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spacing w:before="0" w:after="46"/>
        <w:ind w:left="120"/>
        <w:rPr>
          <w:rFonts w:ascii="Times New Roman"/>
        </w:rPr>
      </w:pPr>
      <w:r>
        <w:rPr>
          <w:rFonts w:ascii="Times New Roman"/>
        </w:rPr>
        <mc:AlternateContent>
          <mc:Choice Requires="wpg">
            <w:drawing>
              <wp:inline distT="0" distB="0" distL="114300" distR="114300">
                <wp:extent cx="6003290" cy="760730"/>
                <wp:effectExtent l="3175" t="3810" r="13335" b="16510"/>
                <wp:docPr id="24" name="Group 2"/>
                <wp:cNvGraphicFramePr/>
                <a:graphic xmlns:a="http://schemas.openxmlformats.org/drawingml/2006/main">
                  <a:graphicData uri="http://schemas.microsoft.com/office/word/2010/wordprocessingGroup">
                    <wpg:wgp>
                      <wpg:cNvGrpSpPr/>
                      <wpg:grpSpPr>
                        <a:xfrm>
                          <a:off x="0" y="0"/>
                          <a:ext cx="6003290" cy="760730"/>
                          <a:chOff x="0" y="0"/>
                          <a:chExt cx="9454" cy="1198"/>
                        </a:xfrm>
                      </wpg:grpSpPr>
                      <wps:wsp>
                        <wps:cNvPr id="1" name="Rectangle 3"/>
                        <wps:cNvSpPr/>
                        <wps:spPr>
                          <a:xfrm>
                            <a:off x="28" y="26"/>
                            <a:ext cx="9399" cy="1145"/>
                          </a:xfrm>
                          <a:prstGeom prst="rect">
                            <a:avLst/>
                          </a:prstGeom>
                          <a:solidFill>
                            <a:srgbClr val="000000"/>
                          </a:solidFill>
                          <a:ln>
                            <a:noFill/>
                          </a:ln>
                        </wps:spPr>
                        <wps:bodyPr upright="1"/>
                      </wps:wsp>
                      <wps:wsp>
                        <wps:cNvPr id="2" name="Line 4"/>
                        <wps:cNvSpPr/>
                        <wps:spPr>
                          <a:xfrm>
                            <a:off x="2" y="26"/>
                            <a:ext cx="9449" cy="0"/>
                          </a:xfrm>
                          <a:prstGeom prst="line">
                            <a:avLst/>
                          </a:prstGeom>
                          <a:ln w="30480" cap="flat" cmpd="sng">
                            <a:solidFill>
                              <a:srgbClr val="000000"/>
                            </a:solidFill>
                            <a:prstDash val="solid"/>
                            <a:headEnd type="none" w="med" len="med"/>
                            <a:tailEnd type="none" w="med" len="med"/>
                          </a:ln>
                        </wps:spPr>
                        <wps:bodyPr upright="1"/>
                      </wps:wsp>
                      <wps:wsp>
                        <wps:cNvPr id="3" name="Rectangle 5"/>
                        <wps:cNvSpPr/>
                        <wps:spPr>
                          <a:xfrm>
                            <a:off x="2" y="2"/>
                            <a:ext cx="9449" cy="48"/>
                          </a:xfrm>
                          <a:prstGeom prst="rect">
                            <a:avLst/>
                          </a:prstGeom>
                          <a:noFill/>
                          <a:ln w="3048" cap="flat" cmpd="sng">
                            <a:solidFill>
                              <a:srgbClr val="000000"/>
                            </a:solidFill>
                            <a:prstDash val="solid"/>
                            <a:miter/>
                            <a:headEnd type="none" w="med" len="med"/>
                            <a:tailEnd type="none" w="med" len="med"/>
                          </a:ln>
                        </wps:spPr>
                        <wps:bodyPr upright="1"/>
                      </wps:wsp>
                      <wps:wsp>
                        <wps:cNvPr id="4" name="Line 6"/>
                        <wps:cNvSpPr/>
                        <wps:spPr>
                          <a:xfrm>
                            <a:off x="53" y="622"/>
                            <a:ext cx="9348" cy="0"/>
                          </a:xfrm>
                          <a:prstGeom prst="line">
                            <a:avLst/>
                          </a:prstGeom>
                          <a:ln w="30480" cap="flat" cmpd="sng">
                            <a:solidFill>
                              <a:srgbClr val="000000"/>
                            </a:solidFill>
                            <a:prstDash val="solid"/>
                            <a:headEnd type="none" w="med" len="med"/>
                            <a:tailEnd type="none" w="med" len="med"/>
                          </a:ln>
                        </wps:spPr>
                        <wps:bodyPr upright="1"/>
                      </wps:wsp>
                      <wps:wsp>
                        <wps:cNvPr id="5" name="Rectangle 7"/>
                        <wps:cNvSpPr/>
                        <wps:spPr>
                          <a:xfrm>
                            <a:off x="52" y="597"/>
                            <a:ext cx="9348" cy="48"/>
                          </a:xfrm>
                          <a:prstGeom prst="rect">
                            <a:avLst/>
                          </a:prstGeom>
                          <a:noFill/>
                          <a:ln w="3048" cap="flat" cmpd="sng">
                            <a:solidFill>
                              <a:srgbClr val="000000"/>
                            </a:solidFill>
                            <a:prstDash val="solid"/>
                            <a:miter/>
                            <a:headEnd type="none" w="med" len="med"/>
                            <a:tailEnd type="none" w="med" len="med"/>
                          </a:ln>
                        </wps:spPr>
                        <wps:bodyPr upright="1"/>
                      </wps:wsp>
                      <wps:wsp>
                        <wps:cNvPr id="6" name="Line 8"/>
                        <wps:cNvSpPr/>
                        <wps:spPr>
                          <a:xfrm>
                            <a:off x="2" y="1171"/>
                            <a:ext cx="9449" cy="0"/>
                          </a:xfrm>
                          <a:prstGeom prst="line">
                            <a:avLst/>
                          </a:prstGeom>
                          <a:ln w="30480" cap="flat" cmpd="sng">
                            <a:solidFill>
                              <a:srgbClr val="000000"/>
                            </a:solidFill>
                            <a:prstDash val="solid"/>
                            <a:headEnd type="none" w="med" len="med"/>
                            <a:tailEnd type="none" w="med" len="med"/>
                          </a:ln>
                        </wps:spPr>
                        <wps:bodyPr upright="1"/>
                      </wps:wsp>
                      <wps:wsp>
                        <wps:cNvPr id="7" name="Rectangle 9"/>
                        <wps:cNvSpPr/>
                        <wps:spPr>
                          <a:xfrm>
                            <a:off x="2" y="1147"/>
                            <a:ext cx="9449" cy="48"/>
                          </a:xfrm>
                          <a:prstGeom prst="rect">
                            <a:avLst/>
                          </a:prstGeom>
                          <a:noFill/>
                          <a:ln w="3048" cap="flat" cmpd="sng">
                            <a:solidFill>
                              <a:srgbClr val="000000"/>
                            </a:solidFill>
                            <a:prstDash val="solid"/>
                            <a:miter/>
                            <a:headEnd type="none" w="med" len="med"/>
                            <a:tailEnd type="none" w="med" len="med"/>
                          </a:ln>
                        </wps:spPr>
                        <wps:bodyPr upright="1"/>
                      </wps:wsp>
                      <wps:wsp>
                        <wps:cNvPr id="8" name="Line 10"/>
                        <wps:cNvSpPr/>
                        <wps:spPr>
                          <a:xfrm>
                            <a:off x="26" y="2"/>
                            <a:ext cx="0" cy="1193"/>
                          </a:xfrm>
                          <a:prstGeom prst="line">
                            <a:avLst/>
                          </a:prstGeom>
                          <a:ln w="30480" cap="flat" cmpd="sng">
                            <a:solidFill>
                              <a:srgbClr val="000000"/>
                            </a:solidFill>
                            <a:prstDash val="solid"/>
                            <a:headEnd type="none" w="med" len="med"/>
                            <a:tailEnd type="none" w="med" len="med"/>
                          </a:ln>
                        </wps:spPr>
                        <wps:bodyPr upright="1"/>
                      </wps:wsp>
                      <wps:wsp>
                        <wps:cNvPr id="9" name="Rectangle 11"/>
                        <wps:cNvSpPr/>
                        <wps:spPr>
                          <a:xfrm>
                            <a:off x="2" y="2"/>
                            <a:ext cx="48" cy="1193"/>
                          </a:xfrm>
                          <a:prstGeom prst="rect">
                            <a:avLst/>
                          </a:prstGeom>
                          <a:noFill/>
                          <a:ln w="3048" cap="flat" cmpd="sng">
                            <a:solidFill>
                              <a:srgbClr val="000000"/>
                            </a:solidFill>
                            <a:prstDash val="solid"/>
                            <a:miter/>
                            <a:headEnd type="none" w="med" len="med"/>
                            <a:tailEnd type="none" w="med" len="med"/>
                          </a:ln>
                        </wps:spPr>
                        <wps:bodyPr upright="1"/>
                      </wps:wsp>
                      <wps:wsp>
                        <wps:cNvPr id="10" name="Line 12"/>
                        <wps:cNvSpPr/>
                        <wps:spPr>
                          <a:xfrm>
                            <a:off x="1859" y="53"/>
                            <a:ext cx="0" cy="1094"/>
                          </a:xfrm>
                          <a:prstGeom prst="line">
                            <a:avLst/>
                          </a:prstGeom>
                          <a:ln w="32004" cap="flat" cmpd="sng">
                            <a:solidFill>
                              <a:srgbClr val="000000"/>
                            </a:solidFill>
                            <a:prstDash val="solid"/>
                            <a:headEnd type="none" w="med" len="med"/>
                            <a:tailEnd type="none" w="med" len="med"/>
                          </a:ln>
                        </wps:spPr>
                        <wps:bodyPr upright="1"/>
                      </wps:wsp>
                      <wps:wsp>
                        <wps:cNvPr id="11" name="Rectangle 13"/>
                        <wps:cNvSpPr/>
                        <wps:spPr>
                          <a:xfrm>
                            <a:off x="1833" y="52"/>
                            <a:ext cx="51" cy="1095"/>
                          </a:xfrm>
                          <a:prstGeom prst="rect">
                            <a:avLst/>
                          </a:prstGeom>
                          <a:noFill/>
                          <a:ln w="3048" cap="flat" cmpd="sng">
                            <a:solidFill>
                              <a:srgbClr val="000000"/>
                            </a:solidFill>
                            <a:prstDash val="solid"/>
                            <a:miter/>
                            <a:headEnd type="none" w="med" len="med"/>
                            <a:tailEnd type="none" w="med" len="med"/>
                          </a:ln>
                        </wps:spPr>
                        <wps:bodyPr upright="1"/>
                      </wps:wsp>
                      <wps:wsp>
                        <wps:cNvPr id="12" name="Line 14"/>
                        <wps:cNvSpPr/>
                        <wps:spPr>
                          <a:xfrm>
                            <a:off x="4162" y="53"/>
                            <a:ext cx="0" cy="1094"/>
                          </a:xfrm>
                          <a:prstGeom prst="line">
                            <a:avLst/>
                          </a:prstGeom>
                          <a:ln w="30480" cap="flat" cmpd="sng">
                            <a:solidFill>
                              <a:srgbClr val="000000"/>
                            </a:solidFill>
                            <a:prstDash val="solid"/>
                            <a:headEnd type="none" w="med" len="med"/>
                            <a:tailEnd type="none" w="med" len="med"/>
                          </a:ln>
                        </wps:spPr>
                        <wps:bodyPr upright="1"/>
                      </wps:wsp>
                      <wps:wsp>
                        <wps:cNvPr id="13" name="Rectangle 15"/>
                        <wps:cNvSpPr/>
                        <wps:spPr>
                          <a:xfrm>
                            <a:off x="4137" y="52"/>
                            <a:ext cx="48" cy="1095"/>
                          </a:xfrm>
                          <a:prstGeom prst="rect">
                            <a:avLst/>
                          </a:prstGeom>
                          <a:noFill/>
                          <a:ln w="3048" cap="flat" cmpd="sng">
                            <a:solidFill>
                              <a:srgbClr val="000000"/>
                            </a:solidFill>
                            <a:prstDash val="solid"/>
                            <a:miter/>
                            <a:headEnd type="none" w="med" len="med"/>
                            <a:tailEnd type="none" w="med" len="med"/>
                          </a:ln>
                        </wps:spPr>
                        <wps:bodyPr upright="1"/>
                      </wps:wsp>
                      <wps:wsp>
                        <wps:cNvPr id="14" name="Line 16"/>
                        <wps:cNvSpPr/>
                        <wps:spPr>
                          <a:xfrm>
                            <a:off x="5776" y="53"/>
                            <a:ext cx="0" cy="1094"/>
                          </a:xfrm>
                          <a:prstGeom prst="line">
                            <a:avLst/>
                          </a:prstGeom>
                          <a:ln w="32004" cap="flat" cmpd="sng">
                            <a:solidFill>
                              <a:srgbClr val="000000"/>
                            </a:solidFill>
                            <a:prstDash val="solid"/>
                            <a:headEnd type="none" w="med" len="med"/>
                            <a:tailEnd type="none" w="med" len="med"/>
                          </a:ln>
                        </wps:spPr>
                        <wps:bodyPr upright="1"/>
                      </wps:wsp>
                      <wps:wsp>
                        <wps:cNvPr id="15" name="Rectangle 17"/>
                        <wps:cNvSpPr/>
                        <wps:spPr>
                          <a:xfrm>
                            <a:off x="5750" y="52"/>
                            <a:ext cx="51" cy="1095"/>
                          </a:xfrm>
                          <a:prstGeom prst="rect">
                            <a:avLst/>
                          </a:prstGeom>
                          <a:noFill/>
                          <a:ln w="3048" cap="flat" cmpd="sng">
                            <a:solidFill>
                              <a:srgbClr val="000000"/>
                            </a:solidFill>
                            <a:prstDash val="solid"/>
                            <a:miter/>
                            <a:headEnd type="none" w="med" len="med"/>
                            <a:tailEnd type="none" w="med" len="med"/>
                          </a:ln>
                        </wps:spPr>
                        <wps:bodyPr upright="1"/>
                      </wps:wsp>
                      <wps:wsp>
                        <wps:cNvPr id="16" name="Line 18"/>
                        <wps:cNvSpPr/>
                        <wps:spPr>
                          <a:xfrm>
                            <a:off x="9426" y="2"/>
                            <a:ext cx="0" cy="1193"/>
                          </a:xfrm>
                          <a:prstGeom prst="line">
                            <a:avLst/>
                          </a:prstGeom>
                          <a:ln w="32004" cap="flat" cmpd="sng">
                            <a:solidFill>
                              <a:srgbClr val="000000"/>
                            </a:solidFill>
                            <a:prstDash val="solid"/>
                            <a:headEnd type="none" w="med" len="med"/>
                            <a:tailEnd type="none" w="med" len="med"/>
                          </a:ln>
                        </wps:spPr>
                        <wps:bodyPr upright="1"/>
                      </wps:wsp>
                      <wps:wsp>
                        <wps:cNvPr id="17" name="Rectangle 19"/>
                        <wps:cNvSpPr/>
                        <wps:spPr>
                          <a:xfrm>
                            <a:off x="9400" y="2"/>
                            <a:ext cx="51" cy="1193"/>
                          </a:xfrm>
                          <a:prstGeom prst="rect">
                            <a:avLst/>
                          </a:prstGeom>
                          <a:noFill/>
                          <a:ln w="3048" cap="flat" cmpd="sng">
                            <a:solidFill>
                              <a:srgbClr val="000000"/>
                            </a:solidFill>
                            <a:prstDash val="solid"/>
                            <a:miter/>
                            <a:headEnd type="none" w="med" len="med"/>
                            <a:tailEnd type="none" w="med" len="med"/>
                          </a:ln>
                        </wps:spPr>
                        <wps:bodyPr upright="1"/>
                      </wps:wsp>
                      <wps:wsp>
                        <wps:cNvPr id="18" name="Text Box 20"/>
                        <wps:cNvSpPr txBox="1"/>
                        <wps:spPr>
                          <a:xfrm>
                            <a:off x="7835" y="945"/>
                            <a:ext cx="1164" cy="202"/>
                          </a:xfrm>
                          <a:prstGeom prst="rect">
                            <a:avLst/>
                          </a:prstGeom>
                          <a:noFill/>
                          <a:ln>
                            <a:noFill/>
                          </a:ln>
                        </wps:spPr>
                        <wps:txbx>
                          <w:txbxContent>
                            <w:p>
                              <w:pPr>
                                <w:spacing w:before="0" w:line="201" w:lineRule="exact"/>
                                <w:ind w:left="0" w:right="0" w:firstLine="0"/>
                                <w:jc w:val="left"/>
                                <w:rPr>
                                  <w:b/>
                                  <w:sz w:val="18"/>
                                </w:rPr>
                              </w:pPr>
                              <w:r>
                                <w:rPr>
                                  <w:b/>
                                  <w:color w:val="FFFFFF"/>
                                  <w:sz w:val="18"/>
                                </w:rPr>
                                <w:t>School Price</w:t>
                              </w:r>
                            </w:p>
                          </w:txbxContent>
                        </wps:txbx>
                        <wps:bodyPr lIns="0" tIns="0" rIns="0" bIns="0" upright="1"/>
                      </wps:wsp>
                      <wps:wsp>
                        <wps:cNvPr id="19" name="Text Box 21"/>
                        <wps:cNvSpPr txBox="1"/>
                        <wps:spPr>
                          <a:xfrm>
                            <a:off x="6016" y="926"/>
                            <a:ext cx="1103" cy="223"/>
                          </a:xfrm>
                          <a:prstGeom prst="rect">
                            <a:avLst/>
                          </a:prstGeom>
                          <a:noFill/>
                          <a:ln>
                            <a:noFill/>
                          </a:ln>
                        </wps:spPr>
                        <wps:txbx>
                          <w:txbxContent>
                            <w:p>
                              <w:pPr>
                                <w:spacing w:before="0" w:line="223" w:lineRule="exact"/>
                                <w:ind w:left="0" w:right="0" w:firstLine="0"/>
                                <w:jc w:val="left"/>
                                <w:rPr>
                                  <w:b/>
                                  <w:sz w:val="20"/>
                                </w:rPr>
                              </w:pPr>
                              <w:r>
                                <w:rPr>
                                  <w:b/>
                                  <w:color w:val="FFFFFF"/>
                                  <w:sz w:val="20"/>
                                </w:rPr>
                                <w:t>Retail Price</w:t>
                              </w:r>
                            </w:p>
                          </w:txbxContent>
                        </wps:txbx>
                        <wps:bodyPr lIns="0" tIns="0" rIns="0" bIns="0" upright="1"/>
                      </wps:wsp>
                      <wps:wsp>
                        <wps:cNvPr id="20" name="Text Box 22"/>
                        <wps:cNvSpPr txBox="1"/>
                        <wps:spPr>
                          <a:xfrm>
                            <a:off x="4595" y="926"/>
                            <a:ext cx="766" cy="223"/>
                          </a:xfrm>
                          <a:prstGeom prst="rect">
                            <a:avLst/>
                          </a:prstGeom>
                          <a:noFill/>
                          <a:ln>
                            <a:noFill/>
                          </a:ln>
                        </wps:spPr>
                        <wps:txbx>
                          <w:txbxContent>
                            <w:p>
                              <w:pPr>
                                <w:spacing w:before="0" w:line="223" w:lineRule="exact"/>
                                <w:ind w:left="0" w:right="0" w:firstLine="0"/>
                                <w:jc w:val="left"/>
                                <w:rPr>
                                  <w:b/>
                                  <w:sz w:val="20"/>
                                </w:rPr>
                              </w:pPr>
                              <w:r>
                                <w:rPr>
                                  <w:b/>
                                  <w:color w:val="FFFFFF"/>
                                  <w:sz w:val="20"/>
                                </w:rPr>
                                <w:t>Made In</w:t>
                              </w:r>
                            </w:p>
                          </w:txbxContent>
                        </wps:txbx>
                        <wps:bodyPr lIns="0" tIns="0" rIns="0" bIns="0" upright="1"/>
                      </wps:wsp>
                      <wps:wsp>
                        <wps:cNvPr id="21" name="Text Box 23"/>
                        <wps:cNvSpPr txBox="1"/>
                        <wps:spPr>
                          <a:xfrm>
                            <a:off x="2462" y="926"/>
                            <a:ext cx="1116" cy="223"/>
                          </a:xfrm>
                          <a:prstGeom prst="rect">
                            <a:avLst/>
                          </a:prstGeom>
                          <a:noFill/>
                          <a:ln>
                            <a:noFill/>
                          </a:ln>
                        </wps:spPr>
                        <wps:txbx>
                          <w:txbxContent>
                            <w:p>
                              <w:pPr>
                                <w:spacing w:before="0" w:line="223" w:lineRule="exact"/>
                                <w:ind w:left="0" w:right="0" w:firstLine="0"/>
                                <w:jc w:val="left"/>
                                <w:rPr>
                                  <w:b/>
                                  <w:sz w:val="20"/>
                                </w:rPr>
                              </w:pPr>
                              <w:r>
                                <w:rPr>
                                  <w:b/>
                                  <w:color w:val="FFFFFF"/>
                                  <w:sz w:val="20"/>
                                </w:rPr>
                                <w:t>Description</w:t>
                              </w:r>
                            </w:p>
                          </w:txbxContent>
                        </wps:txbx>
                        <wps:bodyPr lIns="0" tIns="0" rIns="0" bIns="0" upright="1"/>
                      </wps:wsp>
                      <wps:wsp>
                        <wps:cNvPr id="22" name="Text Box 24"/>
                        <wps:cNvSpPr txBox="1"/>
                        <wps:spPr>
                          <a:xfrm>
                            <a:off x="568" y="926"/>
                            <a:ext cx="767" cy="223"/>
                          </a:xfrm>
                          <a:prstGeom prst="rect">
                            <a:avLst/>
                          </a:prstGeom>
                          <a:noFill/>
                          <a:ln>
                            <a:noFill/>
                          </a:ln>
                        </wps:spPr>
                        <wps:txbx>
                          <w:txbxContent>
                            <w:p>
                              <w:pPr>
                                <w:spacing w:before="0" w:line="223" w:lineRule="exact"/>
                                <w:ind w:left="0" w:right="0" w:firstLine="0"/>
                                <w:jc w:val="left"/>
                                <w:rPr>
                                  <w:b/>
                                  <w:sz w:val="20"/>
                                </w:rPr>
                              </w:pPr>
                              <w:r>
                                <w:rPr>
                                  <w:b/>
                                  <w:color w:val="FFFFFF"/>
                                  <w:sz w:val="20"/>
                                </w:rPr>
                                <w:t>Model #</w:t>
                              </w:r>
                            </w:p>
                          </w:txbxContent>
                        </wps:txbx>
                        <wps:bodyPr lIns="0" tIns="0" rIns="0" bIns="0" upright="1"/>
                      </wps:wsp>
                      <wps:wsp>
                        <wps:cNvPr id="23" name="Text Box 25"/>
                        <wps:cNvSpPr txBox="1"/>
                        <wps:spPr>
                          <a:xfrm>
                            <a:off x="136" y="310"/>
                            <a:ext cx="2929" cy="290"/>
                          </a:xfrm>
                          <a:prstGeom prst="rect">
                            <a:avLst/>
                          </a:prstGeom>
                          <a:noFill/>
                          <a:ln>
                            <a:noFill/>
                          </a:ln>
                        </wps:spPr>
                        <wps:txbx>
                          <w:txbxContent>
                            <w:p>
                              <w:pPr>
                                <w:spacing w:before="0" w:line="290" w:lineRule="exact"/>
                                <w:ind w:left="0" w:right="0" w:firstLine="0"/>
                                <w:jc w:val="left"/>
                                <w:rPr>
                                  <w:b/>
                                  <w:sz w:val="26"/>
                                </w:rPr>
                              </w:pPr>
                              <w:r>
                                <w:rPr>
                                  <w:b/>
                                  <w:color w:val="FFFFFF"/>
                                  <w:sz w:val="26"/>
                                </w:rPr>
                                <w:t>Conn-Selmer Price List</w:t>
                              </w:r>
                            </w:p>
                          </w:txbxContent>
                        </wps:txbx>
                        <wps:bodyPr lIns="0" tIns="0" rIns="0" bIns="0" upright="1"/>
                      </wps:wsp>
                    </wpg:wgp>
                  </a:graphicData>
                </a:graphic>
              </wp:inline>
            </w:drawing>
          </mc:Choice>
          <mc:Fallback>
            <w:pict>
              <v:group id="Group 2" o:spid="_x0000_s1026" o:spt="203" style="height:59.9pt;width:472.7pt;" coordsize="9454,1198" o:gfxdata="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">
                <o:lock v:ext="edit" aspectratio="f"/>
                <v:rect id="Rectangle 3" o:spid="_x0000_s1026" o:spt="1" style="position:absolute;left:28;top:26;height:1145;width:9399;" fillcolor="#000000" filled="t" stroked="f" coordsize="21600,21600" o:gfxdata="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y8Uk7sAAADa&#10;AAAADwAAAAAAAAABACAAAAAiAAAAZHJzL2Rvd25yZXYueG1sUEsBAhQAFAAAAAgAh07iQDMvBZ47&#10;AAAAOQAAABAAAAAAAAAAAQAgAAAACgEAAGRycy9zaGFwZXhtbC54bWxQSwUGAAAAAAYABgBbAQAA&#10;tAMAAAAA&#10;">
                  <v:fill on="t" focussize="0,0"/>
                  <v:stroke on="f"/>
                  <v:imagedata o:title=""/>
                  <o:lock v:ext="edit" aspectratio="f"/>
                </v:rect>
                <v:line id="Line 4" o:spid="_x0000_s1026" o:spt="20" style="position:absolute;left:2;top:26;height:0;width:9449;" filled="f" stroked="t" coordsize="21600,21600" o:gfxdata="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nGY2bsAAADa&#10;AAAADwAAAAAAAAABACAAAAAiAAAAZHJzL2Rvd25yZXYueG1sUEsBAhQAFAAAAAgAh07iQDMvBZ47&#10;AAAAOQAAABAAAAAAAAAAAQAgAAAACgEAAGRycy9zaGFwZXhtbC54bWxQSwUGAAAAAAYABgBbAQAA&#10;tAMAAAAA&#10;">
                  <v:fill on="f" focussize="0,0"/>
                  <v:stroke weight="2.4pt" color="#000000" joinstyle="round"/>
                  <v:imagedata o:title=""/>
                  <o:lock v:ext="edit" aspectratio="f"/>
                </v:line>
                <v:rect id="Rectangle 5" o:spid="_x0000_s1026" o:spt="1" style="position:absolute;left:2;top:2;height:48;width:9449;" filled="f" stroked="t" coordsize="21600,21600" o:gfxdata="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FuGwr4A&#10;AADaAAAADwAAAAAAAAABACAAAAAiAAAAZHJzL2Rvd25yZXYueG1sUEsBAhQAFAAAAAgAh07iQDMv&#10;BZ47AAAAOQAAABAAAAAAAAAAAQAgAAAADQEAAGRycy9zaGFwZXhtbC54bWxQSwUGAAAAAAYABgBb&#10;AQAAtwMAAAAA&#10;">
                  <v:fill on="f" focussize="0,0"/>
                  <v:stroke weight="0.24pt" color="#000000" joinstyle="miter"/>
                  <v:imagedata o:title=""/>
                  <o:lock v:ext="edit" aspectratio="f"/>
                </v:rect>
                <v:line id="Line 6" o:spid="_x0000_s1026" o:spt="20" style="position:absolute;left:53;top:622;height:0;width:9348;" filled="f" stroked="t" coordsize="21600,21600" o:gfxdata="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bUpTa8AAAA&#10;2gAAAA8AAAAAAAAAAQAgAAAAIgAAAGRycy9kb3ducmV2LnhtbFBLAQIUABQAAAAIAIdO4kAzLwWe&#10;OwAAADkAAAAQAAAAAAAAAAEAIAAAAAsBAABkcnMvc2hhcGV4bWwueG1sUEsFBgAAAAAGAAYAWwEA&#10;ALUDAAAAAA==&#10;">
                  <v:fill on="f" focussize="0,0"/>
                  <v:stroke weight="2.4pt" color="#000000" joinstyle="round"/>
                  <v:imagedata o:title=""/>
                  <o:lock v:ext="edit" aspectratio="f"/>
                </v:line>
                <v:rect id="Rectangle 7" o:spid="_x0000_s1026" o:spt="1" style="position:absolute;left:52;top:597;height:48;width:9348;" filled="f" stroked="t" coordsize="21600,21600" o:gfxdata="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P67Lb4A&#10;AADaAAAADwAAAAAAAAABACAAAAAiAAAAZHJzL2Rvd25yZXYueG1sUEsBAhQAFAAAAAgAh07iQDMv&#10;BZ47AAAAOQAAABAAAAAAAAAAAQAgAAAADQEAAGRycy9zaGFwZXhtbC54bWxQSwUGAAAAAAYABgBb&#10;AQAAtwMAAAAA&#10;">
                  <v:fill on="f" focussize="0,0"/>
                  <v:stroke weight="0.24pt" color="#000000" joinstyle="miter"/>
                  <v:imagedata o:title=""/>
                  <o:lock v:ext="edit" aspectratio="f"/>
                </v:rect>
                <v:line id="Line 8" o:spid="_x0000_s1026" o:spt="20" style="position:absolute;left:2;top:1171;height:0;width:9449;" filled="f" stroked="t" coordsize="21600,21600" o:gfxdata="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GUqe2rsAAADa&#10;AAAADwAAAAAAAAABACAAAAAiAAAAZHJzL2Rvd25yZXYueG1sUEsBAhQAFAAAAAgAh07iQDMvBZ47&#10;AAAAOQAAABAAAAAAAAAAAQAgAAAACgEAAGRycy9zaGFwZXhtbC54bWxQSwUGAAAAAAYABgBbAQAA&#10;tAMAAAAA&#10;">
                  <v:fill on="f" focussize="0,0"/>
                  <v:stroke weight="2.4pt" color="#000000" joinstyle="round"/>
                  <v:imagedata o:title=""/>
                  <o:lock v:ext="edit" aspectratio="f"/>
                </v:line>
                <v:rect id="Rectangle 9" o:spid="_x0000_s1026" o:spt="1" style="position:absolute;left:2;top:1147;height:48;width:9449;" filled="f" stroked="t" coordsize="21600,21600" o:gfxdata="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t2CAwb4A&#10;AADaAAAADwAAAAAAAAABACAAAAAiAAAAZHJzL2Rvd25yZXYueG1sUEsBAhQAFAAAAAgAh07iQDMv&#10;BZ47AAAAOQAAABAAAAAAAAAAAQAgAAAADQEAAGRycy9zaGFwZXhtbC54bWxQSwUGAAAAAAYABgBb&#10;AQAAtwMAAAAA&#10;">
                  <v:fill on="f" focussize="0,0"/>
                  <v:stroke weight="0.24pt" color="#000000" joinstyle="miter"/>
                  <v:imagedata o:title=""/>
                  <o:lock v:ext="edit" aspectratio="f"/>
                </v:rect>
                <v:line id="Line 10" o:spid="_x0000_s1026" o:spt="20" style="position:absolute;left:26;top:2;height:1193;width:0;" filled="f" stroked="t" coordsize="21600,21600" o:gfxdata="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AeZrzO2AAAA2gAAAA8A&#10;AAAAAAAAAQAgAAAAIgAAAGRycy9kb3ducmV2LnhtbFBLAQIUABQAAAAIAIdO4kAzLwWeOwAAADkA&#10;AAAQAAAAAAAAAAEAIAAAAAUBAABkcnMvc2hhcGV4bWwueG1sUEsFBgAAAAAGAAYAWwEAAK8DAAAA&#10;AA==&#10;">
                  <v:fill on="f" focussize="0,0"/>
                  <v:stroke weight="2.4pt" color="#000000" joinstyle="round"/>
                  <v:imagedata o:title=""/>
                  <o:lock v:ext="edit" aspectratio="f"/>
                </v:line>
                <v:rect id="Rectangle 11" o:spid="_x0000_s1026" o:spt="1" style="position:absolute;left:2;top:2;height:1193;width:48;" filled="f" stroked="t" coordsize="21600,21600" o:gfxdata="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s7EovQAA&#10;ANoAAAAPAAAAAAAAAAEAIAAAACIAAABkcnMvZG93bnJldi54bWxQSwECFAAUAAAACACHTuJAMy8F&#10;njsAAAA5AAAAEAAAAAAAAAABACAAAAAMAQAAZHJzL3NoYXBleG1sLnhtbFBLBQYAAAAABgAGAFsB&#10;AAC2AwAAAAA=&#10;">
                  <v:fill on="f" focussize="0,0"/>
                  <v:stroke weight="0.24pt" color="#000000" joinstyle="miter"/>
                  <v:imagedata o:title=""/>
                  <o:lock v:ext="edit" aspectratio="f"/>
                </v:rect>
                <v:line id="Line 12" o:spid="_x0000_s1026" o:spt="20" style="position:absolute;left:1859;top:53;height:1094;width:0;" filled="f" stroked="t" coordsize="21600,21600" o:gfxdata="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Vo7JvQAA&#10;ANsAAAAPAAAAAAAAAAEAIAAAACIAAABkcnMvZG93bnJldi54bWxQSwECFAAUAAAACACHTuJAMy8F&#10;njsAAAA5AAAAEAAAAAAAAAABACAAAAAMAQAAZHJzL3NoYXBleG1sLnhtbFBLBQYAAAAABgAGAFsB&#10;AAC2AwAAAAA=&#10;">
                  <v:fill on="f" focussize="0,0"/>
                  <v:stroke weight="2.52pt" color="#000000" joinstyle="round"/>
                  <v:imagedata o:title=""/>
                  <o:lock v:ext="edit" aspectratio="f"/>
                </v:line>
                <v:rect id="Rectangle 13" o:spid="_x0000_s1026" o:spt="1" style="position:absolute;left:1833;top:52;height:1095;width:51;" filled="f" stroked="t" coordsize="21600,21600" o:gfxdata="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6tv+y8AAAA&#10;2wAAAA8AAAAAAAAAAQAgAAAAIgAAAGRycy9kb3ducmV2LnhtbFBLAQIUABQAAAAIAIdO4kAzLwWe&#10;OwAAADkAAAAQAAAAAAAAAAEAIAAAAAsBAABkcnMvc2hhcGV4bWwueG1sUEsFBgAAAAAGAAYAWwEA&#10;ALUDAAAAAA==&#10;">
                  <v:fill on="f" focussize="0,0"/>
                  <v:stroke weight="0.24pt" color="#000000" joinstyle="miter"/>
                  <v:imagedata o:title=""/>
                  <o:lock v:ext="edit" aspectratio="f"/>
                </v:rect>
                <v:line id="Line 14" o:spid="_x0000_s1026" o:spt="20" style="position:absolute;left:4162;top:53;height:1094;width:0;" filled="f" stroked="t" coordsize="21600,21600" o:gfxdata="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42wne5AAAA2wAA&#10;AA8AAAAAAAAAAQAgAAAAIgAAAGRycy9kb3ducmV2LnhtbFBLAQIUABQAAAAIAIdO4kAzLwWeOwAA&#10;ADkAAAAQAAAAAAAAAAEAIAAAAAgBAABkcnMvc2hhcGV4bWwueG1sUEsFBgAAAAAGAAYAWwEAALID&#10;AAAAAA==&#10;">
                  <v:fill on="f" focussize="0,0"/>
                  <v:stroke weight="2.4pt" color="#000000" joinstyle="round"/>
                  <v:imagedata o:title=""/>
                  <o:lock v:ext="edit" aspectratio="f"/>
                </v:line>
                <v:rect id="Rectangle 15" o:spid="_x0000_s1026" o:spt="1" style="position:absolute;left:4137;top:52;height:1095;width:48;" filled="f" stroked="t" coordsize="21600,21600" o:gfxdata="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EzhAC8AAAA&#10;2wAAAA8AAAAAAAAAAQAgAAAAIgAAAGRycy9kb3ducmV2LnhtbFBLAQIUABQAAAAIAIdO4kAzLwWe&#10;OwAAADkAAAAQAAAAAAAAAAEAIAAAAAsBAABkcnMvc2hhcGV4bWwueG1sUEsFBgAAAAAGAAYAWwEA&#10;ALUDAAAAAA==&#10;">
                  <v:fill on="f" focussize="0,0"/>
                  <v:stroke weight="0.24pt" color="#000000" joinstyle="miter"/>
                  <v:imagedata o:title=""/>
                  <o:lock v:ext="edit" aspectratio="f"/>
                </v:rect>
                <v:line id="Line 16" o:spid="_x0000_s1026" o:spt="20" style="position:absolute;left:5776;top:53;height:1094;width:0;" filled="f" stroked="t" coordsize="21600,21600" o:gfxdata="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AbYjKugAAANsA&#10;AAAPAAAAAAAAAAEAIAAAACIAAABkcnMvZG93bnJldi54bWxQSwECFAAUAAAACACHTuJAMy8FnjsA&#10;AAA5AAAAEAAAAAAAAAABACAAAAAJAQAAZHJzL3NoYXBleG1sLnhtbFBLBQYAAAAABgAGAFsBAACz&#10;AwAAAAA=&#10;">
                  <v:fill on="f" focussize="0,0"/>
                  <v:stroke weight="2.52pt" color="#000000" joinstyle="round"/>
                  <v:imagedata o:title=""/>
                  <o:lock v:ext="edit" aspectratio="f"/>
                </v:line>
                <v:rect id="Rectangle 17" o:spid="_x0000_s1026" o:spt="1" style="position:absolute;left:5750;top:52;height:1095;width:51;" filled="f" stroked="t" coordsize="21600,21600" o:gfxdata="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GWue+8AAAA&#10;2wAAAA8AAAAAAAAAAQAgAAAAIgAAAGRycy9kb3ducmV2LnhtbFBLAQIUABQAAAAIAIdO4kAzLwWe&#10;OwAAADkAAAAQAAAAAAAAAAEAIAAAAAsBAABkcnMvc2hhcGV4bWwueG1sUEsFBgAAAAAGAAYAWwEA&#10;ALUDAAAAAA==&#10;">
                  <v:fill on="f" focussize="0,0"/>
                  <v:stroke weight="0.24pt" color="#000000" joinstyle="miter"/>
                  <v:imagedata o:title=""/>
                  <o:lock v:ext="edit" aspectratio="f"/>
                </v:rect>
                <v:line id="Line 18" o:spid="_x0000_s1026" o:spt="20" style="position:absolute;left:9426;top:2;height:1193;width:0;" filled="f" stroked="t" coordsize="21600,21600" o:gfxdata="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zsya5AAAA2wAA&#10;AA8AAAAAAAAAAQAgAAAAIgAAAGRycy9kb3ducmV2LnhtbFBLAQIUABQAAAAIAIdO4kAzLwWeOwAA&#10;ADkAAAAQAAAAAAAAAAEAIAAAAAgBAABkcnMvc2hhcGV4bWwueG1sUEsFBgAAAAAGAAYAWwEAALID&#10;AAAAAA==&#10;">
                  <v:fill on="f" focussize="0,0"/>
                  <v:stroke weight="2.52pt" color="#000000" joinstyle="round"/>
                  <v:imagedata o:title=""/>
                  <o:lock v:ext="edit" aspectratio="f"/>
                </v:line>
                <v:rect id="Rectangle 19" o:spid="_x0000_s1026" o:spt="1" style="position:absolute;left:9400;top:2;height:1193;width:51;" filled="f" stroked="t" coordsize="21600,21600" o:gfxdata="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K4IggO8AAAA&#10;2wAAAA8AAAAAAAAAAQAgAAAAIgAAAGRycy9kb3ducmV2LnhtbFBLAQIUABQAAAAIAIdO4kAzLwWe&#10;OwAAADkAAAAQAAAAAAAAAAEAIAAAAAsBAABkcnMvc2hhcGV4bWwueG1sUEsFBgAAAAAGAAYAWwEA&#10;ALUDAAAAAA==&#10;">
                  <v:fill on="f" focussize="0,0"/>
                  <v:stroke weight="0.24pt" color="#000000" joinstyle="miter"/>
                  <v:imagedata o:title=""/>
                  <o:lock v:ext="edit" aspectratio="f"/>
                </v:rect>
                <v:shape id="Text Box 20" o:spid="_x0000_s1026" o:spt="202" type="#_x0000_t202" style="position:absolute;left:7835;top:945;height:202;width:1164;" filled="f" stroked="f" coordsize="21600,21600" o:gfxdata="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9Hz9v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0" w:line="201" w:lineRule="exact"/>
                          <w:ind w:left="0" w:right="0" w:firstLine="0"/>
                          <w:jc w:val="left"/>
                          <w:rPr>
                            <w:b/>
                            <w:sz w:val="18"/>
                          </w:rPr>
                        </w:pPr>
                        <w:r>
                          <w:rPr>
                            <w:b/>
                            <w:color w:val="FFFFFF"/>
                            <w:sz w:val="18"/>
                          </w:rPr>
                          <w:t>School Price</w:t>
                        </w:r>
                      </w:p>
                    </w:txbxContent>
                  </v:textbox>
                </v:shape>
                <v:shape id="Text Box 21" o:spid="_x0000_s1026" o:spt="202" type="#_x0000_t202" style="position:absolute;left:6016;top:926;height:223;width:1103;" filled="f" stroked="f" coordsize="21600,21600" o:gfxdata="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swWCW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spacing w:before="0" w:line="223" w:lineRule="exact"/>
                          <w:ind w:left="0" w:right="0" w:firstLine="0"/>
                          <w:jc w:val="left"/>
                          <w:rPr>
                            <w:b/>
                            <w:sz w:val="20"/>
                          </w:rPr>
                        </w:pPr>
                        <w:r>
                          <w:rPr>
                            <w:b/>
                            <w:color w:val="FFFFFF"/>
                            <w:sz w:val="20"/>
                          </w:rPr>
                          <w:t>Retail Price</w:t>
                        </w:r>
                      </w:p>
                    </w:txbxContent>
                  </v:textbox>
                </v:shape>
                <v:shape id="Text Box 22" o:spid="_x0000_s1026" o:spt="202" type="#_x0000_t202" style="position:absolute;left:4595;top:926;height:223;width:766;" filled="f" stroked="f" coordsize="21600,21600" o:gfxdata="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RmOwW5AAAA2wAA&#10;AA8AAAAAAAAAAQAgAAAAIgAAAGRycy9kb3ducmV2LnhtbFBLAQIUABQAAAAIAIdO4kAzLwWeOwAA&#10;ADkAAAAQAAAAAAAAAAEAIAAAAAgBAABkcnMvc2hhcGV4bWwueG1sUEsFBgAAAAAGAAYAWwEAALID&#10;AAAAAA==&#10;">
                  <v:fill on="f" focussize="0,0"/>
                  <v:stroke on="f"/>
                  <v:imagedata o:title=""/>
                  <o:lock v:ext="edit" aspectratio="f"/>
                  <v:textbox inset="0mm,0mm,0mm,0mm">
                    <w:txbxContent>
                      <w:p>
                        <w:pPr>
                          <w:spacing w:before="0" w:line="223" w:lineRule="exact"/>
                          <w:ind w:left="0" w:right="0" w:firstLine="0"/>
                          <w:jc w:val="left"/>
                          <w:rPr>
                            <w:b/>
                            <w:sz w:val="20"/>
                          </w:rPr>
                        </w:pPr>
                        <w:r>
                          <w:rPr>
                            <w:b/>
                            <w:color w:val="FFFFFF"/>
                            <w:sz w:val="20"/>
                          </w:rPr>
                          <w:t>Made In</w:t>
                        </w:r>
                      </w:p>
                    </w:txbxContent>
                  </v:textbox>
                </v:shape>
                <v:shape id="Text Box 23" o:spid="_x0000_s1026" o:spt="202" type="#_x0000_t202" style="position:absolute;left:2462;top:926;height:223;width:1116;" filled="f" stroked="f" coordsize="21600,21600" o:gfxdata="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yqen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0" w:line="223" w:lineRule="exact"/>
                          <w:ind w:left="0" w:right="0" w:firstLine="0"/>
                          <w:jc w:val="left"/>
                          <w:rPr>
                            <w:b/>
                            <w:sz w:val="20"/>
                          </w:rPr>
                        </w:pPr>
                        <w:r>
                          <w:rPr>
                            <w:b/>
                            <w:color w:val="FFFFFF"/>
                            <w:sz w:val="20"/>
                          </w:rPr>
                          <w:t>Description</w:t>
                        </w:r>
                      </w:p>
                    </w:txbxContent>
                  </v:textbox>
                </v:shape>
                <v:shape id="Text Box 24" o:spid="_x0000_s1026" o:spt="202" type="#_x0000_t202" style="position:absolute;left:568;top:926;height:223;width:767;" filled="f" stroked="f" coordsize="21600,21600" o:gfxdata="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b+ADp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spacing w:before="0" w:line="223" w:lineRule="exact"/>
                          <w:ind w:left="0" w:right="0" w:firstLine="0"/>
                          <w:jc w:val="left"/>
                          <w:rPr>
                            <w:b/>
                            <w:sz w:val="20"/>
                          </w:rPr>
                        </w:pPr>
                        <w:r>
                          <w:rPr>
                            <w:b/>
                            <w:color w:val="FFFFFF"/>
                            <w:sz w:val="20"/>
                          </w:rPr>
                          <w:t>Model #</w:t>
                        </w:r>
                      </w:p>
                    </w:txbxContent>
                  </v:textbox>
                </v:shape>
                <v:shape id="Text Box 25" o:spid="_x0000_s1026" o:spt="202" type="#_x0000_t202" style="position:absolute;left:136;top:310;height:290;width:2929;" filled="f" stroked="f" coordsize="21600,21600" o:gfxdata="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NLSlcr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spacing w:before="0" w:line="290" w:lineRule="exact"/>
                          <w:ind w:left="0" w:right="0" w:firstLine="0"/>
                          <w:jc w:val="left"/>
                          <w:rPr>
                            <w:b/>
                            <w:sz w:val="26"/>
                          </w:rPr>
                        </w:pPr>
                        <w:r>
                          <w:rPr>
                            <w:b/>
                            <w:color w:val="FFFFFF"/>
                            <w:sz w:val="26"/>
                          </w:rPr>
                          <w:t>Conn-Selmer Price List</w:t>
                        </w:r>
                      </w:p>
                    </w:txbxContent>
                  </v:textbox>
                </v:shape>
                <w10:wrap type="none"/>
                <w10:anchorlock/>
              </v:group>
            </w:pict>
          </mc:Fallback>
        </mc:AlternateContent>
      </w: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25" w:hRule="atLeast"/>
        </w:trPr>
        <w:tc>
          <w:tcPr>
            <w:tcW w:w="9400" w:type="dxa"/>
            <w:gridSpan w:val="5"/>
            <w:tcBorders>
              <w:bottom w:val="double" w:color="000000" w:sz="8" w:space="0"/>
            </w:tcBorders>
            <w:shd w:val="clear" w:color="auto" w:fill="323232"/>
          </w:tcPr>
          <w:p>
            <w:pPr>
              <w:pStyle w:val="7"/>
              <w:spacing w:before="60"/>
              <w:ind w:left="16"/>
              <w:rPr>
                <w:b/>
                <w:sz w:val="28"/>
              </w:rPr>
            </w:pPr>
            <w:r>
              <w:rPr>
                <w:b/>
                <w:color w:val="FFFFFF"/>
                <w:sz w:val="28"/>
              </w:rPr>
              <w:t>Piccolos - Student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8"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ARMSTRONG</w:t>
            </w:r>
          </w:p>
        </w:tc>
        <w:tc>
          <w:tcPr>
            <w:tcW w:w="7566" w:type="dxa"/>
            <w:gridSpan w:val="4"/>
            <w:tcBorders>
              <w:top w:val="double" w:color="000000" w:sz="8" w:space="0"/>
              <w:left w:val="single" w:color="000000" w:sz="12" w:space="0"/>
              <w:bottom w:val="single" w:color="000000" w:sz="12" w:space="0"/>
            </w:tcBorders>
          </w:tcPr>
          <w:p>
            <w:pPr>
              <w:pStyle w:val="7"/>
              <w:spacing w:before="104"/>
              <w:ind w:left="28"/>
              <w:rPr>
                <w:sz w:val="16"/>
              </w:rPr>
            </w:pPr>
            <w:r>
              <w:rPr>
                <w:sz w:val="16"/>
              </w:rPr>
              <w:t>Silver-plated headjoint and body, silver-plated mechanism.</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204</w:t>
            </w:r>
          </w:p>
        </w:tc>
        <w:tc>
          <w:tcPr>
            <w:tcW w:w="2302" w:type="dxa"/>
            <w:tcBorders>
              <w:top w:val="single" w:color="000000" w:sz="12" w:space="0"/>
              <w:left w:val="nil"/>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$1,035.00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$532.43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ARMSTRONG</w:t>
            </w:r>
          </w:p>
        </w:tc>
        <w:tc>
          <w:tcPr>
            <w:tcW w:w="7566" w:type="dxa"/>
            <w:gridSpan w:val="4"/>
            <w:tcBorders>
              <w:left w:val="single" w:color="000000" w:sz="12" w:space="0"/>
              <w:bottom w:val="single" w:color="000000" w:sz="12" w:space="0"/>
            </w:tcBorders>
          </w:tcPr>
          <w:p>
            <w:pPr>
              <w:pStyle w:val="7"/>
              <w:spacing w:before="127"/>
              <w:ind w:left="28"/>
              <w:rPr>
                <w:sz w:val="16"/>
              </w:rPr>
            </w:pPr>
            <w:r>
              <w:rPr>
                <w:sz w:val="16"/>
              </w:rPr>
              <w:t>Silver-plated headjoint, composite body, silver-plated mechanism.</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nil"/>
              <w:right w:val="nil"/>
            </w:tcBorders>
          </w:tcPr>
          <w:p>
            <w:pPr>
              <w:pStyle w:val="7"/>
              <w:spacing w:before="121"/>
              <w:ind w:left="215"/>
              <w:rPr>
                <w:b/>
                <w:sz w:val="20"/>
              </w:rPr>
            </w:pPr>
            <w:r>
              <w:rPr>
                <w:b/>
                <w:sz w:val="20"/>
              </w:rPr>
              <w:t>307</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$1,005.00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$532.76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ARMSTRONG</w:t>
            </w:r>
          </w:p>
        </w:tc>
        <w:tc>
          <w:tcPr>
            <w:tcW w:w="7566" w:type="dxa"/>
            <w:gridSpan w:val="4"/>
            <w:tcBorders>
              <w:left w:val="single" w:color="000000" w:sz="12" w:space="0"/>
              <w:bottom w:val="single" w:color="000000" w:sz="12" w:space="0"/>
            </w:tcBorders>
          </w:tcPr>
          <w:p>
            <w:pPr>
              <w:pStyle w:val="7"/>
              <w:spacing w:before="129"/>
              <w:ind w:left="28"/>
              <w:rPr>
                <w:sz w:val="16"/>
              </w:rPr>
            </w:pPr>
            <w:r>
              <w:rPr>
                <w:sz w:val="16"/>
              </w:rPr>
              <w:t>Composite headjoint and body, silver-plated mechanism.</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308</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$1,005.00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$532.76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ARMSTRONG</w:t>
            </w:r>
          </w:p>
        </w:tc>
        <w:tc>
          <w:tcPr>
            <w:tcW w:w="7566" w:type="dxa"/>
            <w:gridSpan w:val="4"/>
            <w:tcBorders>
              <w:left w:val="single" w:color="000000" w:sz="12" w:space="0"/>
              <w:bottom w:val="single" w:color="000000" w:sz="12" w:space="0"/>
            </w:tcBorders>
          </w:tcPr>
          <w:p>
            <w:pPr>
              <w:pStyle w:val="7"/>
              <w:spacing w:before="128"/>
              <w:ind w:left="28"/>
              <w:rPr>
                <w:sz w:val="16"/>
              </w:rPr>
            </w:pPr>
            <w:r>
              <w:rPr>
                <w:sz w:val="16"/>
              </w:rPr>
              <w:t>Two headjoints (composite and silver-plated), composite body, silver-plated mechanism.</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310</w:t>
            </w:r>
          </w:p>
        </w:tc>
        <w:tc>
          <w:tcPr>
            <w:tcW w:w="2302" w:type="dxa"/>
            <w:tcBorders>
              <w:top w:val="single" w:color="000000" w:sz="12" w:space="0"/>
              <w:left w:val="nil"/>
              <w:right w:val="single" w:color="000000" w:sz="12" w:space="0"/>
            </w:tcBorders>
          </w:tcPr>
          <w:p>
            <w:pPr>
              <w:pStyle w:val="7"/>
              <w:ind w:left="43"/>
              <w:rPr>
                <w:sz w:val="16"/>
              </w:rPr>
            </w:pPr>
            <w:r>
              <w:rPr>
                <w:sz w:val="16"/>
              </w:rPr>
              <w:t>Two headjoints</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$1,245.00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$659.27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EMERSON</w:t>
            </w:r>
          </w:p>
        </w:tc>
        <w:tc>
          <w:tcPr>
            <w:tcW w:w="7566" w:type="dxa"/>
            <w:gridSpan w:val="4"/>
            <w:tcBorders>
              <w:left w:val="single" w:color="000000" w:sz="12" w:space="0"/>
              <w:bottom w:val="single" w:color="000000" w:sz="12" w:space="0"/>
            </w:tcBorders>
          </w:tcPr>
          <w:p>
            <w:pPr>
              <w:pStyle w:val="7"/>
              <w:spacing w:before="127"/>
              <w:ind w:left="28"/>
              <w:rPr>
                <w:sz w:val="16"/>
              </w:rPr>
            </w:pPr>
            <w:r>
              <w:rPr>
                <w:sz w:val="16"/>
              </w:rPr>
              <w:t>Sterling silver lip-plate and riser, silver-plated headjoint, body and mechanism.</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nil"/>
              <w:right w:val="nil"/>
            </w:tcBorders>
          </w:tcPr>
          <w:p>
            <w:pPr>
              <w:pStyle w:val="7"/>
              <w:spacing w:before="121"/>
              <w:ind w:left="215"/>
              <w:rPr>
                <w:b/>
                <w:sz w:val="20"/>
              </w:rPr>
            </w:pPr>
            <w:r>
              <w:rPr>
                <w:b/>
                <w:sz w:val="20"/>
              </w:rPr>
              <w:t>EP1</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Sterling silver lip-plate</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$1,080.00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$603.22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EMERSON</w:t>
            </w:r>
          </w:p>
        </w:tc>
        <w:tc>
          <w:tcPr>
            <w:tcW w:w="7566" w:type="dxa"/>
            <w:gridSpan w:val="4"/>
            <w:tcBorders>
              <w:left w:val="single" w:color="000000" w:sz="12" w:space="0"/>
              <w:bottom w:val="single" w:color="000000" w:sz="12" w:space="0"/>
            </w:tcBorders>
          </w:tcPr>
          <w:p>
            <w:pPr>
              <w:pStyle w:val="7"/>
              <w:spacing w:before="129"/>
              <w:ind w:left="28"/>
              <w:rPr>
                <w:sz w:val="16"/>
              </w:rPr>
            </w:pPr>
            <w:r>
              <w:rPr>
                <w:sz w:val="16"/>
              </w:rPr>
              <w:t>Silver-plated headjoint and body, silver-plated mechanism.</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EP2</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$1,035.00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$549.02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PRELUDE</w:t>
            </w:r>
          </w:p>
        </w:tc>
        <w:tc>
          <w:tcPr>
            <w:tcW w:w="7566" w:type="dxa"/>
            <w:gridSpan w:val="4"/>
            <w:tcBorders>
              <w:left w:val="single" w:color="000000" w:sz="12" w:space="0"/>
              <w:bottom w:val="single" w:color="000000" w:sz="12" w:space="0"/>
            </w:tcBorders>
          </w:tcPr>
          <w:p>
            <w:pPr>
              <w:pStyle w:val="7"/>
              <w:spacing w:before="128"/>
              <w:ind w:left="28"/>
              <w:rPr>
                <w:sz w:val="16"/>
              </w:rPr>
            </w:pPr>
            <w:r>
              <w:rPr>
                <w:sz w:val="16"/>
              </w:rPr>
              <w:t>Silver-plated headjoint, composite body, silver-plated mechanism with Split 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nil"/>
              <w:bottom w:val="double" w:color="000000" w:sz="8" w:space="0"/>
              <w:right w:val="nil"/>
            </w:tcBorders>
          </w:tcPr>
          <w:p>
            <w:pPr>
              <w:pStyle w:val="7"/>
              <w:spacing w:before="121"/>
              <w:ind w:left="215"/>
              <w:rPr>
                <w:b/>
                <w:sz w:val="20"/>
              </w:rPr>
            </w:pPr>
            <w:r>
              <w:rPr>
                <w:b/>
                <w:sz w:val="20"/>
              </w:rPr>
              <w:t>PC711</w:t>
            </w:r>
          </w:p>
        </w:tc>
        <w:tc>
          <w:tcPr>
            <w:tcW w:w="2302" w:type="dxa"/>
            <w:tcBorders>
              <w:top w:val="single" w:color="000000" w:sz="12" w:space="0"/>
              <w:left w:val="nil"/>
              <w:bottom w:val="double" w:color="000000" w:sz="8"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81"/>
              <w:rPr>
                <w:b/>
                <w:sz w:val="16"/>
              </w:rPr>
            </w:pPr>
            <w:r>
              <w:rPr>
                <w:b/>
                <w:sz w:val="16"/>
              </w:rPr>
              <w:t>$400.00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$261.97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double" w:color="000000" w:sz="8" w:space="0"/>
            </w:tcBorders>
            <w:shd w:val="clear" w:color="auto" w:fill="323232"/>
          </w:tcPr>
          <w:p>
            <w:pPr>
              <w:pStyle w:val="7"/>
              <w:spacing w:before="37"/>
              <w:ind w:left="16"/>
              <w:rPr>
                <w:b/>
                <w:sz w:val="28"/>
              </w:rPr>
            </w:pPr>
            <w:r>
              <w:rPr>
                <w:b/>
                <w:color w:val="FFFFFF"/>
                <w:sz w:val="28"/>
              </w:rPr>
              <w:t>Piccolos - Step-Up</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double" w:color="000000" w:sz="8" w:space="0"/>
              <w:bottom w:val="nil"/>
              <w:right w:val="single" w:color="000000" w:sz="12" w:space="0"/>
            </w:tcBorders>
          </w:tcPr>
          <w:p>
            <w:pPr>
              <w:pStyle w:val="7"/>
              <w:spacing w:before="82"/>
              <w:ind w:left="16"/>
              <w:rPr>
                <w:b/>
                <w:sz w:val="20"/>
              </w:rPr>
            </w:pPr>
            <w:r>
              <w:rPr>
                <w:b/>
                <w:sz w:val="20"/>
              </w:rPr>
              <w:t>ARMSTRONG</w:t>
            </w:r>
          </w:p>
        </w:tc>
        <w:tc>
          <w:tcPr>
            <w:tcW w:w="5482" w:type="dxa"/>
            <w:gridSpan w:val="3"/>
            <w:tcBorders>
              <w:top w:val="double" w:color="000000" w:sz="8" w:space="0"/>
              <w:left w:val="single" w:color="000000" w:sz="12" w:space="0"/>
              <w:bottom w:val="single" w:color="000000" w:sz="12" w:space="0"/>
              <w:right w:val="single" w:color="000000" w:sz="12" w:space="0"/>
            </w:tcBorders>
          </w:tcPr>
          <w:p>
            <w:pPr>
              <w:pStyle w:val="7"/>
              <w:spacing w:before="105"/>
              <w:ind w:left="28"/>
              <w:rPr>
                <w:sz w:val="16"/>
              </w:rPr>
            </w:pPr>
            <w:r>
              <w:rPr>
                <w:sz w:val="16"/>
              </w:rPr>
              <w:t>Sterling silver headjoint, silver-plated body and silver-plated mechanism.</w:t>
            </w:r>
          </w:p>
        </w:tc>
        <w:tc>
          <w:tcPr>
            <w:tcW w:w="2084" w:type="dxa"/>
            <w:vMerge w:val="restart"/>
            <w:tcBorders>
              <w:top w:val="nil"/>
              <w:left w:val="nil"/>
              <w:bottom w:val="nil"/>
              <w:right w:val="nil"/>
            </w:tcBorders>
            <w:shd w:val="clear" w:color="auto" w:fill="000000"/>
          </w:tcPr>
          <w:p>
            <w:pPr>
              <w:pStyle w:val="7"/>
              <w:spacing w:before="0"/>
              <w:rPr>
                <w:rFonts w:ascii="Times New Roman"/>
                <w:sz w:val="18"/>
              </w:rPr>
            </w:pPr>
          </w:p>
          <w:p>
            <w:pPr>
              <w:pStyle w:val="7"/>
              <w:spacing w:before="0"/>
              <w:rPr>
                <w:rFonts w:ascii="Times New Roman"/>
                <w:sz w:val="18"/>
              </w:rPr>
            </w:pPr>
          </w:p>
          <w:p>
            <w:pPr>
              <w:pStyle w:val="7"/>
              <w:spacing w:before="4"/>
              <w:rPr>
                <w:rFonts w:ascii="Times New Roman"/>
                <w:sz w:val="17"/>
              </w:rPr>
            </w:pPr>
          </w:p>
          <w:p>
            <w:pPr>
              <w:pStyle w:val="7"/>
              <w:spacing w:before="1"/>
              <w:ind w:left="624" w:right="617"/>
              <w:jc w:val="center"/>
              <w:rPr>
                <w:b/>
                <w:sz w:val="16"/>
              </w:rPr>
            </w:pPr>
            <w:r>
              <w:rPr>
                <w:b/>
                <w:color w:val="FFFFFF"/>
                <w:sz w:val="16"/>
              </w:rPr>
              <w:t>$579.85</w:t>
            </w:r>
          </w:p>
          <w:p>
            <w:pPr>
              <w:pStyle w:val="7"/>
              <w:spacing w:before="0"/>
              <w:rPr>
                <w:rFonts w:ascii="Times New Roman"/>
                <w:sz w:val="18"/>
              </w:rPr>
            </w:pPr>
          </w:p>
          <w:p>
            <w:pPr>
              <w:pStyle w:val="7"/>
              <w:spacing w:before="117"/>
              <w:ind w:left="624" w:right="617"/>
              <w:jc w:val="center"/>
              <w:rPr>
                <w:b/>
                <w:sz w:val="16"/>
              </w:rPr>
            </w:pPr>
            <w:r>
              <w:rPr>
                <w:b/>
                <w:color w:val="FFFFFF"/>
                <w:sz w:val="16"/>
              </w:rPr>
              <w:t>$650.27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209</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$1,170.00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left="215"/>
              <w:rPr>
                <w:b/>
                <w:sz w:val="20"/>
              </w:rPr>
            </w:pPr>
            <w:r>
              <w:rPr>
                <w:b/>
                <w:sz w:val="20"/>
              </w:rPr>
              <w:t>210</w:t>
            </w:r>
          </w:p>
        </w:tc>
        <w:tc>
          <w:tcPr>
            <w:tcW w:w="2302" w:type="dxa"/>
            <w:tcBorders>
              <w:top w:val="single" w:color="000000" w:sz="12" w:space="0"/>
              <w:left w:val="nil"/>
              <w:right w:val="single" w:color="000000" w:sz="12" w:space="0"/>
            </w:tcBorders>
          </w:tcPr>
          <w:p>
            <w:pPr>
              <w:pStyle w:val="7"/>
              <w:spacing w:before="56" w:line="235" w:lineRule="auto"/>
              <w:ind w:left="43"/>
              <w:rPr>
                <w:sz w:val="16"/>
              </w:rPr>
            </w:pPr>
            <w:r>
              <w:rPr>
                <w:sz w:val="16"/>
              </w:rPr>
              <w:t>With gold plated lip-plate, keys &amp; crown</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$1,290.00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ARMSTRONG</w:t>
            </w:r>
          </w:p>
        </w:tc>
        <w:tc>
          <w:tcPr>
            <w:tcW w:w="5482" w:type="dxa"/>
            <w:gridSpan w:val="3"/>
            <w:tcBorders>
              <w:left w:val="single" w:color="000000" w:sz="12" w:space="0"/>
              <w:bottom w:val="single" w:color="000000" w:sz="12" w:space="0"/>
              <w:right w:val="single" w:color="000000" w:sz="12" w:space="0"/>
            </w:tcBorders>
          </w:tcPr>
          <w:p>
            <w:pPr>
              <w:pStyle w:val="7"/>
              <w:spacing w:before="129"/>
              <w:ind w:left="28"/>
              <w:rPr>
                <w:sz w:val="16"/>
              </w:rPr>
            </w:pPr>
            <w:r>
              <w:rPr>
                <w:sz w:val="16"/>
              </w:rPr>
              <w:t>Sterling silver headjoint and body, silver-plated mechanism.</w:t>
            </w:r>
          </w:p>
        </w:tc>
        <w:tc>
          <w:tcPr>
            <w:tcW w:w="2084" w:type="dxa"/>
            <w:vMerge w:val="restart"/>
            <w:tcBorders>
              <w:top w:val="nil"/>
              <w:left w:val="nil"/>
              <w:bottom w:val="nil"/>
              <w:right w:val="nil"/>
            </w:tcBorders>
            <w:shd w:val="clear" w:color="auto" w:fill="000000"/>
          </w:tcPr>
          <w:p>
            <w:pPr>
              <w:pStyle w:val="7"/>
              <w:spacing w:before="0"/>
              <w:rPr>
                <w:rFonts w:ascii="Times New Roman"/>
                <w:sz w:val="18"/>
              </w:rPr>
            </w:pPr>
          </w:p>
          <w:p>
            <w:pPr>
              <w:pStyle w:val="7"/>
              <w:spacing w:before="0"/>
              <w:rPr>
                <w:rFonts w:ascii="Times New Roman"/>
                <w:sz w:val="18"/>
              </w:rPr>
            </w:pPr>
          </w:p>
          <w:p>
            <w:pPr>
              <w:pStyle w:val="7"/>
              <w:spacing w:before="5"/>
              <w:rPr>
                <w:rFonts w:ascii="Times New Roman"/>
                <w:sz w:val="19"/>
              </w:rPr>
            </w:pPr>
          </w:p>
          <w:p>
            <w:pPr>
              <w:pStyle w:val="7"/>
              <w:spacing w:before="1"/>
              <w:ind w:left="624" w:right="617"/>
              <w:jc w:val="center"/>
              <w:rPr>
                <w:b/>
                <w:sz w:val="16"/>
              </w:rPr>
            </w:pPr>
            <w:r>
              <w:rPr>
                <w:b/>
                <w:color w:val="FFFFFF"/>
                <w:sz w:val="16"/>
              </w:rPr>
              <w:t>$702.63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250</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$1,400.00</w:t>
            </w:r>
          </w:p>
        </w:tc>
        <w:tc>
          <w:tcPr>
            <w:tcW w:w="2084" w:type="dxa"/>
            <w:vMerge w:val="continue"/>
            <w:tcBorders>
              <w:top w:val="nil"/>
              <w:left w:val="nil"/>
              <w:bottom w:val="nil"/>
              <w:right w:val="nil"/>
            </w:tcBorders>
            <w:shd w:val="clear" w:color="auto" w:fill="000000"/>
          </w:tcPr>
          <w:p>
            <w:pPr>
              <w:rPr>
                <w:sz w:val="2"/>
                <w:szCs w:val="2"/>
              </w:rPr>
            </w:pPr>
          </w:p>
        </w:tc>
      </w:tr>
    </w:tbl>
    <w:p>
      <w:pPr>
        <w:spacing w:after="0"/>
        <w:rPr>
          <w:sz w:val="2"/>
          <w:szCs w:val="2"/>
        </w:rPr>
        <w:sectPr>
          <w:headerReference r:id="rId3" w:type="default"/>
          <w:footerReference r:id="rId4" w:type="default"/>
          <w:type w:val="continuous"/>
          <w:pgSz w:w="12240" w:h="15840"/>
          <w:pgMar w:top="1500" w:right="1540" w:bottom="1380" w:left="960" w:header="1164" w:footer="1190" w:gutter="0"/>
          <w:pgNumType w:start="1"/>
        </w:sectPr>
      </w:pPr>
    </w:p>
    <w:tbl>
      <w:tblPr>
        <w:tblStyle w:val="4"/>
        <w:tblW w:w="9401"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6"/>
        <w:gridCol w:w="2086"/>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EMERSON</w:t>
            </w:r>
          </w:p>
        </w:tc>
        <w:tc>
          <w:tcPr>
            <w:tcW w:w="5481" w:type="dxa"/>
            <w:gridSpan w:val="3"/>
            <w:tcBorders>
              <w:left w:val="single" w:color="000000" w:sz="12" w:space="0"/>
              <w:bottom w:val="single" w:color="000000" w:sz="12" w:space="0"/>
              <w:right w:val="single" w:color="000000" w:sz="12" w:space="0"/>
            </w:tcBorders>
          </w:tcPr>
          <w:p>
            <w:pPr>
              <w:pStyle w:val="7"/>
              <w:spacing w:before="41" w:line="235" w:lineRule="auto"/>
              <w:ind w:left="28" w:right="89"/>
              <w:rPr>
                <w:sz w:val="16"/>
              </w:rPr>
            </w:pPr>
            <w:r>
              <w:rPr>
                <w:sz w:val="16"/>
              </w:rPr>
              <w:t>Sterling silver headjoint and body, silver-plated mechanism, leather French case with cover</w:t>
            </w:r>
          </w:p>
        </w:tc>
        <w:tc>
          <w:tcPr>
            <w:tcW w:w="2086" w:type="dxa"/>
            <w:vMerge w:val="restart"/>
            <w:tcBorders>
              <w:top w:val="nil"/>
              <w:left w:val="nil"/>
              <w:bottom w:val="nil"/>
              <w:right w:val="nil"/>
            </w:tcBorders>
            <w:shd w:val="clear" w:color="auto" w:fill="000000"/>
          </w:tcPr>
          <w:p>
            <w:pPr>
              <w:pStyle w:val="7"/>
              <w:spacing w:before="0"/>
              <w:rPr>
                <w:rFonts w:ascii="Times New Roman"/>
                <w:sz w:val="18"/>
              </w:rPr>
            </w:pPr>
          </w:p>
          <w:p>
            <w:pPr>
              <w:pStyle w:val="7"/>
              <w:spacing w:before="0"/>
              <w:rPr>
                <w:rFonts w:ascii="Times New Roman"/>
                <w:sz w:val="18"/>
              </w:rPr>
            </w:pPr>
          </w:p>
          <w:p>
            <w:pPr>
              <w:pStyle w:val="7"/>
              <w:spacing w:before="5"/>
              <w:rPr>
                <w:rFonts w:ascii="Times New Roman"/>
                <w:sz w:val="19"/>
              </w:rPr>
            </w:pPr>
          </w:p>
          <w:p>
            <w:pPr>
              <w:pStyle w:val="7"/>
              <w:spacing w:before="1"/>
              <w:ind w:left="668" w:right="661"/>
              <w:jc w:val="center"/>
              <w:rPr>
                <w:b/>
                <w:sz w:val="16"/>
              </w:rPr>
            </w:pPr>
            <w:r>
              <w:rPr>
                <w:b/>
                <w:color w:val="FFFFFF"/>
                <w:sz w:val="16"/>
              </w:rPr>
              <w:t>$846.05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EP4</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$1,500.00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EMERSON</w:t>
            </w:r>
          </w:p>
        </w:tc>
        <w:tc>
          <w:tcPr>
            <w:tcW w:w="5481" w:type="dxa"/>
            <w:gridSpan w:val="3"/>
            <w:tcBorders>
              <w:left w:val="single" w:color="000000" w:sz="12" w:space="0"/>
              <w:bottom w:val="single" w:color="000000" w:sz="12" w:space="0"/>
              <w:right w:val="single" w:color="000000" w:sz="12" w:space="0"/>
            </w:tcBorders>
          </w:tcPr>
          <w:p>
            <w:pPr>
              <w:pStyle w:val="7"/>
              <w:spacing w:before="37"/>
              <w:ind w:left="28" w:right="89"/>
              <w:rPr>
                <w:sz w:val="16"/>
              </w:rPr>
            </w:pPr>
            <w:r>
              <w:rPr>
                <w:sz w:val="16"/>
              </w:rPr>
              <w:t>Grenadilla headjoint and body, silver-plated mechanism, leather French case with cover.</w:t>
            </w:r>
          </w:p>
        </w:tc>
        <w:tc>
          <w:tcPr>
            <w:tcW w:w="2086" w:type="dxa"/>
            <w:vMerge w:val="restart"/>
            <w:tcBorders>
              <w:top w:val="nil"/>
              <w:left w:val="nil"/>
              <w:bottom w:val="nil"/>
              <w:right w:val="nil"/>
            </w:tcBorders>
            <w:shd w:val="clear" w:color="auto" w:fill="000000"/>
          </w:tcPr>
          <w:p>
            <w:pPr>
              <w:pStyle w:val="7"/>
              <w:spacing w:before="0"/>
              <w:rPr>
                <w:rFonts w:ascii="Times New Roman"/>
                <w:sz w:val="18"/>
              </w:rPr>
            </w:pPr>
          </w:p>
          <w:p>
            <w:pPr>
              <w:pStyle w:val="7"/>
              <w:spacing w:before="0"/>
              <w:rPr>
                <w:rFonts w:ascii="Times New Roman"/>
                <w:sz w:val="18"/>
              </w:rPr>
            </w:pPr>
          </w:p>
          <w:p>
            <w:pPr>
              <w:pStyle w:val="7"/>
              <w:spacing w:before="4"/>
              <w:rPr>
                <w:rFonts w:ascii="Times New Roman"/>
                <w:sz w:val="19"/>
              </w:rPr>
            </w:pPr>
          </w:p>
          <w:p>
            <w:pPr>
              <w:pStyle w:val="7"/>
              <w:spacing w:before="0"/>
              <w:ind w:left="687"/>
              <w:rPr>
                <w:b/>
                <w:sz w:val="16"/>
              </w:rPr>
            </w:pPr>
            <w:r>
              <w:rPr>
                <w:b/>
                <w:color w:val="FFFFFF"/>
                <w:sz w:val="16"/>
              </w:rPr>
              <w:t>$1,296.25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nil"/>
              <w:bottom w:val="double" w:color="000000" w:sz="8" w:space="0"/>
              <w:right w:val="nil"/>
            </w:tcBorders>
          </w:tcPr>
          <w:p>
            <w:pPr>
              <w:pStyle w:val="7"/>
              <w:spacing w:before="121"/>
              <w:ind w:left="215"/>
              <w:rPr>
                <w:b/>
                <w:sz w:val="20"/>
              </w:rPr>
            </w:pPr>
            <w:r>
              <w:rPr>
                <w:b/>
                <w:sz w:val="20"/>
              </w:rPr>
              <w:t>EP6</w:t>
            </w:r>
          </w:p>
        </w:tc>
        <w:tc>
          <w:tcPr>
            <w:tcW w:w="2302" w:type="dxa"/>
            <w:tcBorders>
              <w:top w:val="single" w:color="000000" w:sz="12" w:space="0"/>
              <w:left w:val="nil"/>
              <w:bottom w:val="double" w:color="000000" w:sz="8"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$2,415.00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1" w:type="dxa"/>
            <w:gridSpan w:val="5"/>
            <w:tcBorders>
              <w:top w:val="double" w:color="000000" w:sz="8" w:space="0"/>
              <w:bottom w:val="double" w:color="000000" w:sz="8" w:space="0"/>
            </w:tcBorders>
            <w:shd w:val="clear" w:color="auto" w:fill="323232"/>
          </w:tcPr>
          <w:p>
            <w:pPr>
              <w:pStyle w:val="7"/>
              <w:spacing w:before="37"/>
              <w:ind w:left="16"/>
              <w:rPr>
                <w:b/>
                <w:sz w:val="28"/>
              </w:rPr>
            </w:pPr>
            <w:r>
              <w:rPr>
                <w:b/>
                <w:color w:val="FFFFFF"/>
                <w:sz w:val="28"/>
              </w:rPr>
              <w:t>Piccolos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double" w:color="000000" w:sz="8" w:space="0"/>
              <w:bottom w:val="nil"/>
              <w:right w:val="single" w:color="000000" w:sz="12" w:space="0"/>
            </w:tcBorders>
          </w:tcPr>
          <w:p>
            <w:pPr>
              <w:pStyle w:val="7"/>
              <w:spacing w:before="85"/>
              <w:ind w:left="16"/>
              <w:rPr>
                <w:b/>
                <w:sz w:val="20"/>
              </w:rPr>
            </w:pPr>
            <w:r>
              <w:rPr>
                <w:b/>
                <w:sz w:val="20"/>
              </w:rPr>
              <w:t>EMERSON</w:t>
            </w:r>
          </w:p>
        </w:tc>
        <w:tc>
          <w:tcPr>
            <w:tcW w:w="5481" w:type="dxa"/>
            <w:gridSpan w:val="3"/>
            <w:tcBorders>
              <w:top w:val="double" w:color="000000" w:sz="8" w:space="0"/>
              <w:left w:val="single" w:color="000000" w:sz="12" w:space="0"/>
              <w:bottom w:val="single" w:color="000000" w:sz="12" w:space="0"/>
              <w:right w:val="single" w:color="000000" w:sz="12" w:space="0"/>
            </w:tcBorders>
          </w:tcPr>
          <w:p>
            <w:pPr>
              <w:pStyle w:val="7"/>
              <w:spacing w:before="16"/>
              <w:ind w:left="28" w:right="89"/>
              <w:rPr>
                <w:sz w:val="16"/>
              </w:rPr>
            </w:pPr>
            <w:r>
              <w:rPr>
                <w:b/>
                <w:sz w:val="16"/>
              </w:rPr>
              <w:t xml:space="preserve">"Boston Legacy" </w:t>
            </w:r>
            <w:r>
              <w:rPr>
                <w:sz w:val="16"/>
              </w:rPr>
              <w:t>- Wood headjoint and body, silver-plated mechanism with 10K gold springs, leather case with cover.</w:t>
            </w:r>
          </w:p>
        </w:tc>
        <w:tc>
          <w:tcPr>
            <w:tcW w:w="2086" w:type="dxa"/>
            <w:vMerge w:val="restart"/>
            <w:tcBorders>
              <w:top w:val="nil"/>
              <w:left w:val="nil"/>
              <w:bottom w:val="nil"/>
              <w:right w:val="nil"/>
            </w:tcBorders>
            <w:shd w:val="clear" w:color="auto" w:fill="000000"/>
          </w:tcPr>
          <w:p>
            <w:pPr>
              <w:pStyle w:val="7"/>
              <w:spacing w:before="0"/>
              <w:rPr>
                <w:rFonts w:ascii="Times New Roman"/>
                <w:sz w:val="18"/>
              </w:rPr>
            </w:pPr>
          </w:p>
          <w:p>
            <w:pPr>
              <w:pStyle w:val="7"/>
              <w:spacing w:before="0"/>
              <w:rPr>
                <w:rFonts w:ascii="Times New Roman"/>
                <w:sz w:val="18"/>
              </w:rPr>
            </w:pPr>
          </w:p>
          <w:p>
            <w:pPr>
              <w:pStyle w:val="7"/>
              <w:spacing w:before="4"/>
              <w:rPr>
                <w:rFonts w:ascii="Times New Roman"/>
                <w:sz w:val="17"/>
              </w:rPr>
            </w:pPr>
          </w:p>
          <w:p>
            <w:pPr>
              <w:pStyle w:val="7"/>
              <w:spacing w:before="1"/>
              <w:ind w:left="687"/>
              <w:rPr>
                <w:b/>
                <w:sz w:val="16"/>
              </w:rPr>
            </w:pPr>
            <w:r>
              <w:rPr>
                <w:b/>
                <w:color w:val="FFFFFF"/>
                <w:sz w:val="16"/>
              </w:rPr>
              <w:t>$2,126.81</w:t>
            </w:r>
          </w:p>
          <w:p>
            <w:pPr>
              <w:pStyle w:val="7"/>
              <w:spacing w:before="0"/>
              <w:rPr>
                <w:rFonts w:ascii="Times New Roman"/>
                <w:sz w:val="18"/>
              </w:rPr>
            </w:pPr>
          </w:p>
          <w:p>
            <w:pPr>
              <w:pStyle w:val="7"/>
              <w:spacing w:before="117"/>
              <w:ind w:left="687"/>
              <w:rPr>
                <w:b/>
                <w:sz w:val="16"/>
              </w:rPr>
            </w:pPr>
            <w:r>
              <w:rPr>
                <w:b/>
                <w:color w:val="FFFFFF"/>
                <w:sz w:val="16"/>
              </w:rPr>
              <w:t>$2,223.00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EBLP</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Grenadilla</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$2,985.00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83" w:hRule="atLeast"/>
        </w:trPr>
        <w:tc>
          <w:tcPr>
            <w:tcW w:w="1834" w:type="dxa"/>
            <w:tcBorders>
              <w:top w:val="single" w:color="000000" w:sz="12" w:space="0"/>
              <w:bottom w:val="thinThickMediumGap" w:color="000000" w:sz="12" w:space="0"/>
              <w:right w:val="nil"/>
            </w:tcBorders>
          </w:tcPr>
          <w:p>
            <w:pPr>
              <w:pStyle w:val="7"/>
              <w:spacing w:before="121"/>
              <w:ind w:left="215"/>
              <w:rPr>
                <w:b/>
                <w:sz w:val="20"/>
              </w:rPr>
            </w:pPr>
            <w:r>
              <w:rPr>
                <w:b/>
                <w:sz w:val="20"/>
              </w:rPr>
              <w:t>EBLPIW</w:t>
            </w:r>
          </w:p>
        </w:tc>
        <w:tc>
          <w:tcPr>
            <w:tcW w:w="2302" w:type="dxa"/>
            <w:tcBorders>
              <w:top w:val="single" w:color="000000" w:sz="12" w:space="0"/>
              <w:left w:val="nil"/>
              <w:bottom w:val="thinThickMediumGap" w:color="000000" w:sz="12" w:space="0"/>
              <w:right w:val="single" w:color="000000" w:sz="12" w:space="0"/>
            </w:tcBorders>
          </w:tcPr>
          <w:p>
            <w:pPr>
              <w:pStyle w:val="7"/>
              <w:spacing w:before="142"/>
              <w:ind w:left="43"/>
              <w:rPr>
                <w:sz w:val="16"/>
              </w:rPr>
            </w:pPr>
            <w:r>
              <w:rPr>
                <w:sz w:val="16"/>
              </w:rPr>
              <w:t>Ironwood</w:t>
            </w:r>
          </w:p>
        </w:tc>
        <w:tc>
          <w:tcPr>
            <w:tcW w:w="1613" w:type="dxa"/>
            <w:tcBorders>
              <w:top w:val="single" w:color="000000" w:sz="12" w:space="0"/>
              <w:left w:val="single" w:color="000000" w:sz="12" w:space="0"/>
              <w:bottom w:val="thinThickMediumGap"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thinThickMediumGap" w:color="000000" w:sz="12" w:space="0"/>
              <w:right w:val="single" w:color="000000" w:sz="12" w:space="0"/>
            </w:tcBorders>
          </w:tcPr>
          <w:p>
            <w:pPr>
              <w:pStyle w:val="7"/>
              <w:ind w:left="414"/>
              <w:rPr>
                <w:b/>
                <w:sz w:val="16"/>
              </w:rPr>
            </w:pPr>
            <w:r>
              <w:rPr>
                <w:b/>
                <w:sz w:val="16"/>
              </w:rPr>
              <w:t>$3,120.00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8" w:hRule="atLeast"/>
        </w:trPr>
        <w:tc>
          <w:tcPr>
            <w:tcW w:w="9401" w:type="dxa"/>
            <w:gridSpan w:val="5"/>
            <w:tcBorders>
              <w:top w:val="thickThinMediumGap" w:color="000000" w:sz="12" w:space="0"/>
              <w:bottom w:val="single" w:color="000000" w:sz="48" w:space="0"/>
            </w:tcBorders>
            <w:shd w:val="clear" w:color="auto" w:fill="323232"/>
          </w:tcPr>
          <w:p>
            <w:pPr>
              <w:pStyle w:val="7"/>
              <w:spacing w:before="82"/>
              <w:ind w:left="16"/>
              <w:rPr>
                <w:b/>
                <w:sz w:val="28"/>
              </w:rPr>
            </w:pPr>
            <w:r>
              <w:rPr>
                <w:b/>
                <w:color w:val="FFFFFF"/>
                <w:sz w:val="28"/>
              </w:rPr>
              <w:t>Flutes - Student - Plateau</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ARMSTRONG</w:t>
            </w:r>
          </w:p>
        </w:tc>
        <w:tc>
          <w:tcPr>
            <w:tcW w:w="7567" w:type="dxa"/>
            <w:gridSpan w:val="4"/>
            <w:tcBorders>
              <w:top w:val="single" w:color="000000" w:sz="48" w:space="0"/>
              <w:left w:val="single" w:color="000000" w:sz="12" w:space="0"/>
              <w:bottom w:val="single" w:color="000000" w:sz="12" w:space="0"/>
            </w:tcBorders>
          </w:tcPr>
          <w:p>
            <w:pPr>
              <w:pStyle w:val="7"/>
              <w:spacing w:before="18" w:line="235" w:lineRule="auto"/>
              <w:ind w:left="28" w:right="15"/>
              <w:rPr>
                <w:sz w:val="16"/>
              </w:rPr>
            </w:pPr>
            <w:r>
              <w:rPr>
                <w:sz w:val="16"/>
              </w:rPr>
              <w:t>Silver-plated headjoint, silver-plated body and footjoint, top adjusting silver-plated mechanism with offset G.</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nil"/>
              <w:right w:val="nil"/>
            </w:tcBorders>
          </w:tcPr>
          <w:p>
            <w:pPr>
              <w:pStyle w:val="7"/>
              <w:spacing w:before="121"/>
              <w:ind w:left="215"/>
              <w:rPr>
                <w:b/>
                <w:sz w:val="20"/>
              </w:rPr>
            </w:pPr>
            <w:r>
              <w:rPr>
                <w:b/>
                <w:sz w:val="20"/>
              </w:rPr>
              <w:t>102</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C foot</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82"/>
              <w:rPr>
                <w:b/>
                <w:sz w:val="16"/>
              </w:rPr>
            </w:pPr>
            <w:r>
              <w:rPr>
                <w:b/>
                <w:sz w:val="16"/>
              </w:rPr>
              <w:t>$915.00</w:t>
            </w:r>
          </w:p>
        </w:tc>
        <w:tc>
          <w:tcPr>
            <w:tcW w:w="2086" w:type="dxa"/>
            <w:tcBorders>
              <w:top w:val="nil"/>
              <w:left w:val="nil"/>
              <w:bottom w:val="nil"/>
              <w:right w:val="nil"/>
            </w:tcBorders>
            <w:shd w:val="clear" w:color="auto" w:fill="000000"/>
          </w:tcPr>
          <w:p>
            <w:pPr>
              <w:pStyle w:val="7"/>
              <w:ind w:left="757"/>
              <w:rPr>
                <w:b/>
                <w:sz w:val="16"/>
              </w:rPr>
            </w:pPr>
            <w:r>
              <w:rPr>
                <w:b/>
                <w:color w:val="FFFFFF"/>
                <w:sz w:val="16"/>
              </w:rPr>
              <w:t>$327.35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ARMSTRONG</w:t>
            </w:r>
          </w:p>
        </w:tc>
        <w:tc>
          <w:tcPr>
            <w:tcW w:w="7567" w:type="dxa"/>
            <w:gridSpan w:val="4"/>
            <w:tcBorders>
              <w:left w:val="single" w:color="000000" w:sz="12" w:space="0"/>
              <w:bottom w:val="single" w:color="000000" w:sz="12" w:space="0"/>
            </w:tcBorders>
          </w:tcPr>
          <w:p>
            <w:pPr>
              <w:pStyle w:val="7"/>
              <w:spacing w:before="41" w:line="235" w:lineRule="auto"/>
              <w:ind w:left="29" w:right="15" w:hanging="1"/>
              <w:rPr>
                <w:sz w:val="16"/>
              </w:rPr>
            </w:pPr>
            <w:r>
              <w:rPr>
                <w:sz w:val="16"/>
              </w:rPr>
              <w:t>Silver-plated headjoint, silver-plated body and footjoint, bottom adjusting silver-plated mechanism with offset G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104</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C foot</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82"/>
              <w:rPr>
                <w:b/>
                <w:sz w:val="16"/>
              </w:rPr>
            </w:pPr>
            <w:r>
              <w:rPr>
                <w:b/>
                <w:sz w:val="16"/>
              </w:rPr>
              <w:t>$915.00</w:t>
            </w:r>
          </w:p>
        </w:tc>
        <w:tc>
          <w:tcPr>
            <w:tcW w:w="2086" w:type="dxa"/>
            <w:vMerge w:val="restart"/>
            <w:tcBorders>
              <w:top w:val="nil"/>
              <w:left w:val="nil"/>
              <w:bottom w:val="nil"/>
              <w:right w:val="nil"/>
            </w:tcBorders>
            <w:shd w:val="clear" w:color="auto" w:fill="000000"/>
          </w:tcPr>
          <w:p>
            <w:pPr>
              <w:pStyle w:val="7"/>
              <w:ind w:left="668" w:right="661"/>
              <w:jc w:val="center"/>
              <w:rPr>
                <w:b/>
                <w:sz w:val="16"/>
              </w:rPr>
            </w:pPr>
            <w:r>
              <w:rPr>
                <w:b/>
                <w:color w:val="FFFFFF"/>
                <w:sz w:val="16"/>
              </w:rPr>
              <w:t>$327.35</w:t>
            </w:r>
          </w:p>
          <w:p>
            <w:pPr>
              <w:pStyle w:val="7"/>
              <w:spacing w:before="0"/>
              <w:rPr>
                <w:rFonts w:ascii="Times New Roman"/>
                <w:sz w:val="18"/>
              </w:rPr>
            </w:pPr>
          </w:p>
          <w:p>
            <w:pPr>
              <w:pStyle w:val="7"/>
              <w:spacing w:before="116"/>
              <w:ind w:left="668" w:right="661"/>
              <w:jc w:val="center"/>
              <w:rPr>
                <w:b/>
                <w:sz w:val="16"/>
              </w:rPr>
            </w:pPr>
            <w:r>
              <w:rPr>
                <w:b/>
                <w:color w:val="FFFFFF"/>
                <w:sz w:val="16"/>
              </w:rPr>
              <w:t>$425.72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left="215"/>
              <w:rPr>
                <w:b/>
                <w:sz w:val="20"/>
              </w:rPr>
            </w:pPr>
            <w:r>
              <w:rPr>
                <w:b/>
                <w:sz w:val="20"/>
              </w:rPr>
              <w:t>1042H</w:t>
            </w:r>
          </w:p>
        </w:tc>
        <w:tc>
          <w:tcPr>
            <w:tcW w:w="2302" w:type="dxa"/>
            <w:tcBorders>
              <w:top w:val="single" w:color="000000" w:sz="12" w:space="0"/>
              <w:left w:val="nil"/>
              <w:right w:val="single" w:color="000000" w:sz="12" w:space="0"/>
            </w:tcBorders>
          </w:tcPr>
          <w:p>
            <w:pPr>
              <w:pStyle w:val="7"/>
              <w:spacing w:before="142"/>
              <w:ind w:left="44"/>
              <w:rPr>
                <w:sz w:val="16"/>
              </w:rPr>
            </w:pPr>
            <w:r>
              <w:rPr>
                <w:sz w:val="16"/>
              </w:rPr>
              <w:t>Straight &amp; curved hdjts</w:t>
            </w:r>
          </w:p>
        </w:tc>
        <w:tc>
          <w:tcPr>
            <w:tcW w:w="1613" w:type="dxa"/>
            <w:tcBorders>
              <w:top w:val="single" w:color="000000" w:sz="12" w:space="0"/>
              <w:left w:val="single" w:color="000000" w:sz="12" w:space="0"/>
              <w:right w:val="single" w:color="000000" w:sz="12" w:space="0"/>
            </w:tcBorders>
          </w:tcPr>
          <w:p>
            <w:pPr>
              <w:pStyle w:val="7"/>
              <w:spacing w:before="142"/>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spacing w:before="142"/>
              <w:ind w:left="414"/>
              <w:rPr>
                <w:b/>
                <w:sz w:val="16"/>
              </w:rPr>
            </w:pPr>
            <w:r>
              <w:rPr>
                <w:b/>
                <w:sz w:val="16"/>
              </w:rPr>
              <w:t>$1,015.00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EMERSON</w:t>
            </w:r>
          </w:p>
        </w:tc>
        <w:tc>
          <w:tcPr>
            <w:tcW w:w="7567" w:type="dxa"/>
            <w:gridSpan w:val="4"/>
            <w:tcBorders>
              <w:left w:val="single" w:color="000000" w:sz="12" w:space="0"/>
              <w:bottom w:val="single" w:color="000000" w:sz="12" w:space="0"/>
            </w:tcBorders>
          </w:tcPr>
          <w:p>
            <w:pPr>
              <w:pStyle w:val="7"/>
              <w:spacing w:before="41" w:line="235" w:lineRule="auto"/>
              <w:ind w:left="29" w:right="300"/>
              <w:rPr>
                <w:sz w:val="16"/>
              </w:rPr>
            </w:pPr>
            <w:r>
              <w:rPr>
                <w:sz w:val="16"/>
              </w:rPr>
              <w:t>Silver-plated headjoint, Sterling silver lip-plate and riser, silver-plated body and footjoint, top adjusting silver-plated mechanism with offset G.</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EF1</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C foot</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82"/>
              <w:rPr>
                <w:b/>
                <w:sz w:val="16"/>
              </w:rPr>
            </w:pPr>
            <w:r>
              <w:rPr>
                <w:b/>
                <w:sz w:val="16"/>
              </w:rPr>
              <w:t>$960.00</w:t>
            </w:r>
          </w:p>
        </w:tc>
        <w:tc>
          <w:tcPr>
            <w:tcW w:w="2086" w:type="dxa"/>
            <w:tcBorders>
              <w:top w:val="nil"/>
              <w:left w:val="nil"/>
              <w:bottom w:val="nil"/>
              <w:right w:val="nil"/>
            </w:tcBorders>
            <w:shd w:val="clear" w:color="auto" w:fill="000000"/>
          </w:tcPr>
          <w:p>
            <w:pPr>
              <w:pStyle w:val="7"/>
              <w:ind w:left="757"/>
              <w:rPr>
                <w:b/>
                <w:sz w:val="16"/>
              </w:rPr>
            </w:pPr>
            <w:r>
              <w:rPr>
                <w:b/>
                <w:color w:val="FFFFFF"/>
                <w:sz w:val="16"/>
              </w:rPr>
              <w:t>$436.08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EMERSON</w:t>
            </w:r>
          </w:p>
        </w:tc>
        <w:tc>
          <w:tcPr>
            <w:tcW w:w="7567" w:type="dxa"/>
            <w:gridSpan w:val="4"/>
            <w:tcBorders>
              <w:left w:val="single" w:color="000000" w:sz="12" w:space="0"/>
              <w:bottom w:val="single" w:color="000000" w:sz="12" w:space="0"/>
            </w:tcBorders>
          </w:tcPr>
          <w:p>
            <w:pPr>
              <w:pStyle w:val="7"/>
              <w:spacing w:before="37"/>
              <w:ind w:left="29" w:right="15"/>
              <w:rPr>
                <w:sz w:val="16"/>
              </w:rPr>
            </w:pPr>
            <w:r>
              <w:rPr>
                <w:sz w:val="16"/>
              </w:rPr>
              <w:t>Silver-plated headjoint, silver-plated body and footjoint, top adjusting silver-plated mechanism with offset G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EF2</w:t>
            </w:r>
          </w:p>
        </w:tc>
        <w:tc>
          <w:tcPr>
            <w:tcW w:w="2302" w:type="dxa"/>
            <w:tcBorders>
              <w:top w:val="single" w:color="000000" w:sz="12" w:space="0"/>
              <w:left w:val="nil"/>
              <w:right w:val="single" w:color="000000" w:sz="12" w:space="0"/>
            </w:tcBorders>
          </w:tcPr>
          <w:p>
            <w:pPr>
              <w:pStyle w:val="7"/>
              <w:ind w:left="43"/>
              <w:rPr>
                <w:sz w:val="16"/>
              </w:rPr>
            </w:pPr>
            <w:r>
              <w:rPr>
                <w:sz w:val="16"/>
              </w:rPr>
              <w:t>C foot</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82"/>
              <w:rPr>
                <w:b/>
                <w:sz w:val="16"/>
              </w:rPr>
            </w:pPr>
            <w:r>
              <w:rPr>
                <w:b/>
                <w:sz w:val="16"/>
              </w:rPr>
              <w:t>$935.00</w:t>
            </w:r>
          </w:p>
        </w:tc>
        <w:tc>
          <w:tcPr>
            <w:tcW w:w="2086" w:type="dxa"/>
            <w:tcBorders>
              <w:top w:val="nil"/>
              <w:left w:val="nil"/>
              <w:bottom w:val="nil"/>
              <w:right w:val="nil"/>
            </w:tcBorders>
            <w:shd w:val="clear" w:color="auto" w:fill="000000"/>
          </w:tcPr>
          <w:p>
            <w:pPr>
              <w:pStyle w:val="7"/>
              <w:ind w:left="757"/>
              <w:rPr>
                <w:b/>
                <w:sz w:val="16"/>
              </w:rPr>
            </w:pPr>
            <w:r>
              <w:rPr>
                <w:b/>
                <w:color w:val="FFFFFF"/>
                <w:sz w:val="16"/>
              </w:rPr>
              <w:t>$369.21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left="16"/>
              <w:rPr>
                <w:b/>
                <w:sz w:val="20"/>
              </w:rPr>
            </w:pPr>
            <w:r>
              <w:rPr>
                <w:b/>
                <w:sz w:val="20"/>
              </w:rPr>
              <w:t>GALWAY</w:t>
            </w:r>
          </w:p>
        </w:tc>
        <w:tc>
          <w:tcPr>
            <w:tcW w:w="7567" w:type="dxa"/>
            <w:gridSpan w:val="4"/>
            <w:tcBorders>
              <w:left w:val="single" w:color="000000" w:sz="12" w:space="0"/>
              <w:bottom w:val="single" w:color="000000" w:sz="12" w:space="0"/>
            </w:tcBorders>
          </w:tcPr>
          <w:p>
            <w:pPr>
              <w:pStyle w:val="7"/>
              <w:spacing w:before="41" w:line="235" w:lineRule="auto"/>
              <w:ind w:left="29" w:right="15"/>
              <w:rPr>
                <w:sz w:val="16"/>
              </w:rPr>
            </w:pPr>
            <w:r>
              <w:rPr>
                <w:sz w:val="16"/>
              </w:rPr>
              <w:t>Silver-plated headjoint and body, bottom adjusting silver-plated mechanism, plateau Y-arm keys, offset G with molded plastic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4"/>
              <w:ind w:left="215"/>
              <w:rPr>
                <w:b/>
                <w:sz w:val="20"/>
              </w:rPr>
            </w:pPr>
            <w:r>
              <w:rPr>
                <w:b/>
                <w:sz w:val="20"/>
              </w:rPr>
              <w:t>JG1</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C foot, Offset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82"/>
              <w:rPr>
                <w:b/>
                <w:sz w:val="16"/>
              </w:rPr>
            </w:pPr>
            <w:r>
              <w:rPr>
                <w:b/>
                <w:sz w:val="16"/>
              </w:rPr>
              <w:t>$975.00</w:t>
            </w:r>
          </w:p>
        </w:tc>
        <w:tc>
          <w:tcPr>
            <w:tcW w:w="2086" w:type="dxa"/>
            <w:vMerge w:val="restart"/>
            <w:tcBorders>
              <w:top w:val="nil"/>
              <w:left w:val="nil"/>
              <w:bottom w:val="nil"/>
              <w:right w:val="nil"/>
            </w:tcBorders>
            <w:shd w:val="clear" w:color="auto" w:fill="000000"/>
          </w:tcPr>
          <w:p>
            <w:pPr>
              <w:pStyle w:val="7"/>
              <w:ind w:left="668" w:right="661"/>
              <w:jc w:val="center"/>
              <w:rPr>
                <w:b/>
                <w:sz w:val="16"/>
              </w:rPr>
            </w:pPr>
            <w:r>
              <w:rPr>
                <w:b/>
                <w:color w:val="FFFFFF"/>
                <w:sz w:val="16"/>
              </w:rPr>
              <w:t>$436.25</w:t>
            </w:r>
          </w:p>
          <w:p>
            <w:pPr>
              <w:pStyle w:val="7"/>
              <w:spacing w:before="0"/>
              <w:rPr>
                <w:rFonts w:ascii="Times New Roman"/>
                <w:sz w:val="18"/>
              </w:rPr>
            </w:pPr>
          </w:p>
          <w:p>
            <w:pPr>
              <w:pStyle w:val="7"/>
              <w:spacing w:before="118"/>
              <w:ind w:left="668" w:right="661"/>
              <w:jc w:val="center"/>
              <w:rPr>
                <w:b/>
                <w:sz w:val="16"/>
              </w:rPr>
            </w:pPr>
            <w:r>
              <w:rPr>
                <w:b/>
                <w:color w:val="FFFFFF"/>
                <w:sz w:val="16"/>
              </w:rPr>
              <w:t>$485.63</w:t>
            </w:r>
          </w:p>
          <w:p>
            <w:pPr>
              <w:pStyle w:val="7"/>
              <w:spacing w:before="0"/>
              <w:rPr>
                <w:rFonts w:ascii="Times New Roman"/>
                <w:sz w:val="18"/>
              </w:rPr>
            </w:pPr>
          </w:p>
          <w:p>
            <w:pPr>
              <w:pStyle w:val="7"/>
              <w:spacing w:before="118"/>
              <w:ind w:left="668" w:right="661"/>
              <w:jc w:val="center"/>
              <w:rPr>
                <w:b/>
                <w:sz w:val="16"/>
              </w:rPr>
            </w:pPr>
            <w:r>
              <w:rPr>
                <w:b/>
                <w:color w:val="FFFFFF"/>
                <w:sz w:val="16"/>
              </w:rPr>
              <w:t>$564.38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JG1E</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With Split 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$1,025.00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JG12H</w:t>
            </w:r>
          </w:p>
        </w:tc>
        <w:tc>
          <w:tcPr>
            <w:tcW w:w="2302" w:type="dxa"/>
            <w:tcBorders>
              <w:top w:val="single" w:color="000000" w:sz="12" w:space="0"/>
              <w:left w:val="nil"/>
              <w:right w:val="single" w:color="000000" w:sz="12" w:space="0"/>
            </w:tcBorders>
          </w:tcPr>
          <w:p>
            <w:pPr>
              <w:pStyle w:val="7"/>
              <w:spacing w:before="142"/>
              <w:ind w:left="44"/>
              <w:rPr>
                <w:sz w:val="16"/>
              </w:rPr>
            </w:pPr>
            <w:r>
              <w:rPr>
                <w:sz w:val="16"/>
              </w:rPr>
              <w:t>Straight &amp; curved hdjts</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$1,075.00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SELMER</w:t>
            </w:r>
          </w:p>
        </w:tc>
        <w:tc>
          <w:tcPr>
            <w:tcW w:w="7567" w:type="dxa"/>
            <w:gridSpan w:val="4"/>
            <w:tcBorders>
              <w:left w:val="single" w:color="000000" w:sz="12" w:space="0"/>
              <w:bottom w:val="single" w:color="000000" w:sz="12" w:space="0"/>
            </w:tcBorders>
          </w:tcPr>
          <w:p>
            <w:pPr>
              <w:pStyle w:val="7"/>
              <w:spacing w:before="40" w:line="235" w:lineRule="auto"/>
              <w:ind w:left="29" w:right="15"/>
              <w:rPr>
                <w:sz w:val="16"/>
              </w:rPr>
            </w:pPr>
            <w:r>
              <w:rPr>
                <w:sz w:val="16"/>
              </w:rPr>
              <w:t>Silver-plated headjoint, silver-plated body and footjoint, top adjusting silver-plated mechanism with offset G.</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FL302</w:t>
            </w:r>
          </w:p>
        </w:tc>
        <w:tc>
          <w:tcPr>
            <w:tcW w:w="2302" w:type="dxa"/>
            <w:tcBorders>
              <w:top w:val="single" w:color="000000" w:sz="12" w:space="0"/>
              <w:left w:val="nil"/>
              <w:right w:val="single" w:color="000000" w:sz="12" w:space="0"/>
            </w:tcBorders>
          </w:tcPr>
          <w:p>
            <w:pPr>
              <w:pStyle w:val="7"/>
              <w:ind w:left="43"/>
              <w:rPr>
                <w:sz w:val="16"/>
              </w:rPr>
            </w:pPr>
            <w:r>
              <w:rPr>
                <w:sz w:val="16"/>
              </w:rPr>
              <w:t>C foot</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left="482"/>
              <w:rPr>
                <w:b/>
                <w:sz w:val="16"/>
              </w:rPr>
            </w:pPr>
            <w:r>
              <w:rPr>
                <w:b/>
                <w:sz w:val="16"/>
              </w:rPr>
              <w:t>$915.00</w:t>
            </w:r>
          </w:p>
        </w:tc>
        <w:tc>
          <w:tcPr>
            <w:tcW w:w="2086" w:type="dxa"/>
            <w:tcBorders>
              <w:top w:val="nil"/>
              <w:left w:val="nil"/>
              <w:bottom w:val="nil"/>
              <w:right w:val="nil"/>
            </w:tcBorders>
            <w:shd w:val="clear" w:color="auto" w:fill="000000"/>
          </w:tcPr>
          <w:p>
            <w:pPr>
              <w:pStyle w:val="7"/>
              <w:ind w:left="757"/>
              <w:rPr>
                <w:b/>
                <w:sz w:val="16"/>
              </w:rPr>
            </w:pPr>
            <w:r>
              <w:rPr>
                <w:b/>
                <w:color w:val="FFFFFF"/>
                <w:sz w:val="16"/>
              </w:rPr>
              <w:t>$327.35</w:t>
            </w:r>
          </w:p>
        </w:tc>
      </w:tr>
    </w:tbl>
    <w:p>
      <w:pPr>
        <w:spacing w:after="0"/>
        <w:rPr>
          <w:sz w:val="16"/>
        </w:rPr>
        <w:sectPr>
          <w:pgSz w:w="12240" w:h="15840"/>
          <w:pgMar w:top="1500" w:right="1540" w:bottom="1380" w:left="960" w:header="1164" w:footer="1190" w:gutter="0"/>
        </w:sect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SELMER</w:t>
            </w:r>
          </w:p>
        </w:tc>
        <w:tc>
          <w:tcPr>
            <w:tcW w:w="7566" w:type="dxa"/>
            <w:gridSpan w:val="4"/>
            <w:tcBorders>
              <w:left w:val="single" w:color="000000" w:sz="12" w:space="0"/>
              <w:bottom w:val="single" w:color="000000" w:sz="12" w:space="0"/>
            </w:tcBorders>
          </w:tcPr>
          <w:p>
            <w:pPr>
              <w:pStyle w:val="7"/>
              <w:spacing w:before="40"/>
              <w:ind w:left="28"/>
              <w:rPr>
                <w:sz w:val="16"/>
              </w:rPr>
            </w:pPr>
            <w:r>
              <w:rPr>
                <w:b/>
                <w:sz w:val="16"/>
              </w:rPr>
              <w:t xml:space="preserve">"Aristocrat" </w:t>
            </w:r>
            <w:r>
              <w:rPr>
                <w:sz w:val="16"/>
              </w:rPr>
              <w:t>- Silver-plated headjoint, silver-plated body and footjoint, top adjusting silver-plated mechanism with offset G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FL600</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C foot</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left="481"/>
              <w:rPr>
                <w:b/>
                <w:sz w:val="16"/>
              </w:rPr>
            </w:pPr>
            <w:r>
              <w:rPr>
                <w:b/>
                <w:sz w:val="16"/>
              </w:rPr>
              <w:t>$810.00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$264.26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PRELUDE</w:t>
            </w:r>
          </w:p>
        </w:tc>
        <w:tc>
          <w:tcPr>
            <w:tcW w:w="7566" w:type="dxa"/>
            <w:gridSpan w:val="4"/>
            <w:tcBorders>
              <w:left w:val="single" w:color="000000" w:sz="12" w:space="0"/>
              <w:bottom w:val="single" w:color="000000" w:sz="12" w:space="0"/>
            </w:tcBorders>
          </w:tcPr>
          <w:p>
            <w:pPr>
              <w:pStyle w:val="7"/>
              <w:spacing w:before="37"/>
              <w:ind w:left="28"/>
              <w:rPr>
                <w:sz w:val="16"/>
              </w:rPr>
            </w:pPr>
            <w:r>
              <w:rPr>
                <w:sz w:val="16"/>
              </w:rPr>
              <w:t>Silver-plated headjoint, silver-plated body and footjoint, top adjusting silver-plated mechanism with offset G.</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nil"/>
              <w:bottom w:val="double" w:color="000000" w:sz="8" w:space="0"/>
              <w:right w:val="nil"/>
            </w:tcBorders>
          </w:tcPr>
          <w:p>
            <w:pPr>
              <w:pStyle w:val="7"/>
              <w:spacing w:before="121"/>
              <w:ind w:left="215"/>
              <w:rPr>
                <w:b/>
                <w:sz w:val="20"/>
              </w:rPr>
            </w:pPr>
            <w:r>
              <w:rPr>
                <w:b/>
                <w:sz w:val="20"/>
              </w:rPr>
              <w:t>FL711</w:t>
            </w:r>
          </w:p>
        </w:tc>
        <w:tc>
          <w:tcPr>
            <w:tcW w:w="2302" w:type="dxa"/>
            <w:tcBorders>
              <w:top w:val="single" w:color="000000" w:sz="12" w:space="0"/>
              <w:left w:val="nil"/>
              <w:bottom w:val="double" w:color="000000" w:sz="8" w:space="0"/>
              <w:right w:val="single" w:color="000000" w:sz="12" w:space="0"/>
            </w:tcBorders>
          </w:tcPr>
          <w:p>
            <w:pPr>
              <w:pStyle w:val="7"/>
              <w:ind w:left="43"/>
              <w:rPr>
                <w:sz w:val="16"/>
              </w:rPr>
            </w:pPr>
            <w:r>
              <w:rPr>
                <w:sz w:val="16"/>
              </w:rPr>
              <w:t>C foot</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81"/>
              <w:rPr>
                <w:b/>
                <w:sz w:val="16"/>
              </w:rPr>
            </w:pPr>
            <w:r>
              <w:rPr>
                <w:b/>
                <w:sz w:val="16"/>
              </w:rPr>
              <w:t>$370.00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$245.27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single" w:color="000000" w:sz="50" w:space="0"/>
            </w:tcBorders>
            <w:shd w:val="clear" w:color="auto" w:fill="323232"/>
          </w:tcPr>
          <w:p>
            <w:pPr>
              <w:pStyle w:val="7"/>
              <w:spacing w:before="37"/>
              <w:ind w:left="16"/>
              <w:rPr>
                <w:b/>
                <w:sz w:val="28"/>
              </w:rPr>
            </w:pPr>
            <w:r>
              <w:rPr>
                <w:b/>
                <w:color w:val="FFFFFF"/>
                <w:sz w:val="28"/>
              </w:rPr>
              <w:t>Flutes - Student - Open Hole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double" w:color="000000" w:sz="8" w:space="0"/>
              <w:bottom w:val="nil"/>
              <w:right w:val="single" w:color="000000" w:sz="12" w:space="0"/>
            </w:tcBorders>
          </w:tcPr>
          <w:p>
            <w:pPr>
              <w:pStyle w:val="7"/>
              <w:spacing w:before="85"/>
              <w:ind w:left="16"/>
              <w:rPr>
                <w:b/>
                <w:sz w:val="20"/>
              </w:rPr>
            </w:pPr>
            <w:r>
              <w:rPr>
                <w:b/>
                <w:sz w:val="20"/>
              </w:rPr>
              <w:t>ARMSTRONG</w:t>
            </w:r>
          </w:p>
        </w:tc>
        <w:tc>
          <w:tcPr>
            <w:tcW w:w="7566" w:type="dxa"/>
            <w:gridSpan w:val="4"/>
            <w:tcBorders>
              <w:top w:val="single" w:color="000000" w:sz="50" w:space="0"/>
              <w:left w:val="single" w:color="000000" w:sz="12" w:space="0"/>
              <w:bottom w:val="single" w:color="000000" w:sz="12" w:space="0"/>
            </w:tcBorders>
          </w:tcPr>
          <w:p>
            <w:pPr>
              <w:pStyle w:val="7"/>
              <w:spacing w:before="17" w:line="235" w:lineRule="auto"/>
              <w:ind w:left="28" w:right="54"/>
              <w:rPr>
                <w:sz w:val="16"/>
              </w:rPr>
            </w:pPr>
            <w:r>
              <w:rPr>
                <w:sz w:val="16"/>
              </w:rPr>
              <w:t>Silver-plated headjoint, silver-plated body and footjoint, top adjusting silver-plated mechanism, open hole Y-arm keys with inline G.</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103</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C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$1,100.00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$468.24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103OS</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C foot, Offset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$1,100.00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$468.24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103B</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B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$1,180.00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$504.26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103BOS</w:t>
            </w:r>
          </w:p>
        </w:tc>
        <w:tc>
          <w:tcPr>
            <w:tcW w:w="2302" w:type="dxa"/>
            <w:tcBorders>
              <w:top w:val="single" w:color="000000" w:sz="12" w:space="0"/>
              <w:left w:val="nil"/>
              <w:right w:val="single" w:color="000000" w:sz="12" w:space="0"/>
            </w:tcBorders>
          </w:tcPr>
          <w:p>
            <w:pPr>
              <w:pStyle w:val="7"/>
              <w:ind w:left="43"/>
              <w:rPr>
                <w:sz w:val="16"/>
              </w:rPr>
            </w:pPr>
            <w:r>
              <w:rPr>
                <w:sz w:val="16"/>
              </w:rPr>
              <w:t>B foot, Offset G</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$1,180.00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$504.26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left="16"/>
              <w:rPr>
                <w:b/>
                <w:sz w:val="20"/>
              </w:rPr>
            </w:pPr>
            <w:r>
              <w:rPr>
                <w:b/>
                <w:sz w:val="20"/>
              </w:rPr>
              <w:t>EMERSON</w:t>
            </w:r>
          </w:p>
        </w:tc>
        <w:tc>
          <w:tcPr>
            <w:tcW w:w="7566" w:type="dxa"/>
            <w:gridSpan w:val="4"/>
            <w:tcBorders>
              <w:left w:val="single" w:color="000000" w:sz="12" w:space="0"/>
              <w:bottom w:val="single" w:color="000000" w:sz="12" w:space="0"/>
            </w:tcBorders>
          </w:tcPr>
          <w:p>
            <w:pPr>
              <w:pStyle w:val="7"/>
              <w:spacing w:before="41" w:line="235" w:lineRule="auto"/>
              <w:ind w:left="28" w:right="54"/>
              <w:rPr>
                <w:sz w:val="16"/>
              </w:rPr>
            </w:pPr>
            <w:r>
              <w:rPr>
                <w:sz w:val="16"/>
              </w:rPr>
              <w:t>Silver-plated headjoint, silver-plated body and footjoint, top adjusting silver-plated mechanism, open hole Y-arm keys with inline G.</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EF6</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C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$1,120.00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$561.31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EF6OF</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C foot, Offset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$1,120.00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$561.31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EF6B</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B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$1,200.00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$623.81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EF6BOF</w:t>
            </w:r>
          </w:p>
        </w:tc>
        <w:tc>
          <w:tcPr>
            <w:tcW w:w="2302" w:type="dxa"/>
            <w:tcBorders>
              <w:top w:val="single" w:color="000000" w:sz="12" w:space="0"/>
              <w:left w:val="nil"/>
              <w:right w:val="single" w:color="000000" w:sz="12" w:space="0"/>
            </w:tcBorders>
          </w:tcPr>
          <w:p>
            <w:pPr>
              <w:pStyle w:val="7"/>
              <w:ind w:left="43"/>
              <w:rPr>
                <w:sz w:val="16"/>
              </w:rPr>
            </w:pPr>
            <w:r>
              <w:rPr>
                <w:sz w:val="16"/>
              </w:rPr>
              <w:t>B foot, Offset G</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$1,200.00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$623.81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GALWAY</w:t>
            </w:r>
          </w:p>
        </w:tc>
        <w:tc>
          <w:tcPr>
            <w:tcW w:w="7566" w:type="dxa"/>
            <w:gridSpan w:val="4"/>
            <w:tcBorders>
              <w:left w:val="single" w:color="000000" w:sz="12" w:space="0"/>
              <w:bottom w:val="single" w:color="000000" w:sz="12" w:space="0"/>
            </w:tcBorders>
          </w:tcPr>
          <w:p>
            <w:pPr>
              <w:pStyle w:val="7"/>
              <w:spacing w:before="41" w:line="235" w:lineRule="auto"/>
              <w:ind w:left="28"/>
              <w:rPr>
                <w:sz w:val="16"/>
              </w:rPr>
            </w:pPr>
            <w:r>
              <w:rPr>
                <w:sz w:val="16"/>
              </w:rPr>
              <w:t>Silver-plated headjoint and body, bottom adjusting silver-plated mechanism, open hole Y-arms, inline G, French case with nylon cover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JG2</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C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$1,175.00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$589.46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JG2O</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C foot, Offset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$1,175.00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$589.46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JG2E</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C foot, Offset G, Split 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$1,225.00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$616.25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JG2B</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B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$1,265.00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$637.69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JG2BO</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B foot, Offset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$1,265.00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$637.69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single" w:color="000000" w:sz="12" w:space="0"/>
              <w:bottom w:val="double" w:color="000000" w:sz="8" w:space="0"/>
              <w:right w:val="nil"/>
            </w:tcBorders>
          </w:tcPr>
          <w:p>
            <w:pPr>
              <w:pStyle w:val="7"/>
              <w:spacing w:before="121"/>
              <w:ind w:left="215"/>
              <w:rPr>
                <w:b/>
                <w:sz w:val="20"/>
              </w:rPr>
            </w:pPr>
            <w:r>
              <w:rPr>
                <w:b/>
                <w:sz w:val="20"/>
              </w:rPr>
              <w:t>JG2BE</w:t>
            </w:r>
          </w:p>
        </w:tc>
        <w:tc>
          <w:tcPr>
            <w:tcW w:w="2302" w:type="dxa"/>
            <w:tcBorders>
              <w:top w:val="single" w:color="000000" w:sz="12" w:space="0"/>
              <w:left w:val="nil"/>
              <w:bottom w:val="double" w:color="000000" w:sz="8" w:space="0"/>
              <w:right w:val="single" w:color="000000" w:sz="12" w:space="0"/>
            </w:tcBorders>
          </w:tcPr>
          <w:p>
            <w:pPr>
              <w:pStyle w:val="7"/>
              <w:spacing w:before="142"/>
              <w:ind w:left="43"/>
              <w:rPr>
                <w:sz w:val="16"/>
              </w:rPr>
            </w:pPr>
            <w:r>
              <w:rPr>
                <w:sz w:val="16"/>
              </w:rPr>
              <w:t>C foot, Offset G, Split E</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$1,315.00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$664.49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single" w:color="000000" w:sz="48" w:space="0"/>
            </w:tcBorders>
            <w:shd w:val="clear" w:color="auto" w:fill="323232"/>
          </w:tcPr>
          <w:p>
            <w:pPr>
              <w:pStyle w:val="7"/>
              <w:spacing w:before="36"/>
              <w:ind w:left="16"/>
              <w:rPr>
                <w:b/>
                <w:sz w:val="28"/>
              </w:rPr>
            </w:pPr>
            <w:r>
              <w:rPr>
                <w:b/>
                <w:color w:val="FFFFFF"/>
                <w:sz w:val="28"/>
              </w:rPr>
              <w:t>Flutes - Step-Up - Open Hole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ARMSTRONG</w:t>
            </w:r>
          </w:p>
        </w:tc>
        <w:tc>
          <w:tcPr>
            <w:tcW w:w="7566" w:type="dxa"/>
            <w:gridSpan w:val="4"/>
            <w:tcBorders>
              <w:top w:val="single" w:color="000000" w:sz="48" w:space="0"/>
              <w:left w:val="single" w:color="000000" w:sz="12" w:space="0"/>
              <w:bottom w:val="single" w:color="000000" w:sz="12" w:space="0"/>
            </w:tcBorders>
          </w:tcPr>
          <w:p>
            <w:pPr>
              <w:pStyle w:val="7"/>
              <w:spacing w:before="18" w:line="235" w:lineRule="auto"/>
              <w:ind w:left="28"/>
              <w:rPr>
                <w:sz w:val="16"/>
              </w:rPr>
            </w:pPr>
            <w:r>
              <w:rPr>
                <w:sz w:val="16"/>
              </w:rPr>
              <w:t>Sterling-silver headjoint, silver-plated body, top adjusting silver-plated mechanism, open hole Y-arm keys with inline G.</w:t>
            </w:r>
          </w:p>
        </w:tc>
      </w:tr>
    </w:tbl>
    <w:p>
      <w:pPr>
        <w:spacing w:after="0" w:line="235" w:lineRule="auto"/>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3"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4"/>
              <w:rPr>
                <w:b/>
                <w:sz w:val="20"/>
              </w:rPr>
            </w:pPr>
            <w:r>
              <w:rPr>
                <w:b/>
                <w:sz w:val="20"/>
              </w:rPr>
              <w:t>303</w:t>
            </w:r>
          </w:p>
        </w:tc>
        <w:tc>
          <w:tcPr>
            <w:tcW w:w="2302" w:type="dxa"/>
            <w:tcBorders>
              <w:top w:val="nil"/>
              <w:left w:val="nil"/>
              <w:bottom w:val="single" w:color="000000" w:sz="12" w:space="0"/>
              <w:right w:val="single" w:color="000000" w:sz="12" w:space="0"/>
            </w:tcBorders>
          </w:tcPr>
          <w:p>
            <w:pPr>
              <w:pStyle w:val="7"/>
              <w:ind w:left="42"/>
              <w:rPr>
                <w:sz w:val="16"/>
              </w:rPr>
            </w:pPr>
            <w:r>
              <w:rPr>
                <w:sz w:val="16"/>
              </w:rPr>
              <w:t>C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$1,570.00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$727.39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303OS</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C foot, Offset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$1,570.00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$727.39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303B</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B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$1,650.00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$773.03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4"/>
              <w:rPr>
                <w:b/>
                <w:sz w:val="20"/>
              </w:rPr>
            </w:pPr>
            <w:r>
              <w:rPr>
                <w:b/>
                <w:sz w:val="20"/>
              </w:rPr>
              <w:t>303BOS</w:t>
            </w:r>
          </w:p>
        </w:tc>
        <w:tc>
          <w:tcPr>
            <w:tcW w:w="2302" w:type="dxa"/>
            <w:tcBorders>
              <w:top w:val="single" w:color="000000" w:sz="12" w:space="0"/>
              <w:left w:val="nil"/>
              <w:right w:val="single" w:color="000000" w:sz="12" w:space="0"/>
            </w:tcBorders>
          </w:tcPr>
          <w:p>
            <w:pPr>
              <w:pStyle w:val="7"/>
              <w:ind w:left="42"/>
              <w:rPr>
                <w:sz w:val="16"/>
              </w:rPr>
            </w:pPr>
            <w:r>
              <w:rPr>
                <w:sz w:val="16"/>
              </w:rPr>
              <w:t>B foot, Offset G</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$1,650.00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$773.03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6"/>
              <w:ind w:left="15"/>
              <w:rPr>
                <w:b/>
                <w:sz w:val="20"/>
              </w:rPr>
            </w:pPr>
            <w:r>
              <w:rPr>
                <w:b/>
                <w:sz w:val="20"/>
              </w:rPr>
              <w:t>ARMSTRONG</w:t>
            </w:r>
          </w:p>
        </w:tc>
        <w:tc>
          <w:tcPr>
            <w:tcW w:w="7566" w:type="dxa"/>
            <w:gridSpan w:val="4"/>
            <w:tcBorders>
              <w:left w:val="single" w:color="000000" w:sz="12" w:space="0"/>
              <w:bottom w:val="single" w:color="000000" w:sz="12" w:space="0"/>
            </w:tcBorders>
          </w:tcPr>
          <w:p>
            <w:pPr>
              <w:pStyle w:val="7"/>
              <w:spacing w:before="41" w:line="235" w:lineRule="auto"/>
              <w:ind w:left="27"/>
              <w:rPr>
                <w:sz w:val="16"/>
              </w:rPr>
            </w:pPr>
            <w:r>
              <w:rPr>
                <w:sz w:val="16"/>
              </w:rPr>
              <w:t>Sterling silver headjoint, Sterling silver body and footjoint, top adjusting silver-plated mechanism, open hole Y-arm keys, inline G with B footjoint.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nil"/>
              <w:bottom w:val="single" w:color="000000" w:sz="12" w:space="0"/>
              <w:right w:val="nil"/>
            </w:tcBorders>
          </w:tcPr>
          <w:p>
            <w:pPr>
              <w:pStyle w:val="7"/>
              <w:spacing w:before="122"/>
              <w:ind w:left="214"/>
              <w:rPr>
                <w:b/>
                <w:sz w:val="20"/>
              </w:rPr>
            </w:pPr>
            <w:r>
              <w:rPr>
                <w:b/>
                <w:sz w:val="20"/>
              </w:rPr>
              <w:t>800B</w:t>
            </w:r>
          </w:p>
        </w:tc>
        <w:tc>
          <w:tcPr>
            <w:tcW w:w="2302" w:type="dxa"/>
            <w:tcBorders>
              <w:top w:val="single" w:color="000000" w:sz="12" w:space="0"/>
              <w:left w:val="nil"/>
              <w:bottom w:val="single" w:color="000000" w:sz="12" w:space="0"/>
              <w:right w:val="single" w:color="000000" w:sz="12" w:space="0"/>
            </w:tcBorders>
          </w:tcPr>
          <w:p>
            <w:pPr>
              <w:pStyle w:val="7"/>
              <w:spacing w:before="143"/>
              <w:ind w:left="42"/>
              <w:rPr>
                <w:sz w:val="16"/>
              </w:rPr>
            </w:pPr>
            <w:r>
              <w:rPr>
                <w:sz w:val="16"/>
              </w:rPr>
              <w:t>B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spacing w:before="143"/>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spacing w:before="143"/>
              <w:ind w:left="413"/>
              <w:rPr>
                <w:b/>
                <w:sz w:val="16"/>
              </w:rPr>
            </w:pPr>
            <w:r>
              <w:rPr>
                <w:b/>
                <w:sz w:val="16"/>
              </w:rPr>
              <w:t>$2,140.00</w:t>
            </w:r>
          </w:p>
        </w:tc>
        <w:tc>
          <w:tcPr>
            <w:tcW w:w="2084" w:type="dxa"/>
            <w:tcBorders>
              <w:top w:val="nil"/>
              <w:left w:val="nil"/>
              <w:bottom w:val="nil"/>
              <w:right w:val="nil"/>
            </w:tcBorders>
            <w:shd w:val="clear" w:color="auto" w:fill="000000"/>
          </w:tcPr>
          <w:p>
            <w:pPr>
              <w:pStyle w:val="7"/>
              <w:spacing w:before="143"/>
              <w:ind w:left="619" w:right="619"/>
              <w:jc w:val="center"/>
              <w:rPr>
                <w:b/>
                <w:sz w:val="16"/>
              </w:rPr>
            </w:pPr>
            <w:r>
              <w:rPr>
                <w:b/>
                <w:color w:val="FFFFFF"/>
                <w:sz w:val="16"/>
              </w:rPr>
              <w:t>$1,021.59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4"/>
              <w:rPr>
                <w:b/>
                <w:sz w:val="20"/>
              </w:rPr>
            </w:pPr>
            <w:r>
              <w:rPr>
                <w:b/>
                <w:sz w:val="20"/>
              </w:rPr>
              <w:t>800BOF</w:t>
            </w:r>
          </w:p>
        </w:tc>
        <w:tc>
          <w:tcPr>
            <w:tcW w:w="2302" w:type="dxa"/>
            <w:tcBorders>
              <w:top w:val="single" w:color="000000" w:sz="12" w:space="0"/>
              <w:left w:val="nil"/>
              <w:right w:val="single" w:color="000000" w:sz="12" w:space="0"/>
            </w:tcBorders>
          </w:tcPr>
          <w:p>
            <w:pPr>
              <w:pStyle w:val="7"/>
              <w:ind w:left="42"/>
              <w:rPr>
                <w:sz w:val="16"/>
              </w:rPr>
            </w:pPr>
            <w:r>
              <w:rPr>
                <w:sz w:val="16"/>
              </w:rPr>
              <w:t>B foot, Offset G</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$2,140.00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$1,021.59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left="15"/>
              <w:rPr>
                <w:b/>
                <w:sz w:val="20"/>
              </w:rPr>
            </w:pPr>
            <w:r>
              <w:rPr>
                <w:b/>
                <w:sz w:val="20"/>
              </w:rPr>
              <w:t>EMERSON</w:t>
            </w:r>
          </w:p>
        </w:tc>
        <w:tc>
          <w:tcPr>
            <w:tcW w:w="7566" w:type="dxa"/>
            <w:gridSpan w:val="4"/>
            <w:tcBorders>
              <w:left w:val="single" w:color="000000" w:sz="12" w:space="0"/>
              <w:bottom w:val="single" w:color="000000" w:sz="12" w:space="0"/>
            </w:tcBorders>
          </w:tcPr>
          <w:p>
            <w:pPr>
              <w:pStyle w:val="7"/>
              <w:spacing w:before="41" w:line="235" w:lineRule="auto"/>
              <w:ind w:left="27" w:right="325" w:hanging="1"/>
              <w:rPr>
                <w:sz w:val="16"/>
              </w:rPr>
            </w:pPr>
            <w:r>
              <w:rPr>
                <w:sz w:val="16"/>
              </w:rPr>
              <w:t>Sterling silver headjoint, silver-plated body and footjoint, top adjusting silver-plated mechanism, open hole Y-arm keys with inline G.</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4"/>
              <w:ind w:left="214"/>
              <w:rPr>
                <w:b/>
                <w:sz w:val="20"/>
              </w:rPr>
            </w:pPr>
            <w:r>
              <w:rPr>
                <w:b/>
                <w:sz w:val="20"/>
              </w:rPr>
              <w:t>EF6S</w:t>
            </w:r>
          </w:p>
        </w:tc>
        <w:tc>
          <w:tcPr>
            <w:tcW w:w="2302" w:type="dxa"/>
            <w:tcBorders>
              <w:top w:val="single" w:color="000000" w:sz="12" w:space="0"/>
              <w:left w:val="nil"/>
              <w:bottom w:val="single" w:color="000000" w:sz="12" w:space="0"/>
              <w:right w:val="single" w:color="000000" w:sz="12" w:space="0"/>
            </w:tcBorders>
          </w:tcPr>
          <w:p>
            <w:pPr>
              <w:pStyle w:val="7"/>
              <w:ind w:left="42"/>
              <w:rPr>
                <w:sz w:val="16"/>
              </w:rPr>
            </w:pPr>
            <w:r>
              <w:rPr>
                <w:sz w:val="16"/>
              </w:rPr>
              <w:t>C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$1,630.00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$753.29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EF6SOF</w:t>
            </w:r>
          </w:p>
        </w:tc>
        <w:tc>
          <w:tcPr>
            <w:tcW w:w="2302" w:type="dxa"/>
            <w:tcBorders>
              <w:top w:val="single" w:color="000000" w:sz="12" w:space="0"/>
              <w:left w:val="nil"/>
              <w:bottom w:val="single" w:color="000000" w:sz="12" w:space="0"/>
              <w:right w:val="single" w:color="000000" w:sz="12" w:space="0"/>
            </w:tcBorders>
          </w:tcPr>
          <w:p>
            <w:pPr>
              <w:pStyle w:val="7"/>
              <w:ind w:left="42"/>
              <w:rPr>
                <w:sz w:val="16"/>
              </w:rPr>
            </w:pPr>
            <w:r>
              <w:rPr>
                <w:sz w:val="16"/>
              </w:rPr>
              <w:t>C foot, Offset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$1,630.00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$753.29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EF6SB</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B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$1,710.00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$787.28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4"/>
              <w:ind w:left="214"/>
              <w:rPr>
                <w:b/>
                <w:sz w:val="20"/>
              </w:rPr>
            </w:pPr>
            <w:r>
              <w:rPr>
                <w:b/>
                <w:sz w:val="20"/>
              </w:rPr>
              <w:t>EF6SBOF</w:t>
            </w:r>
          </w:p>
        </w:tc>
        <w:tc>
          <w:tcPr>
            <w:tcW w:w="2302" w:type="dxa"/>
            <w:tcBorders>
              <w:top w:val="single" w:color="000000" w:sz="12" w:space="0"/>
              <w:left w:val="nil"/>
              <w:right w:val="single" w:color="000000" w:sz="12" w:space="0"/>
            </w:tcBorders>
          </w:tcPr>
          <w:p>
            <w:pPr>
              <w:pStyle w:val="7"/>
              <w:ind w:left="42"/>
              <w:rPr>
                <w:sz w:val="16"/>
              </w:rPr>
            </w:pPr>
            <w:r>
              <w:rPr>
                <w:sz w:val="16"/>
              </w:rPr>
              <w:t>B foot, Offset G</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$1,710.00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$787.28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5"/>
              <w:rPr>
                <w:b/>
                <w:sz w:val="20"/>
              </w:rPr>
            </w:pPr>
            <w:r>
              <w:rPr>
                <w:b/>
                <w:sz w:val="20"/>
              </w:rPr>
              <w:t>EMERSON</w:t>
            </w:r>
          </w:p>
        </w:tc>
        <w:tc>
          <w:tcPr>
            <w:tcW w:w="7566" w:type="dxa"/>
            <w:gridSpan w:val="4"/>
            <w:tcBorders>
              <w:left w:val="single" w:color="000000" w:sz="12" w:space="0"/>
              <w:bottom w:val="single" w:color="000000" w:sz="12" w:space="0"/>
            </w:tcBorders>
          </w:tcPr>
          <w:p>
            <w:pPr>
              <w:pStyle w:val="7"/>
              <w:spacing w:before="41" w:line="235" w:lineRule="auto"/>
              <w:ind w:left="27"/>
              <w:rPr>
                <w:sz w:val="16"/>
              </w:rPr>
            </w:pPr>
            <w:r>
              <w:rPr>
                <w:sz w:val="16"/>
              </w:rPr>
              <w:t>Sterling silver headjoint, Sterling silver body and footjoint, top adjusting silver-plated mechanism, open hole Y-arm keys with inline G.</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4"/>
              <w:rPr>
                <w:b/>
                <w:sz w:val="20"/>
              </w:rPr>
            </w:pPr>
            <w:r>
              <w:rPr>
                <w:b/>
                <w:sz w:val="20"/>
              </w:rPr>
              <w:t>EF8</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C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$2,175.00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$1,058.08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left="214"/>
              <w:rPr>
                <w:b/>
                <w:sz w:val="20"/>
              </w:rPr>
            </w:pPr>
            <w:r>
              <w:rPr>
                <w:b/>
                <w:sz w:val="20"/>
              </w:rPr>
              <w:t>EF8OF</w:t>
            </w:r>
          </w:p>
        </w:tc>
        <w:tc>
          <w:tcPr>
            <w:tcW w:w="2302" w:type="dxa"/>
            <w:tcBorders>
              <w:top w:val="single" w:color="000000" w:sz="12" w:space="0"/>
              <w:left w:val="nil"/>
              <w:bottom w:val="single" w:color="000000" w:sz="12" w:space="0"/>
              <w:right w:val="single" w:color="000000" w:sz="12" w:space="0"/>
            </w:tcBorders>
          </w:tcPr>
          <w:p>
            <w:pPr>
              <w:pStyle w:val="7"/>
              <w:ind w:left="42"/>
              <w:rPr>
                <w:sz w:val="16"/>
              </w:rPr>
            </w:pPr>
            <w:r>
              <w:rPr>
                <w:sz w:val="16"/>
              </w:rPr>
              <w:t>C foot, Offset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$2,175.00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$1,058.08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EF8B</w:t>
            </w:r>
          </w:p>
        </w:tc>
        <w:tc>
          <w:tcPr>
            <w:tcW w:w="2302" w:type="dxa"/>
            <w:tcBorders>
              <w:top w:val="single" w:color="000000" w:sz="12" w:space="0"/>
              <w:left w:val="nil"/>
              <w:bottom w:val="single" w:color="000000" w:sz="12" w:space="0"/>
              <w:right w:val="single" w:color="000000" w:sz="12" w:space="0"/>
            </w:tcBorders>
          </w:tcPr>
          <w:p>
            <w:pPr>
              <w:pStyle w:val="7"/>
              <w:ind w:left="42"/>
              <w:rPr>
                <w:sz w:val="16"/>
              </w:rPr>
            </w:pPr>
            <w:r>
              <w:rPr>
                <w:sz w:val="16"/>
              </w:rPr>
              <w:t>B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$2,260.00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$1,073.50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4"/>
              <w:rPr>
                <w:b/>
                <w:sz w:val="20"/>
              </w:rPr>
            </w:pPr>
            <w:r>
              <w:rPr>
                <w:b/>
                <w:sz w:val="20"/>
              </w:rPr>
              <w:t>EF8BOF</w:t>
            </w:r>
          </w:p>
        </w:tc>
        <w:tc>
          <w:tcPr>
            <w:tcW w:w="2302" w:type="dxa"/>
            <w:tcBorders>
              <w:top w:val="single" w:color="000000" w:sz="12" w:space="0"/>
              <w:left w:val="nil"/>
              <w:right w:val="single" w:color="000000" w:sz="12" w:space="0"/>
            </w:tcBorders>
          </w:tcPr>
          <w:p>
            <w:pPr>
              <w:pStyle w:val="7"/>
              <w:spacing w:before="142"/>
              <w:ind w:left="42"/>
              <w:rPr>
                <w:sz w:val="16"/>
              </w:rPr>
            </w:pPr>
            <w:r>
              <w:rPr>
                <w:sz w:val="16"/>
              </w:rPr>
              <w:t>B foot, Offset G</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$2,260.00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$1,073.50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5"/>
              <w:ind w:left="15"/>
              <w:rPr>
                <w:b/>
                <w:sz w:val="20"/>
              </w:rPr>
            </w:pPr>
            <w:r>
              <w:rPr>
                <w:b/>
                <w:sz w:val="20"/>
              </w:rPr>
              <w:t>GALWAY</w:t>
            </w:r>
          </w:p>
        </w:tc>
        <w:tc>
          <w:tcPr>
            <w:tcW w:w="7566" w:type="dxa"/>
            <w:gridSpan w:val="4"/>
            <w:tcBorders>
              <w:left w:val="single" w:color="000000" w:sz="12" w:space="0"/>
              <w:bottom w:val="single" w:color="000000" w:sz="12" w:space="0"/>
            </w:tcBorders>
          </w:tcPr>
          <w:p>
            <w:pPr>
              <w:pStyle w:val="7"/>
              <w:spacing w:before="40" w:line="235" w:lineRule="auto"/>
              <w:ind w:left="27" w:right="4"/>
              <w:rPr>
                <w:sz w:val="16"/>
              </w:rPr>
            </w:pPr>
            <w:r>
              <w:rPr>
                <w:sz w:val="16"/>
              </w:rPr>
              <w:t>Sterling Silver head joint, silver-plated footjoint and body, silver-plated mechanism, C foot joint, open hole Y- arm keys with inline G.</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4"/>
              <w:rPr>
                <w:b/>
                <w:sz w:val="20"/>
              </w:rPr>
            </w:pPr>
            <w:r>
              <w:rPr>
                <w:b/>
                <w:sz w:val="20"/>
              </w:rPr>
              <w:t>JG3</w:t>
            </w:r>
          </w:p>
        </w:tc>
        <w:tc>
          <w:tcPr>
            <w:tcW w:w="2302" w:type="dxa"/>
            <w:tcBorders>
              <w:top w:val="single" w:color="000000" w:sz="12" w:space="0"/>
              <w:left w:val="nil"/>
              <w:bottom w:val="single" w:color="000000" w:sz="12" w:space="0"/>
              <w:right w:val="single" w:color="000000" w:sz="12" w:space="0"/>
            </w:tcBorders>
          </w:tcPr>
          <w:p>
            <w:pPr>
              <w:pStyle w:val="7"/>
              <w:ind w:left="42"/>
              <w:rPr>
                <w:sz w:val="16"/>
              </w:rPr>
            </w:pPr>
            <w:r>
              <w:rPr>
                <w:sz w:val="16"/>
              </w:rPr>
              <w:t>C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$1,690.00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$841.32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JG3O</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C foot, Offset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$1,690.00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$841.32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JG3E</w:t>
            </w:r>
          </w:p>
        </w:tc>
        <w:tc>
          <w:tcPr>
            <w:tcW w:w="2302" w:type="dxa"/>
            <w:tcBorders>
              <w:top w:val="single" w:color="000000" w:sz="12" w:space="0"/>
              <w:left w:val="nil"/>
              <w:bottom w:val="single" w:color="000000" w:sz="12" w:space="0"/>
              <w:right w:val="single" w:color="000000" w:sz="12" w:space="0"/>
            </w:tcBorders>
          </w:tcPr>
          <w:p>
            <w:pPr>
              <w:pStyle w:val="7"/>
              <w:ind w:left="42"/>
              <w:rPr>
                <w:sz w:val="16"/>
              </w:rPr>
            </w:pPr>
            <w:r>
              <w:rPr>
                <w:sz w:val="16"/>
              </w:rPr>
              <w:t>C foot, Offset G, Split 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$1,740.00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$868.12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JG3B</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B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$1,780.00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$889.55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JG3BO</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B foot, Offset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$1,780.00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$889.55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4"/>
              <w:rPr>
                <w:b/>
                <w:sz w:val="20"/>
              </w:rPr>
            </w:pPr>
            <w:r>
              <w:rPr>
                <w:b/>
                <w:sz w:val="20"/>
              </w:rPr>
              <w:t>JG3BE</w:t>
            </w:r>
          </w:p>
        </w:tc>
        <w:tc>
          <w:tcPr>
            <w:tcW w:w="2302" w:type="dxa"/>
            <w:tcBorders>
              <w:top w:val="single" w:color="000000" w:sz="12" w:space="0"/>
              <w:left w:val="nil"/>
              <w:right w:val="single" w:color="000000" w:sz="12" w:space="0"/>
            </w:tcBorders>
          </w:tcPr>
          <w:p>
            <w:pPr>
              <w:pStyle w:val="7"/>
              <w:ind w:left="42"/>
              <w:rPr>
                <w:sz w:val="16"/>
              </w:rPr>
            </w:pPr>
            <w:r>
              <w:rPr>
                <w:sz w:val="16"/>
              </w:rPr>
              <w:t>B foot, Offset G, Split 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$1,830.00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$916.35</w:t>
            </w:r>
          </w:p>
        </w:tc>
      </w:tr>
    </w:tbl>
    <w:p>
      <w:pPr>
        <w:spacing w:after="0"/>
        <w:jc w:val="center"/>
        <w:rPr>
          <w:sz w:val="16"/>
        </w:rPr>
        <w:sectPr>
          <w:pgSz w:w="12240" w:h="15840"/>
          <w:pgMar w:top="1500" w:right="1540" w:bottom="1380" w:left="960" w:header="1164" w:footer="1190" w:gutter="0"/>
        </w:sect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AVANTI</w:t>
            </w:r>
          </w:p>
        </w:tc>
        <w:tc>
          <w:tcPr>
            <w:tcW w:w="7566" w:type="dxa"/>
            <w:gridSpan w:val="4"/>
            <w:tcBorders>
              <w:left w:val="single" w:color="000000" w:sz="12" w:space="0"/>
              <w:bottom w:val="single" w:color="000000" w:sz="12" w:space="0"/>
              <w:right w:val="nil"/>
            </w:tcBorders>
          </w:tcPr>
          <w:p>
            <w:pPr>
              <w:pStyle w:val="7"/>
              <w:spacing w:before="41" w:line="235" w:lineRule="auto"/>
              <w:ind w:left="28" w:right="287"/>
              <w:rPr>
                <w:sz w:val="16"/>
              </w:rPr>
            </w:pPr>
            <w:r>
              <w:rPr>
                <w:sz w:val="16"/>
              </w:rPr>
              <w:t>Hand-cut Sterling silver Avanti-Brannen headjoint, silver-plated body, silver-plated bottom adjusting mechanism, open hole Y-arm keys, wood French style case with cover.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1000BIF</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B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$2,020.00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$1,319.38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1000BOF</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B foot, Offset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$2,020.00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$1,319.38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1000BEF</w:t>
            </w:r>
          </w:p>
        </w:tc>
        <w:tc>
          <w:tcPr>
            <w:tcW w:w="2302" w:type="dxa"/>
            <w:tcBorders>
              <w:top w:val="single" w:color="000000" w:sz="12" w:space="0"/>
              <w:left w:val="nil"/>
              <w:right w:val="single" w:color="000000" w:sz="12" w:space="0"/>
            </w:tcBorders>
          </w:tcPr>
          <w:p>
            <w:pPr>
              <w:pStyle w:val="7"/>
              <w:ind w:left="43"/>
              <w:rPr>
                <w:sz w:val="16"/>
              </w:rPr>
            </w:pPr>
            <w:r>
              <w:rPr>
                <w:sz w:val="16"/>
              </w:rPr>
              <w:t>B foot, Offset G, Split E</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$2,390.00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$1,561.25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6"/>
              <w:ind w:left="16"/>
              <w:rPr>
                <w:b/>
                <w:sz w:val="20"/>
              </w:rPr>
            </w:pPr>
            <w:r>
              <w:rPr>
                <w:b/>
                <w:sz w:val="20"/>
              </w:rPr>
              <w:t>AVANTI</w:t>
            </w:r>
          </w:p>
        </w:tc>
        <w:tc>
          <w:tcPr>
            <w:tcW w:w="7566" w:type="dxa"/>
            <w:gridSpan w:val="4"/>
            <w:tcBorders>
              <w:left w:val="single" w:color="000000" w:sz="12" w:space="0"/>
              <w:bottom w:val="single" w:color="000000" w:sz="12" w:space="0"/>
              <w:right w:val="nil"/>
            </w:tcBorders>
          </w:tcPr>
          <w:p>
            <w:pPr>
              <w:pStyle w:val="7"/>
              <w:spacing w:before="41" w:line="235" w:lineRule="auto"/>
              <w:ind w:left="28" w:right="287"/>
              <w:rPr>
                <w:sz w:val="16"/>
              </w:rPr>
            </w:pPr>
            <w:r>
              <w:rPr>
                <w:sz w:val="16"/>
              </w:rPr>
              <w:t>Hand-cut Sterling silver Avanti-Brannen headjoint,Sterling silver body, silver-plated bottom adjusting mechanism, open hole Y-arm keys, wood French style case with cover.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nil"/>
              <w:bottom w:val="single" w:color="000000" w:sz="12" w:space="0"/>
              <w:right w:val="nil"/>
            </w:tcBorders>
          </w:tcPr>
          <w:p>
            <w:pPr>
              <w:pStyle w:val="7"/>
              <w:spacing w:before="122"/>
              <w:ind w:left="215"/>
              <w:rPr>
                <w:b/>
                <w:sz w:val="20"/>
              </w:rPr>
            </w:pPr>
            <w:r>
              <w:rPr>
                <w:b/>
                <w:sz w:val="20"/>
              </w:rPr>
              <w:t>2000BIF</w:t>
            </w:r>
          </w:p>
        </w:tc>
        <w:tc>
          <w:tcPr>
            <w:tcW w:w="2302" w:type="dxa"/>
            <w:tcBorders>
              <w:top w:val="single" w:color="000000" w:sz="12" w:space="0"/>
              <w:left w:val="nil"/>
              <w:bottom w:val="single" w:color="000000" w:sz="12" w:space="0"/>
              <w:right w:val="single" w:color="000000" w:sz="12" w:space="0"/>
            </w:tcBorders>
          </w:tcPr>
          <w:p>
            <w:pPr>
              <w:pStyle w:val="7"/>
              <w:spacing w:before="143"/>
              <w:ind w:left="43"/>
              <w:rPr>
                <w:sz w:val="16"/>
              </w:rPr>
            </w:pPr>
            <w:r>
              <w:rPr>
                <w:sz w:val="16"/>
              </w:rPr>
              <w:t>B foot, Inline G</w:t>
            </w:r>
          </w:p>
        </w:tc>
        <w:tc>
          <w:tcPr>
            <w:tcW w:w="1613" w:type="dxa"/>
            <w:tcBorders>
              <w:top w:val="single" w:color="000000" w:sz="12" w:space="0"/>
              <w:left w:val="single" w:color="000000" w:sz="12" w:space="0"/>
              <w:bottom w:val="single" w:color="000000" w:sz="12" w:space="0"/>
              <w:right w:val="single" w:color="000000" w:sz="12" w:space="0"/>
            </w:tcBorders>
          </w:tcPr>
          <w:p>
            <w:pPr>
              <w:pStyle w:val="7"/>
              <w:spacing w:before="143"/>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spacing w:before="143"/>
              <w:ind w:left="414"/>
              <w:rPr>
                <w:b/>
                <w:sz w:val="16"/>
              </w:rPr>
            </w:pPr>
            <w:r>
              <w:rPr>
                <w:b/>
                <w:sz w:val="16"/>
              </w:rPr>
              <w:t>$2,835.00</w:t>
            </w:r>
          </w:p>
        </w:tc>
        <w:tc>
          <w:tcPr>
            <w:tcW w:w="2084" w:type="dxa"/>
            <w:tcBorders>
              <w:top w:val="nil"/>
              <w:left w:val="nil"/>
              <w:bottom w:val="nil"/>
              <w:right w:val="nil"/>
            </w:tcBorders>
            <w:shd w:val="clear" w:color="auto" w:fill="000000"/>
          </w:tcPr>
          <w:p>
            <w:pPr>
              <w:pStyle w:val="7"/>
              <w:spacing w:before="143"/>
              <w:ind w:left="686"/>
              <w:rPr>
                <w:b/>
                <w:sz w:val="16"/>
              </w:rPr>
            </w:pPr>
            <w:r>
              <w:rPr>
                <w:b/>
                <w:color w:val="FFFFFF"/>
                <w:sz w:val="16"/>
              </w:rPr>
              <w:t>$1,851.88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2000BOF</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B foot, Offset 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$2,835.00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$1,851.88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single" w:color="000000" w:sz="12" w:space="0"/>
              <w:bottom w:val="double" w:color="000000" w:sz="8" w:space="0"/>
              <w:right w:val="nil"/>
            </w:tcBorders>
          </w:tcPr>
          <w:p>
            <w:pPr>
              <w:pStyle w:val="7"/>
              <w:spacing w:before="121"/>
              <w:ind w:left="215"/>
              <w:rPr>
                <w:b/>
                <w:sz w:val="20"/>
              </w:rPr>
            </w:pPr>
            <w:r>
              <w:rPr>
                <w:b/>
                <w:sz w:val="20"/>
              </w:rPr>
              <w:t>2000BEF</w:t>
            </w:r>
          </w:p>
        </w:tc>
        <w:tc>
          <w:tcPr>
            <w:tcW w:w="2302" w:type="dxa"/>
            <w:tcBorders>
              <w:top w:val="single" w:color="000000" w:sz="12" w:space="0"/>
              <w:left w:val="nil"/>
              <w:bottom w:val="double" w:color="000000" w:sz="8" w:space="0"/>
              <w:right w:val="single" w:color="000000" w:sz="12" w:space="0"/>
            </w:tcBorders>
          </w:tcPr>
          <w:p>
            <w:pPr>
              <w:pStyle w:val="7"/>
              <w:spacing w:before="142"/>
              <w:ind w:left="43"/>
              <w:rPr>
                <w:sz w:val="16"/>
              </w:rPr>
            </w:pPr>
            <w:r>
              <w:rPr>
                <w:sz w:val="16"/>
              </w:rPr>
              <w:t>B foot, Offset G, Split E</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$3,205.00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$2,093.13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single" w:color="000000" w:sz="48" w:space="0"/>
              <w:right w:val="nil"/>
            </w:tcBorders>
            <w:shd w:val="clear" w:color="auto" w:fill="323232"/>
          </w:tcPr>
          <w:p>
            <w:pPr>
              <w:pStyle w:val="7"/>
              <w:spacing w:before="36"/>
              <w:ind w:left="16"/>
              <w:rPr>
                <w:b/>
                <w:sz w:val="28"/>
              </w:rPr>
            </w:pPr>
            <w:r>
              <w:rPr>
                <w:b/>
                <w:color w:val="FFFFFF"/>
                <w:sz w:val="28"/>
              </w:rPr>
              <w:t>Alto Flutes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ARMSTRONG</w:t>
            </w:r>
          </w:p>
        </w:tc>
        <w:tc>
          <w:tcPr>
            <w:tcW w:w="7566" w:type="dxa"/>
            <w:gridSpan w:val="4"/>
            <w:tcBorders>
              <w:top w:val="single" w:color="000000" w:sz="48" w:space="0"/>
              <w:left w:val="single" w:color="000000" w:sz="12" w:space="0"/>
              <w:bottom w:val="single" w:color="000000" w:sz="12" w:space="0"/>
              <w:right w:val="nil"/>
            </w:tcBorders>
          </w:tcPr>
          <w:p>
            <w:pPr>
              <w:pStyle w:val="7"/>
              <w:spacing w:before="18" w:line="235" w:lineRule="auto"/>
              <w:ind w:left="28" w:right="287"/>
              <w:rPr>
                <w:sz w:val="16"/>
              </w:rPr>
            </w:pPr>
            <w:r>
              <w:rPr>
                <w:sz w:val="16"/>
              </w:rPr>
              <w:t>"Heritage" - Alto flute with silver-plated straight and curved headjoints, silver-plated body and footjoint, silver-plated mechanism with pointed cup arms.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8" w:hRule="atLeast"/>
        </w:trPr>
        <w:tc>
          <w:tcPr>
            <w:tcW w:w="1834" w:type="dxa"/>
            <w:tcBorders>
              <w:top w:val="nil"/>
              <w:bottom w:val="double" w:color="000000" w:sz="8" w:space="0"/>
              <w:right w:val="nil"/>
            </w:tcBorders>
          </w:tcPr>
          <w:p>
            <w:pPr>
              <w:pStyle w:val="7"/>
              <w:spacing w:before="121"/>
              <w:ind w:left="215"/>
              <w:rPr>
                <w:b/>
                <w:sz w:val="20"/>
              </w:rPr>
            </w:pPr>
            <w:r>
              <w:rPr>
                <w:b/>
                <w:sz w:val="20"/>
              </w:rPr>
              <w:t>703</w:t>
            </w:r>
          </w:p>
        </w:tc>
        <w:tc>
          <w:tcPr>
            <w:tcW w:w="2302" w:type="dxa"/>
            <w:tcBorders>
              <w:top w:val="single" w:color="000000" w:sz="12" w:space="0"/>
              <w:left w:val="nil"/>
              <w:bottom w:val="double" w:color="000000" w:sz="8" w:space="0"/>
              <w:right w:val="single" w:color="000000" w:sz="12" w:space="0"/>
            </w:tcBorders>
          </w:tcPr>
          <w:p>
            <w:pPr>
              <w:pStyle w:val="7"/>
              <w:spacing w:before="142"/>
              <w:ind w:left="43"/>
              <w:rPr>
                <w:sz w:val="16"/>
              </w:rPr>
            </w:pPr>
            <w:r>
              <w:rPr>
                <w:sz w:val="16"/>
              </w:rPr>
              <w:t>Alto Flute</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$2,210.00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$1,657.50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3" w:hRule="atLeast"/>
        </w:trPr>
        <w:tc>
          <w:tcPr>
            <w:tcW w:w="9400" w:type="dxa"/>
            <w:gridSpan w:val="5"/>
            <w:tcBorders>
              <w:top w:val="double" w:color="000000" w:sz="8" w:space="0"/>
              <w:bottom w:val="single" w:color="000000" w:sz="48" w:space="0"/>
              <w:right w:val="nil"/>
            </w:tcBorders>
            <w:shd w:val="clear" w:color="auto" w:fill="323232"/>
          </w:tcPr>
          <w:p>
            <w:pPr>
              <w:pStyle w:val="7"/>
              <w:spacing w:before="0" w:line="199" w:lineRule="exact"/>
              <w:ind w:left="16"/>
              <w:rPr>
                <w:b/>
                <w:sz w:val="28"/>
              </w:rPr>
            </w:pPr>
            <w:r>
              <w:rPr>
                <w:b/>
                <w:color w:val="FFFFFF"/>
                <w:sz w:val="28"/>
              </w:rPr>
              <w:t>Bass Flutes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EMERSON</w:t>
            </w:r>
          </w:p>
        </w:tc>
        <w:tc>
          <w:tcPr>
            <w:tcW w:w="7566" w:type="dxa"/>
            <w:gridSpan w:val="4"/>
            <w:tcBorders>
              <w:top w:val="single" w:color="000000" w:sz="48" w:space="0"/>
              <w:left w:val="single" w:color="000000" w:sz="12" w:space="0"/>
              <w:bottom w:val="single" w:color="000000" w:sz="12" w:space="0"/>
              <w:right w:val="nil"/>
            </w:tcBorders>
          </w:tcPr>
          <w:p>
            <w:pPr>
              <w:pStyle w:val="7"/>
              <w:spacing w:before="18" w:line="235" w:lineRule="auto"/>
              <w:ind w:left="28" w:right="191" w:firstLine="45"/>
              <w:rPr>
                <w:sz w:val="16"/>
              </w:rPr>
            </w:pPr>
            <w:r>
              <w:rPr>
                <w:sz w:val="16"/>
              </w:rPr>
              <w:t>Bass flute with silver-plated headjoint, Sterling silver lip plate and riser, silver-plated body and footjoint, silver-plated mechanism with pointed arms.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EFB1RD</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C foot</w:t>
            </w:r>
          </w:p>
        </w:tc>
        <w:tc>
          <w:tcPr>
            <w:tcW w:w="1613" w:type="dxa"/>
            <w:tcBorders>
              <w:top w:val="single" w:color="000000" w:sz="12" w:space="0"/>
              <w:left w:val="nil"/>
              <w:bottom w:val="single" w:color="000000" w:sz="12" w:space="0"/>
              <w:right w:val="single" w:color="000000" w:sz="12" w:space="0"/>
            </w:tcBorders>
          </w:tcPr>
          <w:p>
            <w:pPr>
              <w:pStyle w:val="7"/>
              <w:spacing w:before="142"/>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spacing w:before="142"/>
              <w:ind w:left="414"/>
              <w:rPr>
                <w:b/>
                <w:sz w:val="16"/>
              </w:rPr>
            </w:pPr>
            <w:r>
              <w:rPr>
                <w:b/>
                <w:sz w:val="16"/>
              </w:rPr>
              <w:t>$5,935.00</w:t>
            </w:r>
          </w:p>
        </w:tc>
        <w:tc>
          <w:tcPr>
            <w:tcW w:w="2084" w:type="dxa"/>
            <w:tcBorders>
              <w:top w:val="nil"/>
              <w:left w:val="nil"/>
              <w:bottom w:val="nil"/>
              <w:right w:val="nil"/>
            </w:tcBorders>
            <w:shd w:val="clear" w:color="auto" w:fill="000000"/>
          </w:tcPr>
          <w:p>
            <w:pPr>
              <w:pStyle w:val="7"/>
              <w:spacing w:before="142"/>
              <w:ind w:left="686"/>
              <w:rPr>
                <w:b/>
                <w:sz w:val="16"/>
              </w:rPr>
            </w:pPr>
            <w:r>
              <w:rPr>
                <w:b/>
                <w:color w:val="FFFFFF"/>
                <w:sz w:val="16"/>
              </w:rPr>
              <w:t>$4,451.25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EFB1BRD</w:t>
            </w:r>
          </w:p>
        </w:tc>
        <w:tc>
          <w:tcPr>
            <w:tcW w:w="2302" w:type="dxa"/>
            <w:tcBorders>
              <w:top w:val="single" w:color="000000" w:sz="12" w:space="0"/>
              <w:left w:val="nil"/>
              <w:bottom w:val="single" w:color="000000" w:sz="12" w:space="0"/>
              <w:right w:val="nil"/>
            </w:tcBorders>
          </w:tcPr>
          <w:p>
            <w:pPr>
              <w:pStyle w:val="7"/>
              <w:ind w:left="43"/>
              <w:rPr>
                <w:sz w:val="16"/>
              </w:rPr>
            </w:pPr>
            <w:r>
              <w:rPr>
                <w:sz w:val="16"/>
              </w:rPr>
              <w:t>B foot</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$6,250.00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$4,687.50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EFB2RD</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Sterling silver head joint, C foot</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$6,490.00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$4,867.50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single" w:color="000000" w:sz="12" w:space="0"/>
              <w:bottom w:val="double" w:color="000000" w:sz="8" w:space="0"/>
              <w:right w:val="nil"/>
            </w:tcBorders>
          </w:tcPr>
          <w:p>
            <w:pPr>
              <w:pStyle w:val="7"/>
              <w:spacing w:before="124"/>
              <w:ind w:left="215"/>
              <w:rPr>
                <w:b/>
                <w:sz w:val="20"/>
              </w:rPr>
            </w:pPr>
            <w:r>
              <w:rPr>
                <w:b/>
                <w:sz w:val="20"/>
              </w:rPr>
              <w:t>EFB2BRD</w:t>
            </w:r>
          </w:p>
        </w:tc>
        <w:tc>
          <w:tcPr>
            <w:tcW w:w="2302" w:type="dxa"/>
            <w:tcBorders>
              <w:top w:val="single" w:color="000000" w:sz="12" w:space="0"/>
              <w:left w:val="nil"/>
              <w:bottom w:val="double" w:color="000000" w:sz="8" w:space="0"/>
              <w:right w:val="nil"/>
            </w:tcBorders>
          </w:tcPr>
          <w:p>
            <w:pPr>
              <w:pStyle w:val="7"/>
              <w:ind w:left="43"/>
              <w:rPr>
                <w:sz w:val="16"/>
              </w:rPr>
            </w:pPr>
            <w:r>
              <w:rPr>
                <w:sz w:val="16"/>
              </w:rPr>
              <w:t>Sterling silver head joint, B foot</w:t>
            </w:r>
          </w:p>
        </w:tc>
        <w:tc>
          <w:tcPr>
            <w:tcW w:w="1613" w:type="dxa"/>
            <w:tcBorders>
              <w:top w:val="single" w:color="000000" w:sz="12" w:space="0"/>
              <w:left w:val="nil"/>
              <w:bottom w:val="double" w:color="000000" w:sz="8"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$6,895.00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$5,171.25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3" w:hRule="atLeast"/>
        </w:trPr>
        <w:tc>
          <w:tcPr>
            <w:tcW w:w="9400" w:type="dxa"/>
            <w:gridSpan w:val="5"/>
            <w:tcBorders>
              <w:top w:val="double" w:color="000000" w:sz="8" w:space="0"/>
              <w:bottom w:val="single" w:color="000000" w:sz="48" w:space="0"/>
              <w:right w:val="nil"/>
            </w:tcBorders>
            <w:shd w:val="clear" w:color="auto" w:fill="323232"/>
          </w:tcPr>
          <w:p>
            <w:pPr>
              <w:pStyle w:val="7"/>
              <w:spacing w:before="37"/>
              <w:ind w:left="16"/>
              <w:rPr>
                <w:b/>
                <w:sz w:val="28"/>
              </w:rPr>
            </w:pPr>
            <w:r>
              <w:rPr>
                <w:b/>
                <w:color w:val="FFFFFF"/>
                <w:sz w:val="28"/>
              </w:rPr>
              <w:t>Oboes - Student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8"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SELMER</w:t>
            </w:r>
          </w:p>
        </w:tc>
        <w:tc>
          <w:tcPr>
            <w:tcW w:w="7566" w:type="dxa"/>
            <w:gridSpan w:val="4"/>
            <w:tcBorders>
              <w:top w:val="single" w:color="000000" w:sz="48" w:space="0"/>
              <w:left w:val="single" w:color="000000" w:sz="12" w:space="0"/>
              <w:bottom w:val="single" w:color="000000" w:sz="12" w:space="0"/>
              <w:right w:val="nil"/>
            </w:tcBorders>
          </w:tcPr>
          <w:p>
            <w:pPr>
              <w:pStyle w:val="7"/>
              <w:spacing w:before="104"/>
              <w:ind w:left="28"/>
              <w:rPr>
                <w:sz w:val="16"/>
              </w:rPr>
            </w:pPr>
            <w:r>
              <w:rPr>
                <w:sz w:val="16"/>
              </w:rPr>
              <w:t>Resonite body with wood grain finish, basic conservatory system to low B, silver-plated keys, 5069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1492B</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$2,225.00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$1,298.94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1492FB</w:t>
            </w:r>
          </w:p>
        </w:tc>
        <w:tc>
          <w:tcPr>
            <w:tcW w:w="2302" w:type="dxa"/>
            <w:tcBorders>
              <w:top w:val="single" w:color="000000" w:sz="12" w:space="0"/>
              <w:left w:val="nil"/>
              <w:right w:val="single" w:color="000000" w:sz="12" w:space="0"/>
            </w:tcBorders>
          </w:tcPr>
          <w:p>
            <w:pPr>
              <w:pStyle w:val="7"/>
              <w:spacing w:before="56" w:line="235" w:lineRule="auto"/>
              <w:ind w:left="43"/>
              <w:rPr>
                <w:sz w:val="16"/>
              </w:rPr>
            </w:pPr>
            <w:r>
              <w:rPr>
                <w:sz w:val="16"/>
              </w:rPr>
              <w:t>With Left-hand F key, low Bb key</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$2,810.00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$1,640.48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VITO</w:t>
            </w:r>
          </w:p>
        </w:tc>
        <w:tc>
          <w:tcPr>
            <w:tcW w:w="7566" w:type="dxa"/>
            <w:gridSpan w:val="4"/>
            <w:tcBorders>
              <w:left w:val="single" w:color="000000" w:sz="12" w:space="0"/>
              <w:bottom w:val="single" w:color="000000" w:sz="12" w:space="0"/>
              <w:right w:val="nil"/>
            </w:tcBorders>
          </w:tcPr>
          <w:p>
            <w:pPr>
              <w:pStyle w:val="7"/>
              <w:spacing w:before="128"/>
              <w:ind w:left="28"/>
              <w:rPr>
                <w:sz w:val="16"/>
              </w:rPr>
            </w:pPr>
            <w:r>
              <w:rPr>
                <w:sz w:val="16"/>
              </w:rPr>
              <w:t>Resonite body with wood grain finish, basic conservatory system to low B, silver-plated keys, 5069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OB7100</w:t>
            </w:r>
          </w:p>
        </w:tc>
        <w:tc>
          <w:tcPr>
            <w:tcW w:w="2302" w:type="dxa"/>
            <w:tcBorders>
              <w:top w:val="single" w:color="000000" w:sz="12" w:space="0"/>
              <w:left w:val="nil"/>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$2,245.00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$1,310.63</w:t>
            </w:r>
          </w:p>
        </w:tc>
      </w:tr>
    </w:tbl>
    <w:p>
      <w:pPr>
        <w:rPr>
          <w:sz w:val="2"/>
          <w:szCs w:val="2"/>
        </w:rPr>
      </w:pPr>
      <w:r>
        <mc:AlternateContent>
          <mc:Choice Requires="wpg">
            <w:drawing>
              <wp:anchor distT="0" distB="0" distL="114300" distR="114300" simplePos="0" relativeHeight="502712320" behindDoc="1" locked="0" layoutInCell="1" allowOverlap="1">
                <wp:simplePos x="0" y="0"/>
                <wp:positionH relativeFrom="page">
                  <wp:posOffset>5353685</wp:posOffset>
                </wp:positionH>
                <wp:positionV relativeFrom="page">
                  <wp:posOffset>969010</wp:posOffset>
                </wp:positionV>
                <wp:extent cx="1348740" cy="7783195"/>
                <wp:effectExtent l="3175" t="3175" r="19685" b="5080"/>
                <wp:wrapNone/>
                <wp:docPr id="29" name="Group 26"/>
                <wp:cNvGraphicFramePr/>
                <a:graphic xmlns:a="http://schemas.openxmlformats.org/drawingml/2006/main">
                  <a:graphicData uri="http://schemas.microsoft.com/office/word/2010/wordprocessingGroup">
                    <wpg:wgp>
                      <wpg:cNvGrpSpPr/>
                      <wpg:grpSpPr>
                        <a:xfrm>
                          <a:off x="0" y="0"/>
                          <a:ext cx="1348740" cy="7783195"/>
                          <a:chOff x="8431" y="1526"/>
                          <a:chExt cx="2124" cy="12257"/>
                        </a:xfrm>
                      </wpg:grpSpPr>
                      <wps:wsp>
                        <wps:cNvPr id="25" name="Rectangle 27"/>
                        <wps:cNvSpPr/>
                        <wps:spPr>
                          <a:xfrm>
                            <a:off x="8433" y="13732"/>
                            <a:ext cx="2120" cy="48"/>
                          </a:xfrm>
                          <a:prstGeom prst="rect">
                            <a:avLst/>
                          </a:prstGeom>
                          <a:noFill/>
                          <a:ln w="3048" cap="flat" cmpd="sng">
                            <a:solidFill>
                              <a:srgbClr val="000000"/>
                            </a:solidFill>
                            <a:prstDash val="solid"/>
                            <a:miter/>
                            <a:headEnd type="none" w="med" len="med"/>
                            <a:tailEnd type="none" w="med" len="med"/>
                          </a:ln>
                        </wps:spPr>
                        <wps:bodyPr upright="1"/>
                      </wps:wsp>
                      <wps:wsp>
                        <wps:cNvPr id="26" name="Rectangle 28"/>
                        <wps:cNvSpPr/>
                        <wps:spPr>
                          <a:xfrm>
                            <a:off x="8431" y="13183"/>
                            <a:ext cx="24" cy="600"/>
                          </a:xfrm>
                          <a:prstGeom prst="rect">
                            <a:avLst/>
                          </a:prstGeom>
                          <a:solidFill>
                            <a:srgbClr val="000000"/>
                          </a:solidFill>
                          <a:ln>
                            <a:noFill/>
                          </a:ln>
                        </wps:spPr>
                        <wps:bodyPr upright="1"/>
                      </wps:wsp>
                      <wps:wsp>
                        <wps:cNvPr id="27" name="Line 29"/>
                        <wps:cNvSpPr/>
                        <wps:spPr>
                          <a:xfrm>
                            <a:off x="10528" y="1529"/>
                            <a:ext cx="0" cy="12252"/>
                          </a:xfrm>
                          <a:prstGeom prst="line">
                            <a:avLst/>
                          </a:prstGeom>
                          <a:ln w="32004" cap="flat" cmpd="sng">
                            <a:solidFill>
                              <a:srgbClr val="000000"/>
                            </a:solidFill>
                            <a:prstDash val="solid"/>
                            <a:headEnd type="none" w="med" len="med"/>
                            <a:tailEnd type="none" w="med" len="med"/>
                          </a:ln>
                        </wps:spPr>
                        <wps:bodyPr upright="1"/>
                      </wps:wsp>
                      <wps:wsp>
                        <wps:cNvPr id="28" name="Rectangle 30"/>
                        <wps:cNvSpPr/>
                        <wps:spPr>
                          <a:xfrm>
                            <a:off x="10502" y="1528"/>
                            <a:ext cx="51" cy="12252"/>
                          </a:xfrm>
                          <a:prstGeom prst="rect">
                            <a:avLst/>
                          </a:prstGeom>
                          <a:noFill/>
                          <a:ln w="3048" cap="flat" cmpd="sng">
                            <a:solidFill>
                              <a:srgbClr val="000000"/>
                            </a:solidFill>
                            <a:prstDash val="solid"/>
                            <a:miter/>
                            <a:headEnd type="none" w="med" len="med"/>
                            <a:tailEnd type="none" w="med" len="med"/>
                          </a:ln>
                        </wps:spPr>
                        <wps:bodyPr upright="1"/>
                      </wps:wsp>
                    </wpg:wgp>
                  </a:graphicData>
                </a:graphic>
              </wp:anchor>
            </w:drawing>
          </mc:Choice>
          <mc:Fallback>
            <w:pict>
              <v:group id="Group 26" o:spid="_x0000_s1026" o:spt="203" style="position:absolute;left:0pt;margin-left:421.55pt;margin-top:76.3pt;height:612.85pt;width:106.2pt;mso-position-horizontal-relative:page;mso-position-vertical-relative:page;z-index:-604160;mso-width-relative:page;mso-height-relative:page;" coordorigin="8431,1526" coordsize="2124,12257" o:gfxdata="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">
                <o:lock v:ext="edit" aspectratio="f"/>
                <v:rect id="Rectangle 27" o:spid="_x0000_s1026" o:spt="1" style="position:absolute;left:8433;top:13732;height:48;width:2120;" filled="f" stroked="t" coordsize="21600,21600" o:gfxdata="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6c1K/&#10;AAAA2wAAAA8AAAAAAAAAAQAgAAAAIgAAAGRycy9kb3ducmV2LnhtbFBLAQIUABQAAAAIAIdO4kAz&#10;LwWeOwAAADkAAAAQAAAAAAAAAAEAIAAAAA4BAABkcnMvc2hhcGV4bWwueG1sUEsFBgAAAAAGAAYA&#10;WwEAALgDAAAAAA==&#10;">
                  <v:fill on="f" focussize="0,0"/>
                  <v:stroke weight="0.24pt" color="#000000" joinstyle="miter"/>
                  <v:imagedata o:title=""/>
                  <o:lock v:ext="edit" aspectratio="f"/>
                </v:rect>
                <v:rect id="Rectangle 28" o:spid="_x0000_s1026" o:spt="1" style="position:absolute;left:8431;top:13183;height:600;width:24;" fillcolor="#000000" filled="t" stroked="f" coordsize="21600,21600" o:gfxdata="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mFWKP74A&#10;AADbAAAADwAAAAAAAAABACAAAAAiAAAAZHJzL2Rvd25yZXYueG1sUEsBAhQAFAAAAAgAh07iQDMv&#10;BZ47AAAAOQAAABAAAAAAAAAAAQAgAAAADQEAAGRycy9zaGFwZXhtbC54bWxQSwUGAAAAAAYABgBb&#10;AQAAtwMAAAAA&#10;">
                  <v:fill on="t" focussize="0,0"/>
                  <v:stroke on="f"/>
                  <v:imagedata o:title=""/>
                  <o:lock v:ext="edit" aspectratio="f"/>
                </v:rect>
                <v:line id="Line 29" o:spid="_x0000_s1026" o:spt="20" style="position:absolute;left:10528;top:1529;height:12252;width:0;" filled="f" stroked="t" coordsize="21600,21600" o:gfxdata="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7T3AC8AAAA&#10;2wAAAA8AAAAAAAAAAQAgAAAAIgAAAGRycy9kb3ducmV2LnhtbFBLAQIUABQAAAAIAIdO4kAzLwWe&#10;OwAAADkAAAAQAAAAAAAAAAEAIAAAAAsBAABkcnMvc2hhcGV4bWwueG1sUEsFBgAAAAAGAAYAWwEA&#10;ALUDAAAAAA==&#10;">
                  <v:fill on="f" focussize="0,0"/>
                  <v:stroke weight="2.52pt" color="#000000" joinstyle="round"/>
                  <v:imagedata o:title=""/>
                  <o:lock v:ext="edit" aspectratio="f"/>
                </v:line>
                <v:rect id="Rectangle 30" o:spid="_x0000_s1026" o:spt="1" style="position:absolute;left:10502;top:1528;height:12252;width:51;" filled="f" stroked="t" coordsize="21600,21600" o:gfxdata="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EfvczLsAAADb&#10;AAAADwAAAAAAAAABACAAAAAiAAAAZHJzL2Rvd25yZXYueG1sUEsBAhQAFAAAAAgAh07iQDMvBZ47&#10;AAAAOQAAABAAAAAAAAAAAQAgAAAACgEAAGRycy9zaGFwZXhtbC54bWxQSwUGAAAAAAYABgBbAQAA&#10;tAMAAAAA&#10;">
                  <v:fill on="f" focussize="0,0"/>
                  <v:stroke weight="0.24pt" color="#000000" joinstyle="miter"/>
                  <v:imagedata o:title=""/>
                  <o:lock v:ext="edit" aspectratio="f"/>
                </v:rect>
              </v:group>
            </w:pict>
          </mc:Fallback>
        </mc:AlternateContent>
      </w:r>
    </w:p>
    <w:p>
      <w:pPr>
        <w:spacing w:after="0"/>
        <w:rPr>
          <w:sz w:val="2"/>
          <w:szCs w:val="2"/>
        </w:rPr>
        <w:sectPr>
          <w:pgSz w:w="12240" w:h="15840"/>
          <w:pgMar w:top="1500" w:right="1540" w:bottom="1380" w:left="960" w:header="1164" w:footer="1190" w:gutter="0"/>
        </w:sectPr>
      </w:pPr>
    </w:p>
    <w:tbl>
      <w:tblPr>
        <w:tblStyle w:val="4"/>
        <w:tblW w:w="9401"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6"/>
        <w:gridCol w:w="2086"/>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25" w:hRule="atLeast"/>
        </w:trPr>
        <w:tc>
          <w:tcPr>
            <w:tcW w:w="9401" w:type="dxa"/>
            <w:gridSpan w:val="5"/>
            <w:tcBorders>
              <w:bottom w:val="single" w:color="000000" w:sz="48" w:space="0"/>
            </w:tcBorders>
            <w:shd w:val="clear" w:color="auto" w:fill="323232"/>
          </w:tcPr>
          <w:p>
            <w:pPr>
              <w:pStyle w:val="7"/>
              <w:spacing w:before="60"/>
              <w:ind w:left="16"/>
              <w:rPr>
                <w:b/>
                <w:sz w:val="28"/>
              </w:rPr>
            </w:pPr>
            <w:r>
              <w:rPr>
                <w:b/>
                <w:color w:val="FFFFFF"/>
                <w:sz w:val="28"/>
              </w:rPr>
              <w:t>Oboes - Step-Up</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SELMER</w:t>
            </w:r>
          </w:p>
        </w:tc>
        <w:tc>
          <w:tcPr>
            <w:tcW w:w="7567" w:type="dxa"/>
            <w:gridSpan w:val="4"/>
            <w:tcBorders>
              <w:top w:val="single" w:color="000000" w:sz="48" w:space="0"/>
              <w:left w:val="single" w:color="000000" w:sz="12" w:space="0"/>
              <w:bottom w:val="single" w:color="000000" w:sz="12" w:space="0"/>
            </w:tcBorders>
          </w:tcPr>
          <w:p>
            <w:pPr>
              <w:pStyle w:val="7"/>
              <w:spacing w:before="18" w:line="235" w:lineRule="auto"/>
              <w:ind w:left="28" w:right="47"/>
              <w:rPr>
                <w:sz w:val="16"/>
              </w:rPr>
            </w:pPr>
            <w:r>
              <w:rPr>
                <w:sz w:val="16"/>
              </w:rPr>
              <w:t>Resonite body with wood-like finish, modified conservatory system to low Bb, silver-plated polished keys, left-hand Ab-Bb &amp; C-D trill keys, fork F resonance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2"/>
              <w:ind w:left="215"/>
              <w:rPr>
                <w:b/>
                <w:sz w:val="20"/>
              </w:rPr>
            </w:pPr>
            <w:r>
              <w:rPr>
                <w:b/>
                <w:sz w:val="20"/>
              </w:rPr>
              <w:t>123FB</w:t>
            </w:r>
          </w:p>
        </w:tc>
        <w:tc>
          <w:tcPr>
            <w:tcW w:w="2302" w:type="dxa"/>
            <w:tcBorders>
              <w:top w:val="single" w:color="000000" w:sz="12" w:space="0"/>
              <w:left w:val="nil"/>
              <w:right w:val="single" w:color="000000" w:sz="12" w:space="0"/>
            </w:tcBorders>
          </w:tcPr>
          <w:p>
            <w:pPr>
              <w:pStyle w:val="7"/>
              <w:spacing w:before="143"/>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spacing w:before="143"/>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spacing w:before="143"/>
              <w:ind w:left="414"/>
              <w:rPr>
                <w:b/>
                <w:sz w:val="16"/>
              </w:rPr>
            </w:pPr>
            <w:r>
              <w:rPr>
                <w:b/>
                <w:sz w:val="16"/>
              </w:rPr>
              <w:t>$3,075.00</w:t>
            </w:r>
          </w:p>
        </w:tc>
        <w:tc>
          <w:tcPr>
            <w:tcW w:w="2086" w:type="dxa"/>
            <w:tcBorders>
              <w:top w:val="nil"/>
              <w:left w:val="nil"/>
              <w:bottom w:val="nil"/>
              <w:right w:val="nil"/>
            </w:tcBorders>
            <w:shd w:val="clear" w:color="auto" w:fill="000000"/>
          </w:tcPr>
          <w:p>
            <w:pPr>
              <w:pStyle w:val="7"/>
              <w:spacing w:before="143"/>
              <w:ind w:left="667" w:right="665"/>
              <w:jc w:val="center"/>
              <w:rPr>
                <w:b/>
                <w:sz w:val="16"/>
              </w:rPr>
            </w:pPr>
            <w:r>
              <w:rPr>
                <w:b/>
                <w:color w:val="FFFFFF"/>
                <w:sz w:val="16"/>
              </w:rPr>
              <w:t>$1,923.06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SELMER</w:t>
            </w:r>
          </w:p>
        </w:tc>
        <w:tc>
          <w:tcPr>
            <w:tcW w:w="7567" w:type="dxa"/>
            <w:gridSpan w:val="4"/>
            <w:tcBorders>
              <w:left w:val="single" w:color="000000" w:sz="12" w:space="0"/>
              <w:bottom w:val="single" w:color="000000" w:sz="12" w:space="0"/>
            </w:tcBorders>
          </w:tcPr>
          <w:p>
            <w:pPr>
              <w:pStyle w:val="7"/>
              <w:spacing w:before="41" w:line="235" w:lineRule="auto"/>
              <w:ind w:left="28" w:right="15"/>
              <w:rPr>
                <w:sz w:val="16"/>
              </w:rPr>
            </w:pPr>
            <w:r>
              <w:rPr>
                <w:sz w:val="16"/>
              </w:rPr>
              <w:t>Grenadilla wood body, modified conservatory system to low Bb, silver-plated polished keys, left-hand Ab- Bb &amp; C-D trill keys, fork F resonance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122F</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$3,440.00</w:t>
            </w:r>
          </w:p>
        </w:tc>
        <w:tc>
          <w:tcPr>
            <w:tcW w:w="2086" w:type="dxa"/>
            <w:tcBorders>
              <w:top w:val="nil"/>
              <w:left w:val="nil"/>
              <w:bottom w:val="nil"/>
              <w:right w:val="nil"/>
            </w:tcBorders>
            <w:shd w:val="clear" w:color="auto" w:fill="000000"/>
          </w:tcPr>
          <w:p>
            <w:pPr>
              <w:pStyle w:val="7"/>
              <w:ind w:left="667" w:right="665"/>
              <w:jc w:val="center"/>
              <w:rPr>
                <w:b/>
                <w:sz w:val="16"/>
              </w:rPr>
            </w:pPr>
            <w:r>
              <w:rPr>
                <w:b/>
                <w:color w:val="FFFFFF"/>
                <w:sz w:val="16"/>
              </w:rPr>
              <w:t>$2,144.75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8" w:hRule="atLeast"/>
        </w:trPr>
        <w:tc>
          <w:tcPr>
            <w:tcW w:w="1834" w:type="dxa"/>
            <w:tcBorders>
              <w:bottom w:val="nil"/>
              <w:right w:val="single" w:color="000000" w:sz="12" w:space="0"/>
            </w:tcBorders>
          </w:tcPr>
          <w:p>
            <w:pPr>
              <w:pStyle w:val="7"/>
              <w:spacing w:before="179"/>
              <w:ind w:left="16"/>
              <w:rPr>
                <w:b/>
                <w:sz w:val="20"/>
              </w:rPr>
            </w:pPr>
            <w:r>
              <w:rPr>
                <w:b/>
                <w:sz w:val="20"/>
              </w:rPr>
              <w:t>SELMER</w:t>
            </w:r>
          </w:p>
        </w:tc>
        <w:tc>
          <w:tcPr>
            <w:tcW w:w="7567" w:type="dxa"/>
            <w:gridSpan w:val="4"/>
            <w:tcBorders>
              <w:left w:val="single" w:color="000000" w:sz="12" w:space="0"/>
              <w:bottom w:val="single" w:color="000000" w:sz="12" w:space="0"/>
            </w:tcBorders>
          </w:tcPr>
          <w:p>
            <w:pPr>
              <w:pStyle w:val="7"/>
              <w:spacing w:before="114" w:line="235" w:lineRule="auto"/>
              <w:ind w:left="28" w:right="15"/>
              <w:rPr>
                <w:sz w:val="16"/>
              </w:rPr>
            </w:pPr>
            <w:r>
              <w:rPr>
                <w:sz w:val="16"/>
              </w:rPr>
              <w:t>Resonite body with wood-like finish, full conservatory system, fork F resonance, Ab-Bb trill, G#-A trill, double ring D#-E and left-hand C-D trill, auxiliary C, range to low Bb, silver-plated key mechanism</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nil"/>
              <w:right w:val="nil"/>
            </w:tcBorders>
          </w:tcPr>
          <w:p>
            <w:pPr>
              <w:pStyle w:val="7"/>
              <w:spacing w:before="121"/>
              <w:ind w:left="215"/>
              <w:rPr>
                <w:b/>
                <w:sz w:val="20"/>
              </w:rPr>
            </w:pPr>
            <w:r>
              <w:rPr>
                <w:b/>
                <w:sz w:val="20"/>
              </w:rPr>
              <w:t>120B</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$3,600.00</w:t>
            </w:r>
          </w:p>
        </w:tc>
        <w:tc>
          <w:tcPr>
            <w:tcW w:w="2086" w:type="dxa"/>
            <w:tcBorders>
              <w:top w:val="nil"/>
              <w:left w:val="nil"/>
              <w:bottom w:val="nil"/>
              <w:right w:val="nil"/>
            </w:tcBorders>
            <w:shd w:val="clear" w:color="auto" w:fill="000000"/>
          </w:tcPr>
          <w:p>
            <w:pPr>
              <w:pStyle w:val="7"/>
              <w:ind w:left="667" w:right="665"/>
              <w:jc w:val="center"/>
              <w:rPr>
                <w:b/>
                <w:sz w:val="16"/>
              </w:rPr>
            </w:pPr>
            <w:r>
              <w:rPr>
                <w:b/>
                <w:color w:val="FFFFFF"/>
                <w:sz w:val="16"/>
              </w:rPr>
              <w:t>$2,252.63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4" w:type="dxa"/>
            <w:tcBorders>
              <w:bottom w:val="nil"/>
              <w:right w:val="single" w:color="000000" w:sz="12" w:space="0"/>
            </w:tcBorders>
          </w:tcPr>
          <w:p>
            <w:pPr>
              <w:pStyle w:val="7"/>
              <w:spacing w:before="181"/>
              <w:ind w:left="16"/>
              <w:rPr>
                <w:b/>
                <w:sz w:val="20"/>
              </w:rPr>
            </w:pPr>
            <w:r>
              <w:rPr>
                <w:b/>
                <w:sz w:val="20"/>
              </w:rPr>
              <w:t>SELMER</w:t>
            </w:r>
          </w:p>
        </w:tc>
        <w:tc>
          <w:tcPr>
            <w:tcW w:w="7567" w:type="dxa"/>
            <w:gridSpan w:val="4"/>
            <w:tcBorders>
              <w:left w:val="single" w:color="000000" w:sz="12" w:space="0"/>
              <w:bottom w:val="single" w:color="000000" w:sz="12" w:space="0"/>
            </w:tcBorders>
          </w:tcPr>
          <w:p>
            <w:pPr>
              <w:pStyle w:val="7"/>
              <w:spacing w:before="24" w:line="235" w:lineRule="auto"/>
              <w:ind w:left="28" w:right="47"/>
              <w:rPr>
                <w:sz w:val="16"/>
              </w:rPr>
            </w:pPr>
            <w:r>
              <w:rPr>
                <w:sz w:val="16"/>
              </w:rPr>
              <w:t>Resonite body with wood-like finish, full conservatory system, fork F resonance, Ab-Bb trill, G#-A trill, double ring D#-E and left-hand C-D trill, auxiliary C, double ring B-C# trill, left-hand F key, range to low Bb, silver-plated key mechanism</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104B</w:t>
            </w:r>
          </w:p>
        </w:tc>
        <w:tc>
          <w:tcPr>
            <w:tcW w:w="2302" w:type="dxa"/>
            <w:tcBorders>
              <w:top w:val="single" w:color="000000" w:sz="12" w:space="0"/>
              <w:left w:val="nil"/>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$4,010.00</w:t>
            </w:r>
          </w:p>
        </w:tc>
        <w:tc>
          <w:tcPr>
            <w:tcW w:w="2086" w:type="dxa"/>
            <w:tcBorders>
              <w:top w:val="nil"/>
              <w:left w:val="nil"/>
              <w:bottom w:val="nil"/>
              <w:right w:val="nil"/>
            </w:tcBorders>
            <w:shd w:val="clear" w:color="auto" w:fill="000000"/>
          </w:tcPr>
          <w:p>
            <w:pPr>
              <w:pStyle w:val="7"/>
              <w:ind w:left="667" w:right="665"/>
              <w:jc w:val="center"/>
              <w:rPr>
                <w:b/>
                <w:sz w:val="16"/>
              </w:rPr>
            </w:pPr>
            <w:r>
              <w:rPr>
                <w:b/>
                <w:color w:val="FFFFFF"/>
                <w:sz w:val="16"/>
              </w:rPr>
              <w:t>$3,001.19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SELMER</w:t>
            </w:r>
          </w:p>
        </w:tc>
        <w:tc>
          <w:tcPr>
            <w:tcW w:w="7567" w:type="dxa"/>
            <w:gridSpan w:val="4"/>
            <w:tcBorders>
              <w:left w:val="single" w:color="000000" w:sz="12" w:space="0"/>
              <w:bottom w:val="single" w:color="000000" w:sz="12" w:space="0"/>
            </w:tcBorders>
          </w:tcPr>
          <w:p>
            <w:pPr>
              <w:pStyle w:val="7"/>
              <w:spacing w:before="41" w:line="235" w:lineRule="auto"/>
              <w:ind w:left="28" w:right="15"/>
              <w:rPr>
                <w:sz w:val="16"/>
              </w:rPr>
            </w:pPr>
            <w:r>
              <w:rPr>
                <w:sz w:val="16"/>
              </w:rPr>
              <w:t>Grenadilla wood body, full conservatory system, fork F resonance, Ab-Bb trill, G#-A trill, double ring D#-E and left-hand C-D trill, auxiliary C, range to low Bb, silver-plated key mechanism</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nil"/>
              <w:right w:val="nil"/>
            </w:tcBorders>
          </w:tcPr>
          <w:p>
            <w:pPr>
              <w:pStyle w:val="7"/>
              <w:spacing w:before="121"/>
              <w:ind w:left="215"/>
              <w:rPr>
                <w:b/>
                <w:sz w:val="20"/>
              </w:rPr>
            </w:pPr>
            <w:r>
              <w:rPr>
                <w:b/>
                <w:sz w:val="20"/>
              </w:rPr>
              <w:t>121</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$4,175.00</w:t>
            </w:r>
          </w:p>
        </w:tc>
        <w:tc>
          <w:tcPr>
            <w:tcW w:w="2086" w:type="dxa"/>
            <w:tcBorders>
              <w:top w:val="nil"/>
              <w:left w:val="nil"/>
              <w:bottom w:val="nil"/>
              <w:right w:val="nil"/>
            </w:tcBorders>
            <w:shd w:val="clear" w:color="auto" w:fill="000000"/>
          </w:tcPr>
          <w:p>
            <w:pPr>
              <w:pStyle w:val="7"/>
              <w:ind w:left="667" w:right="665"/>
              <w:jc w:val="center"/>
              <w:rPr>
                <w:b/>
                <w:sz w:val="16"/>
              </w:rPr>
            </w:pPr>
            <w:r>
              <w:rPr>
                <w:b/>
                <w:color w:val="FFFFFF"/>
                <w:sz w:val="16"/>
              </w:rPr>
              <w:t>$2,605.44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4" w:type="dxa"/>
            <w:tcBorders>
              <w:bottom w:val="nil"/>
              <w:right w:val="single" w:color="000000" w:sz="12" w:space="0"/>
            </w:tcBorders>
          </w:tcPr>
          <w:p>
            <w:pPr>
              <w:pStyle w:val="7"/>
              <w:spacing w:before="181"/>
              <w:ind w:left="16"/>
              <w:rPr>
                <w:b/>
                <w:sz w:val="20"/>
              </w:rPr>
            </w:pPr>
            <w:r>
              <w:rPr>
                <w:b/>
                <w:sz w:val="20"/>
              </w:rPr>
              <w:t>SELMER</w:t>
            </w:r>
          </w:p>
        </w:tc>
        <w:tc>
          <w:tcPr>
            <w:tcW w:w="7567" w:type="dxa"/>
            <w:gridSpan w:val="4"/>
            <w:tcBorders>
              <w:left w:val="single" w:color="000000" w:sz="12" w:space="0"/>
              <w:bottom w:val="single" w:color="000000" w:sz="12" w:space="0"/>
            </w:tcBorders>
          </w:tcPr>
          <w:p>
            <w:pPr>
              <w:pStyle w:val="7"/>
              <w:spacing w:before="24" w:line="235" w:lineRule="auto"/>
              <w:ind w:left="28" w:right="153"/>
              <w:rPr>
                <w:sz w:val="16"/>
              </w:rPr>
            </w:pPr>
            <w:r>
              <w:rPr>
                <w:sz w:val="16"/>
              </w:rPr>
              <w:t>Grenadilla wood body, full conservatory system with fork F resonance, Ab-Bb trill, G#-A trill, double ring D#-E and left-hand C-D trill, auxiliary C, double ring B-C# trill, left-hand F key, range to low Bb, silver- plated key mechanism</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nil"/>
              <w:bottom w:val="double" w:color="000000" w:sz="8" w:space="0"/>
              <w:right w:val="nil"/>
            </w:tcBorders>
          </w:tcPr>
          <w:p>
            <w:pPr>
              <w:pStyle w:val="7"/>
              <w:spacing w:before="124"/>
              <w:ind w:left="215"/>
              <w:rPr>
                <w:b/>
                <w:sz w:val="20"/>
              </w:rPr>
            </w:pPr>
            <w:r>
              <w:rPr>
                <w:b/>
                <w:sz w:val="20"/>
              </w:rPr>
              <w:t>101</w:t>
            </w:r>
          </w:p>
        </w:tc>
        <w:tc>
          <w:tcPr>
            <w:tcW w:w="2302" w:type="dxa"/>
            <w:tcBorders>
              <w:top w:val="single" w:color="000000" w:sz="12" w:space="0"/>
              <w:left w:val="nil"/>
              <w:bottom w:val="double" w:color="000000" w:sz="8"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$4,510.00</w:t>
            </w:r>
          </w:p>
        </w:tc>
        <w:tc>
          <w:tcPr>
            <w:tcW w:w="2086" w:type="dxa"/>
            <w:tcBorders>
              <w:top w:val="nil"/>
              <w:left w:val="nil"/>
              <w:bottom w:val="nil"/>
              <w:right w:val="nil"/>
            </w:tcBorders>
            <w:shd w:val="clear" w:color="auto" w:fill="000000"/>
          </w:tcPr>
          <w:p>
            <w:pPr>
              <w:pStyle w:val="7"/>
              <w:ind w:left="667" w:right="665"/>
              <w:jc w:val="center"/>
              <w:rPr>
                <w:b/>
                <w:sz w:val="16"/>
              </w:rPr>
            </w:pPr>
            <w:r>
              <w:rPr>
                <w:b/>
                <w:color w:val="FFFFFF"/>
                <w:sz w:val="16"/>
              </w:rPr>
              <w:t>$3,389.43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1" w:hRule="atLeast"/>
        </w:trPr>
        <w:tc>
          <w:tcPr>
            <w:tcW w:w="9401" w:type="dxa"/>
            <w:gridSpan w:val="5"/>
            <w:tcBorders>
              <w:top w:val="double" w:color="000000" w:sz="8" w:space="0"/>
              <w:bottom w:val="single" w:color="000000" w:sz="48" w:space="0"/>
            </w:tcBorders>
            <w:shd w:val="clear" w:color="auto" w:fill="323232"/>
          </w:tcPr>
          <w:p>
            <w:pPr>
              <w:pStyle w:val="7"/>
              <w:spacing w:before="37"/>
              <w:ind w:left="16"/>
              <w:rPr>
                <w:b/>
                <w:sz w:val="28"/>
              </w:rPr>
            </w:pPr>
            <w:r>
              <w:rPr>
                <w:b/>
                <w:color w:val="FFFFFF"/>
                <w:sz w:val="28"/>
              </w:rPr>
              <w:t>Bassoons - Background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7" w:hRule="atLeast"/>
        </w:trPr>
        <w:tc>
          <w:tcPr>
            <w:tcW w:w="1834" w:type="dxa"/>
            <w:tcBorders>
              <w:top w:val="thinThickMediumGap" w:color="000000" w:sz="12" w:space="0"/>
              <w:bottom w:val="nil"/>
              <w:right w:val="single" w:color="000000" w:sz="12" w:space="0"/>
            </w:tcBorders>
          </w:tcPr>
          <w:p>
            <w:pPr>
              <w:pStyle w:val="7"/>
              <w:spacing w:before="112"/>
              <w:ind w:left="16"/>
              <w:rPr>
                <w:b/>
                <w:sz w:val="20"/>
              </w:rPr>
            </w:pPr>
            <w:r>
              <w:rPr>
                <w:b/>
                <w:sz w:val="20"/>
              </w:rPr>
              <w:t>SELMER</w:t>
            </w:r>
          </w:p>
        </w:tc>
        <w:tc>
          <w:tcPr>
            <w:tcW w:w="7567" w:type="dxa"/>
            <w:gridSpan w:val="4"/>
            <w:tcBorders>
              <w:top w:val="single" w:color="000000" w:sz="48" w:space="0"/>
              <w:left w:val="single" w:color="000000" w:sz="12" w:space="0"/>
              <w:bottom w:val="single" w:color="000000" w:sz="12" w:space="0"/>
            </w:tcBorders>
          </w:tcPr>
          <w:p>
            <w:pPr>
              <w:pStyle w:val="7"/>
              <w:spacing w:before="47" w:line="235" w:lineRule="auto"/>
              <w:ind w:left="29" w:right="15" w:hanging="1"/>
              <w:rPr>
                <w:sz w:val="16"/>
              </w:rPr>
            </w:pPr>
            <w:r>
              <w:rPr>
                <w:sz w:val="16"/>
              </w:rPr>
              <w:t>Resonite body, Heckel system, high C key, F# trill, large ring A and C#-D# trills, rollers for C#-D# and F- Ab, kid leather pads, two bocals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1432B</w:t>
            </w:r>
          </w:p>
        </w:tc>
        <w:tc>
          <w:tcPr>
            <w:tcW w:w="2302" w:type="dxa"/>
            <w:tcBorders>
              <w:top w:val="single" w:color="000000" w:sz="12" w:space="0"/>
              <w:left w:val="nil"/>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$5,770.00</w:t>
            </w:r>
          </w:p>
        </w:tc>
        <w:tc>
          <w:tcPr>
            <w:tcW w:w="2086" w:type="dxa"/>
            <w:tcBorders>
              <w:top w:val="nil"/>
              <w:left w:val="nil"/>
              <w:bottom w:val="nil"/>
              <w:right w:val="nil"/>
            </w:tcBorders>
            <w:shd w:val="clear" w:color="auto" w:fill="000000"/>
          </w:tcPr>
          <w:p>
            <w:pPr>
              <w:pStyle w:val="7"/>
              <w:ind w:left="667" w:right="665"/>
              <w:jc w:val="center"/>
              <w:rPr>
                <w:b/>
                <w:sz w:val="16"/>
              </w:rPr>
            </w:pPr>
            <w:r>
              <w:rPr>
                <w:b/>
                <w:color w:val="FFFFFF"/>
                <w:sz w:val="16"/>
              </w:rPr>
              <w:t>$4,122.15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SELMER</w:t>
            </w:r>
          </w:p>
        </w:tc>
        <w:tc>
          <w:tcPr>
            <w:tcW w:w="7567" w:type="dxa"/>
            <w:gridSpan w:val="4"/>
            <w:tcBorders>
              <w:left w:val="single" w:color="000000" w:sz="12" w:space="0"/>
              <w:bottom w:val="single" w:color="000000" w:sz="12" w:space="0"/>
            </w:tcBorders>
          </w:tcPr>
          <w:p>
            <w:pPr>
              <w:pStyle w:val="7"/>
              <w:spacing w:before="41" w:line="235" w:lineRule="auto"/>
              <w:ind w:left="29" w:right="103" w:hanging="1"/>
              <w:rPr>
                <w:sz w:val="16"/>
              </w:rPr>
            </w:pPr>
            <w:r>
              <w:rPr>
                <w:sz w:val="16"/>
              </w:rPr>
              <w:t>Hard maple body, Heckel system, high D key, F# trill, large ring A and C#-D# trills, rollers for C#-D# and F-Ab, kid leather pads, two bocals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8" w:hRule="atLeast"/>
        </w:trPr>
        <w:tc>
          <w:tcPr>
            <w:tcW w:w="1834" w:type="dxa"/>
            <w:tcBorders>
              <w:top w:val="nil"/>
              <w:bottom w:val="double" w:color="000000" w:sz="8" w:space="0"/>
              <w:right w:val="nil"/>
            </w:tcBorders>
          </w:tcPr>
          <w:p>
            <w:pPr>
              <w:pStyle w:val="7"/>
              <w:spacing w:before="121"/>
              <w:ind w:left="215"/>
              <w:rPr>
                <w:b/>
                <w:sz w:val="20"/>
              </w:rPr>
            </w:pPr>
            <w:r>
              <w:rPr>
                <w:b/>
                <w:sz w:val="20"/>
              </w:rPr>
              <w:t>132</w:t>
            </w:r>
          </w:p>
        </w:tc>
        <w:tc>
          <w:tcPr>
            <w:tcW w:w="2302" w:type="dxa"/>
            <w:tcBorders>
              <w:top w:val="single" w:color="000000" w:sz="12" w:space="0"/>
              <w:left w:val="nil"/>
              <w:bottom w:val="double" w:color="000000" w:sz="8"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$7,905.00</w:t>
            </w:r>
          </w:p>
        </w:tc>
        <w:tc>
          <w:tcPr>
            <w:tcW w:w="2086" w:type="dxa"/>
            <w:tcBorders>
              <w:top w:val="nil"/>
              <w:left w:val="nil"/>
              <w:bottom w:val="nil"/>
              <w:right w:val="nil"/>
            </w:tcBorders>
            <w:shd w:val="clear" w:color="auto" w:fill="000000"/>
          </w:tcPr>
          <w:p>
            <w:pPr>
              <w:pStyle w:val="7"/>
              <w:ind w:left="667" w:right="665"/>
              <w:jc w:val="center"/>
              <w:rPr>
                <w:b/>
                <w:sz w:val="16"/>
              </w:rPr>
            </w:pPr>
            <w:r>
              <w:rPr>
                <w:b/>
                <w:color w:val="FFFFFF"/>
                <w:sz w:val="16"/>
              </w:rPr>
              <w:t>$5,927.37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3" w:hRule="atLeast"/>
        </w:trPr>
        <w:tc>
          <w:tcPr>
            <w:tcW w:w="9401" w:type="dxa"/>
            <w:gridSpan w:val="5"/>
            <w:tcBorders>
              <w:top w:val="double" w:color="000000" w:sz="8" w:space="0"/>
              <w:bottom w:val="single" w:color="000000" w:sz="48" w:space="0"/>
            </w:tcBorders>
            <w:shd w:val="clear" w:color="auto" w:fill="323232"/>
          </w:tcPr>
          <w:p>
            <w:pPr>
              <w:pStyle w:val="7"/>
              <w:spacing w:before="37"/>
              <w:ind w:left="16"/>
              <w:rPr>
                <w:b/>
                <w:sz w:val="28"/>
              </w:rPr>
            </w:pPr>
            <w:r>
              <w:rPr>
                <w:b/>
                <w:color w:val="FFFFFF"/>
                <w:sz w:val="28"/>
              </w:rPr>
              <w:t>Clarinets - Student - Composite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8"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LEBLANC</w:t>
            </w:r>
          </w:p>
        </w:tc>
        <w:tc>
          <w:tcPr>
            <w:tcW w:w="7567" w:type="dxa"/>
            <w:gridSpan w:val="4"/>
            <w:tcBorders>
              <w:top w:val="single" w:color="000000" w:sz="48" w:space="0"/>
              <w:left w:val="single" w:color="000000" w:sz="12" w:space="0"/>
              <w:bottom w:val="single" w:color="000000" w:sz="12" w:space="0"/>
            </w:tcBorders>
          </w:tcPr>
          <w:p>
            <w:pPr>
              <w:pStyle w:val="7"/>
              <w:spacing w:before="15"/>
              <w:ind w:left="29" w:right="15"/>
              <w:rPr>
                <w:sz w:val="16"/>
              </w:rPr>
            </w:pPr>
            <w:r>
              <w:rPr>
                <w:b/>
                <w:sz w:val="16"/>
              </w:rPr>
              <w:t xml:space="preserve">"BLISS" </w:t>
            </w:r>
            <w:r>
              <w:rPr>
                <w:sz w:val="16"/>
              </w:rPr>
              <w:t>- Bb Soprano - High tech synthetic upper and lower joints, BLISS barrel, BLISS bell, adjustable thumbrest, and backpack style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1"/>
              <w:rPr>
                <w:rFonts w:ascii="Times New Roman"/>
                <w:sz w:val="20"/>
              </w:rPr>
            </w:pPr>
          </w:p>
          <w:p>
            <w:pPr>
              <w:pStyle w:val="7"/>
              <w:spacing w:before="0" w:line="217" w:lineRule="exact"/>
              <w:ind w:left="16"/>
              <w:rPr>
                <w:b/>
                <w:sz w:val="20"/>
              </w:rPr>
            </w:pPr>
            <w:r>
              <w:rPr>
                <w:b/>
                <w:sz w:val="20"/>
              </w:rPr>
              <w:t>L320N</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Nickel Keys</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left="414"/>
              <w:rPr>
                <w:b/>
                <w:sz w:val="16"/>
              </w:rPr>
            </w:pPr>
            <w:r>
              <w:rPr>
                <w:b/>
                <w:sz w:val="16"/>
              </w:rPr>
              <w:t>$1,075.00</w:t>
            </w:r>
          </w:p>
        </w:tc>
        <w:tc>
          <w:tcPr>
            <w:tcW w:w="2086" w:type="dxa"/>
            <w:tcBorders>
              <w:top w:val="nil"/>
              <w:left w:val="nil"/>
              <w:bottom w:val="nil"/>
              <w:right w:val="nil"/>
            </w:tcBorders>
            <w:shd w:val="clear" w:color="auto" w:fill="000000"/>
          </w:tcPr>
          <w:p>
            <w:pPr>
              <w:pStyle w:val="7"/>
              <w:ind w:left="668" w:right="661"/>
              <w:jc w:val="center"/>
              <w:rPr>
                <w:b/>
                <w:sz w:val="16"/>
              </w:rPr>
            </w:pPr>
            <w:r>
              <w:rPr>
                <w:b/>
                <w:color w:val="FFFFFF"/>
                <w:sz w:val="16"/>
              </w:rPr>
              <w:t>$550.00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1"/>
              <w:rPr>
                <w:rFonts w:ascii="Times New Roman"/>
                <w:sz w:val="20"/>
              </w:rPr>
            </w:pPr>
          </w:p>
          <w:p>
            <w:pPr>
              <w:pStyle w:val="7"/>
              <w:spacing w:before="0" w:line="217" w:lineRule="exact"/>
              <w:ind w:left="16"/>
              <w:rPr>
                <w:b/>
                <w:sz w:val="20"/>
              </w:rPr>
            </w:pPr>
            <w:r>
              <w:rPr>
                <w:b/>
                <w:sz w:val="20"/>
              </w:rPr>
              <w:t>L320NC</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Nickel Keys, Plastic Case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left="414"/>
              <w:rPr>
                <w:b/>
                <w:sz w:val="16"/>
              </w:rPr>
            </w:pPr>
            <w:r>
              <w:rPr>
                <w:b/>
                <w:sz w:val="16"/>
              </w:rPr>
              <w:t>$1,000.00</w:t>
            </w:r>
          </w:p>
        </w:tc>
        <w:tc>
          <w:tcPr>
            <w:tcW w:w="2086" w:type="dxa"/>
            <w:tcBorders>
              <w:top w:val="nil"/>
              <w:left w:val="nil"/>
              <w:bottom w:val="nil"/>
              <w:right w:val="nil"/>
            </w:tcBorders>
            <w:shd w:val="clear" w:color="auto" w:fill="000000"/>
          </w:tcPr>
          <w:p>
            <w:pPr>
              <w:pStyle w:val="7"/>
              <w:ind w:left="668" w:right="661"/>
              <w:jc w:val="center"/>
              <w:rPr>
                <w:b/>
                <w:sz w:val="16"/>
              </w:rPr>
            </w:pPr>
            <w:r>
              <w:rPr>
                <w:b/>
                <w:color w:val="FFFFFF"/>
                <w:sz w:val="16"/>
              </w:rPr>
              <w:t>$493.75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9"/>
              <w:rPr>
                <w:rFonts w:ascii="Times New Roman"/>
                <w:sz w:val="20"/>
              </w:rPr>
            </w:pPr>
          </w:p>
          <w:p>
            <w:pPr>
              <w:pStyle w:val="7"/>
              <w:spacing w:before="0" w:line="217" w:lineRule="exact"/>
              <w:ind w:left="16"/>
              <w:rPr>
                <w:b/>
                <w:sz w:val="20"/>
              </w:rPr>
            </w:pPr>
            <w:r>
              <w:rPr>
                <w:b/>
                <w:sz w:val="20"/>
              </w:rPr>
              <w:t>L320N66C</w:t>
            </w:r>
          </w:p>
        </w:tc>
        <w:tc>
          <w:tcPr>
            <w:tcW w:w="2302" w:type="dxa"/>
            <w:tcBorders>
              <w:top w:val="single" w:color="000000" w:sz="12" w:space="0"/>
              <w:left w:val="nil"/>
              <w:bottom w:val="single" w:color="000000" w:sz="12" w:space="0"/>
              <w:right w:val="single" w:color="000000" w:sz="12" w:space="0"/>
            </w:tcBorders>
          </w:tcPr>
          <w:p>
            <w:pPr>
              <w:pStyle w:val="7"/>
              <w:spacing w:before="56" w:line="235" w:lineRule="auto"/>
              <w:ind w:left="44" w:right="267"/>
              <w:rPr>
                <w:sz w:val="16"/>
              </w:rPr>
            </w:pPr>
            <w:r>
              <w:rPr>
                <w:sz w:val="16"/>
              </w:rPr>
              <w:t>Nickel keys, plastic case, 66mm barrel</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left="414"/>
              <w:rPr>
                <w:b/>
                <w:sz w:val="16"/>
              </w:rPr>
            </w:pPr>
            <w:r>
              <w:rPr>
                <w:b/>
                <w:sz w:val="16"/>
              </w:rPr>
              <w:t>$1,000.00</w:t>
            </w:r>
          </w:p>
        </w:tc>
        <w:tc>
          <w:tcPr>
            <w:tcW w:w="2086" w:type="dxa"/>
            <w:tcBorders>
              <w:top w:val="nil"/>
              <w:left w:val="nil"/>
              <w:bottom w:val="nil"/>
              <w:right w:val="nil"/>
            </w:tcBorders>
            <w:shd w:val="clear" w:color="auto" w:fill="000000"/>
          </w:tcPr>
          <w:p>
            <w:pPr>
              <w:pStyle w:val="7"/>
              <w:ind w:left="668" w:right="661"/>
              <w:jc w:val="center"/>
              <w:rPr>
                <w:b/>
                <w:sz w:val="16"/>
              </w:rPr>
            </w:pPr>
            <w:r>
              <w:rPr>
                <w:b/>
                <w:color w:val="FFFFFF"/>
                <w:sz w:val="16"/>
              </w:rPr>
              <w:t>$493.75</w:t>
            </w:r>
          </w:p>
        </w:tc>
      </w:tr>
    </w:tbl>
    <w:p>
      <w:pPr>
        <w:spacing w:after="0"/>
        <w:jc w:val="center"/>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1"/>
              <w:rPr>
                <w:rFonts w:ascii="Times New Roman"/>
                <w:sz w:val="20"/>
              </w:rPr>
            </w:pPr>
          </w:p>
          <w:p>
            <w:pPr>
              <w:pStyle w:val="7"/>
              <w:spacing w:before="0" w:line="217" w:lineRule="exact"/>
              <w:ind w:left="16"/>
              <w:rPr>
                <w:b/>
                <w:sz w:val="20"/>
              </w:rPr>
            </w:pPr>
            <w:r>
              <w:rPr>
                <w:b/>
                <w:sz w:val="20"/>
              </w:rPr>
              <w:t>L320B</w:t>
            </w:r>
          </w:p>
        </w:tc>
        <w:tc>
          <w:tcPr>
            <w:tcW w:w="2302" w:type="dxa"/>
            <w:tcBorders>
              <w:left w:val="nil"/>
            </w:tcBorders>
          </w:tcPr>
          <w:p>
            <w:pPr>
              <w:pStyle w:val="7"/>
              <w:ind w:left="43"/>
              <w:rPr>
                <w:sz w:val="16"/>
              </w:rPr>
            </w:pPr>
            <w:r>
              <w:rPr>
                <w:sz w:val="16"/>
              </w:rPr>
              <w:t>Black PVD keys</w:t>
            </w:r>
          </w:p>
        </w:tc>
        <w:tc>
          <w:tcPr>
            <w:tcW w:w="1613" w:type="dxa"/>
          </w:tcPr>
          <w:p>
            <w:pPr>
              <w:pStyle w:val="7"/>
              <w:ind w:left="616" w:right="560"/>
              <w:jc w:val="center"/>
              <w:rPr>
                <w:b/>
                <w:sz w:val="16"/>
              </w:rPr>
            </w:pPr>
            <w:r>
              <w:rPr>
                <w:b/>
                <w:sz w:val="16"/>
              </w:rPr>
              <w:t>USA</w:t>
            </w:r>
          </w:p>
        </w:tc>
        <w:tc>
          <w:tcPr>
            <w:tcW w:w="1567" w:type="dxa"/>
          </w:tcPr>
          <w:p>
            <w:pPr>
              <w:pStyle w:val="7"/>
              <w:ind w:left="414"/>
              <w:rPr>
                <w:b/>
                <w:sz w:val="16"/>
              </w:rPr>
            </w:pPr>
            <w:r>
              <w:rPr>
                <w:b/>
                <w:sz w:val="16"/>
              </w:rPr>
              <w:t>$1,100.00</w:t>
            </w:r>
          </w:p>
        </w:tc>
        <w:tc>
          <w:tcPr>
            <w:tcW w:w="2084" w:type="dxa"/>
            <w:vMerge w:val="restart"/>
            <w:tcBorders>
              <w:top w:val="nil"/>
              <w:left w:val="nil"/>
              <w:bottom w:val="nil"/>
              <w:right w:val="nil"/>
            </w:tcBorders>
            <w:shd w:val="clear" w:color="auto" w:fill="000000"/>
          </w:tcPr>
          <w:p>
            <w:pPr>
              <w:pStyle w:val="7"/>
              <w:ind w:left="624" w:right="617"/>
              <w:jc w:val="center"/>
              <w:rPr>
                <w:b/>
                <w:sz w:val="16"/>
              </w:rPr>
            </w:pPr>
            <w:r>
              <w:rPr>
                <w:b/>
                <w:color w:val="FFFFFF"/>
                <w:sz w:val="16"/>
              </w:rPr>
              <w:t>$593.75</w:t>
            </w:r>
          </w:p>
          <w:p>
            <w:pPr>
              <w:pStyle w:val="7"/>
              <w:spacing w:before="0"/>
              <w:rPr>
                <w:rFonts w:ascii="Times New Roman"/>
                <w:sz w:val="18"/>
              </w:rPr>
            </w:pPr>
          </w:p>
          <w:p>
            <w:pPr>
              <w:pStyle w:val="7"/>
              <w:spacing w:before="118"/>
              <w:ind w:left="624" w:right="617"/>
              <w:jc w:val="center"/>
              <w:rPr>
                <w:b/>
                <w:sz w:val="16"/>
              </w:rPr>
            </w:pPr>
            <w:r>
              <w:rPr>
                <w:b/>
                <w:color w:val="FFFFFF"/>
                <w:sz w:val="16"/>
              </w:rPr>
              <w:t>$518.75</w:t>
            </w:r>
          </w:p>
          <w:p>
            <w:pPr>
              <w:pStyle w:val="7"/>
              <w:spacing w:before="0"/>
              <w:rPr>
                <w:rFonts w:ascii="Times New Roman"/>
                <w:sz w:val="18"/>
              </w:rPr>
            </w:pPr>
          </w:p>
          <w:p>
            <w:pPr>
              <w:pStyle w:val="7"/>
              <w:spacing w:before="118"/>
              <w:ind w:left="624" w:right="617"/>
              <w:jc w:val="center"/>
              <w:rPr>
                <w:b/>
                <w:sz w:val="16"/>
              </w:rPr>
            </w:pPr>
            <w:r>
              <w:rPr>
                <w:b/>
                <w:color w:val="FFFFFF"/>
                <w:sz w:val="16"/>
              </w:rPr>
              <w:t>$518.75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1"/>
              <w:rPr>
                <w:rFonts w:ascii="Times New Roman"/>
                <w:sz w:val="20"/>
              </w:rPr>
            </w:pPr>
          </w:p>
          <w:p>
            <w:pPr>
              <w:pStyle w:val="7"/>
              <w:spacing w:before="0" w:line="217" w:lineRule="exact"/>
              <w:ind w:left="16"/>
              <w:rPr>
                <w:b/>
                <w:sz w:val="20"/>
              </w:rPr>
            </w:pPr>
            <w:r>
              <w:rPr>
                <w:b/>
                <w:sz w:val="20"/>
              </w:rPr>
              <w:t>L320BC</w:t>
            </w:r>
          </w:p>
        </w:tc>
        <w:tc>
          <w:tcPr>
            <w:tcW w:w="2302" w:type="dxa"/>
            <w:tcBorders>
              <w:left w:val="nil"/>
            </w:tcBorders>
          </w:tcPr>
          <w:p>
            <w:pPr>
              <w:pStyle w:val="7"/>
              <w:spacing w:before="142"/>
              <w:ind w:left="43"/>
              <w:rPr>
                <w:sz w:val="16"/>
              </w:rPr>
            </w:pPr>
            <w:r>
              <w:rPr>
                <w:sz w:val="16"/>
              </w:rPr>
              <w:t>Black PVD keys, plastic case</w:t>
            </w:r>
          </w:p>
        </w:tc>
        <w:tc>
          <w:tcPr>
            <w:tcW w:w="1613" w:type="dxa"/>
          </w:tcPr>
          <w:p>
            <w:pPr>
              <w:pStyle w:val="7"/>
              <w:ind w:left="616" w:right="560"/>
              <w:jc w:val="center"/>
              <w:rPr>
                <w:b/>
                <w:sz w:val="16"/>
              </w:rPr>
            </w:pPr>
            <w:r>
              <w:rPr>
                <w:b/>
                <w:sz w:val="16"/>
              </w:rPr>
              <w:t>USA</w:t>
            </w:r>
          </w:p>
        </w:tc>
        <w:tc>
          <w:tcPr>
            <w:tcW w:w="1567" w:type="dxa"/>
          </w:tcPr>
          <w:p>
            <w:pPr>
              <w:pStyle w:val="7"/>
              <w:ind w:left="414"/>
              <w:rPr>
                <w:b/>
                <w:sz w:val="16"/>
              </w:rPr>
            </w:pPr>
            <w:r>
              <w:rPr>
                <w:b/>
                <w:sz w:val="16"/>
              </w:rPr>
              <w:t>$1,025.00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left w:val="single" w:color="000000" w:sz="24" w:space="0"/>
              <w:bottom w:val="single" w:color="000000" w:sz="24" w:space="0"/>
              <w:right w:val="nil"/>
            </w:tcBorders>
          </w:tcPr>
          <w:p>
            <w:pPr>
              <w:pStyle w:val="7"/>
              <w:spacing w:before="9"/>
              <w:rPr>
                <w:rFonts w:ascii="Times New Roman"/>
                <w:sz w:val="20"/>
              </w:rPr>
            </w:pPr>
          </w:p>
          <w:p>
            <w:pPr>
              <w:pStyle w:val="7"/>
              <w:spacing w:before="0" w:line="202" w:lineRule="exact"/>
              <w:ind w:left="16"/>
              <w:rPr>
                <w:b/>
                <w:sz w:val="20"/>
              </w:rPr>
            </w:pPr>
            <w:r>
              <w:rPr>
                <w:b/>
                <w:sz w:val="20"/>
              </w:rPr>
              <w:t>L320B66C</w:t>
            </w:r>
          </w:p>
        </w:tc>
        <w:tc>
          <w:tcPr>
            <w:tcW w:w="2302" w:type="dxa"/>
            <w:tcBorders>
              <w:left w:val="nil"/>
              <w:bottom w:val="single" w:color="000000" w:sz="24" w:space="0"/>
            </w:tcBorders>
          </w:tcPr>
          <w:p>
            <w:pPr>
              <w:pStyle w:val="7"/>
              <w:spacing w:before="51"/>
              <w:ind w:left="43"/>
              <w:rPr>
                <w:sz w:val="16"/>
              </w:rPr>
            </w:pPr>
            <w:r>
              <w:rPr>
                <w:sz w:val="16"/>
              </w:rPr>
              <w:t>Black PVD keys, plastic case, 66mm barrel</w:t>
            </w:r>
          </w:p>
        </w:tc>
        <w:tc>
          <w:tcPr>
            <w:tcW w:w="1613" w:type="dxa"/>
            <w:tcBorders>
              <w:bottom w:val="single" w:color="000000" w:sz="24" w:space="0"/>
            </w:tcBorders>
          </w:tcPr>
          <w:p>
            <w:pPr>
              <w:pStyle w:val="7"/>
              <w:ind w:left="616" w:right="560"/>
              <w:jc w:val="center"/>
              <w:rPr>
                <w:b/>
                <w:sz w:val="16"/>
              </w:rPr>
            </w:pPr>
            <w:r>
              <w:rPr>
                <w:b/>
                <w:sz w:val="16"/>
              </w:rPr>
              <w:t>USA</w:t>
            </w:r>
          </w:p>
        </w:tc>
        <w:tc>
          <w:tcPr>
            <w:tcW w:w="1567" w:type="dxa"/>
            <w:tcBorders>
              <w:bottom w:val="single" w:color="000000" w:sz="24" w:space="0"/>
            </w:tcBorders>
          </w:tcPr>
          <w:p>
            <w:pPr>
              <w:pStyle w:val="7"/>
              <w:ind w:left="414"/>
              <w:rPr>
                <w:b/>
                <w:sz w:val="16"/>
              </w:rPr>
            </w:pPr>
            <w:r>
              <w:rPr>
                <w:b/>
                <w:sz w:val="16"/>
              </w:rPr>
              <w:t>$1,025.00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LEBLANC</w:t>
            </w:r>
          </w:p>
        </w:tc>
        <w:tc>
          <w:tcPr>
            <w:tcW w:w="7566" w:type="dxa"/>
            <w:gridSpan w:val="4"/>
            <w:tcBorders>
              <w:top w:val="single" w:color="000000" w:sz="24" w:space="0"/>
              <w:right w:val="single" w:color="000000" w:sz="24" w:space="0"/>
            </w:tcBorders>
          </w:tcPr>
          <w:p>
            <w:pPr>
              <w:pStyle w:val="7"/>
              <w:spacing w:before="40"/>
              <w:ind w:left="28"/>
              <w:rPr>
                <w:sz w:val="16"/>
              </w:rPr>
            </w:pPr>
            <w:r>
              <w:rPr>
                <w:b/>
                <w:sz w:val="16"/>
              </w:rPr>
              <w:t xml:space="preserve">"BLISS" </w:t>
            </w:r>
            <w:r>
              <w:rPr>
                <w:sz w:val="16"/>
              </w:rPr>
              <w:t>- Bb Soprano - High tech synthetic upper and lower joints, BLISS grenadilla barrel, BLISS bell, adjustable thumbrest, and backpack style case</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top w:val="nil"/>
              <w:left w:val="single" w:color="000000" w:sz="24" w:space="0"/>
              <w:right w:val="nil"/>
            </w:tcBorders>
          </w:tcPr>
          <w:p>
            <w:pPr>
              <w:pStyle w:val="7"/>
              <w:spacing w:before="11"/>
              <w:rPr>
                <w:rFonts w:ascii="Times New Roman"/>
                <w:sz w:val="20"/>
              </w:rPr>
            </w:pPr>
          </w:p>
          <w:p>
            <w:pPr>
              <w:pStyle w:val="7"/>
              <w:spacing w:before="0" w:line="216" w:lineRule="exact"/>
              <w:ind w:left="16"/>
              <w:rPr>
                <w:b/>
                <w:sz w:val="20"/>
              </w:rPr>
            </w:pPr>
            <w:r>
              <w:rPr>
                <w:b/>
                <w:sz w:val="20"/>
              </w:rPr>
              <w:t>L310N</w:t>
            </w:r>
          </w:p>
        </w:tc>
        <w:tc>
          <w:tcPr>
            <w:tcW w:w="2302" w:type="dxa"/>
            <w:tcBorders>
              <w:left w:val="nil"/>
            </w:tcBorders>
          </w:tcPr>
          <w:p>
            <w:pPr>
              <w:pStyle w:val="7"/>
              <w:spacing w:before="142"/>
              <w:ind w:left="43"/>
              <w:rPr>
                <w:sz w:val="16"/>
              </w:rPr>
            </w:pPr>
            <w:r>
              <w:rPr>
                <w:sz w:val="16"/>
              </w:rPr>
              <w:t>Hybrid - Nickel keys</w:t>
            </w:r>
          </w:p>
        </w:tc>
        <w:tc>
          <w:tcPr>
            <w:tcW w:w="1613" w:type="dxa"/>
          </w:tcPr>
          <w:p>
            <w:pPr>
              <w:pStyle w:val="7"/>
              <w:ind w:left="616" w:right="560"/>
              <w:jc w:val="center"/>
              <w:rPr>
                <w:b/>
                <w:sz w:val="16"/>
              </w:rPr>
            </w:pPr>
            <w:r>
              <w:rPr>
                <w:b/>
                <w:sz w:val="16"/>
              </w:rPr>
              <w:t>USA</w:t>
            </w:r>
          </w:p>
        </w:tc>
        <w:tc>
          <w:tcPr>
            <w:tcW w:w="1567" w:type="dxa"/>
          </w:tcPr>
          <w:p>
            <w:pPr>
              <w:pStyle w:val="7"/>
              <w:ind w:left="414"/>
              <w:rPr>
                <w:b/>
                <w:sz w:val="16"/>
              </w:rPr>
            </w:pPr>
            <w:r>
              <w:rPr>
                <w:b/>
                <w:sz w:val="16"/>
              </w:rPr>
              <w:t>$1,175.00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$650.00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0"/>
              <w:rPr>
                <w:rFonts w:ascii="Times New Roman"/>
                <w:sz w:val="20"/>
              </w:rPr>
            </w:pPr>
          </w:p>
          <w:p>
            <w:pPr>
              <w:pStyle w:val="7"/>
              <w:spacing w:before="0" w:line="217" w:lineRule="exact"/>
              <w:ind w:left="16"/>
              <w:rPr>
                <w:b/>
                <w:sz w:val="20"/>
              </w:rPr>
            </w:pPr>
            <w:r>
              <w:rPr>
                <w:b/>
                <w:sz w:val="20"/>
              </w:rPr>
              <w:t>L310NC</w:t>
            </w:r>
          </w:p>
        </w:tc>
        <w:tc>
          <w:tcPr>
            <w:tcW w:w="2302" w:type="dxa"/>
            <w:tcBorders>
              <w:left w:val="nil"/>
            </w:tcBorders>
          </w:tcPr>
          <w:p>
            <w:pPr>
              <w:pStyle w:val="7"/>
              <w:spacing w:before="52"/>
              <w:ind w:left="43" w:right="267"/>
              <w:rPr>
                <w:sz w:val="16"/>
              </w:rPr>
            </w:pPr>
            <w:r>
              <w:rPr>
                <w:sz w:val="16"/>
              </w:rPr>
              <w:t>Hybrid - Nickel keys, plastic case</w:t>
            </w:r>
          </w:p>
        </w:tc>
        <w:tc>
          <w:tcPr>
            <w:tcW w:w="1613" w:type="dxa"/>
          </w:tcPr>
          <w:p>
            <w:pPr>
              <w:pStyle w:val="7"/>
              <w:spacing w:before="143"/>
              <w:ind w:left="616" w:right="560"/>
              <w:jc w:val="center"/>
              <w:rPr>
                <w:b/>
                <w:sz w:val="16"/>
              </w:rPr>
            </w:pPr>
            <w:r>
              <w:rPr>
                <w:b/>
                <w:sz w:val="16"/>
              </w:rPr>
              <w:t>USA</w:t>
            </w:r>
          </w:p>
        </w:tc>
        <w:tc>
          <w:tcPr>
            <w:tcW w:w="1567" w:type="dxa"/>
          </w:tcPr>
          <w:p>
            <w:pPr>
              <w:pStyle w:val="7"/>
              <w:spacing w:before="143"/>
              <w:ind w:left="414"/>
              <w:rPr>
                <w:b/>
                <w:sz w:val="16"/>
              </w:rPr>
            </w:pPr>
            <w:r>
              <w:rPr>
                <w:b/>
                <w:sz w:val="16"/>
              </w:rPr>
              <w:t>$1,100.00</w:t>
            </w:r>
          </w:p>
        </w:tc>
        <w:tc>
          <w:tcPr>
            <w:tcW w:w="2084" w:type="dxa"/>
            <w:tcBorders>
              <w:top w:val="nil"/>
              <w:left w:val="nil"/>
              <w:bottom w:val="nil"/>
              <w:right w:val="nil"/>
            </w:tcBorders>
            <w:shd w:val="clear" w:color="auto" w:fill="000000"/>
          </w:tcPr>
          <w:p>
            <w:pPr>
              <w:pStyle w:val="7"/>
              <w:spacing w:before="143"/>
              <w:ind w:left="756"/>
              <w:rPr>
                <w:b/>
                <w:sz w:val="16"/>
              </w:rPr>
            </w:pPr>
            <w:r>
              <w:rPr>
                <w:b/>
                <w:color w:val="FFFFFF"/>
                <w:sz w:val="16"/>
              </w:rPr>
              <w:t>$593.75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1"/>
              <w:rPr>
                <w:rFonts w:ascii="Times New Roman"/>
                <w:sz w:val="20"/>
              </w:rPr>
            </w:pPr>
          </w:p>
          <w:p>
            <w:pPr>
              <w:pStyle w:val="7"/>
              <w:spacing w:before="0" w:line="217" w:lineRule="exact"/>
              <w:ind w:left="16"/>
              <w:rPr>
                <w:b/>
                <w:sz w:val="20"/>
              </w:rPr>
            </w:pPr>
            <w:r>
              <w:rPr>
                <w:b/>
                <w:sz w:val="20"/>
              </w:rPr>
              <w:t>L310B</w:t>
            </w:r>
          </w:p>
        </w:tc>
        <w:tc>
          <w:tcPr>
            <w:tcW w:w="2302" w:type="dxa"/>
            <w:tcBorders>
              <w:left w:val="nil"/>
            </w:tcBorders>
          </w:tcPr>
          <w:p>
            <w:pPr>
              <w:pStyle w:val="7"/>
              <w:ind w:left="43"/>
              <w:rPr>
                <w:sz w:val="16"/>
              </w:rPr>
            </w:pPr>
            <w:r>
              <w:rPr>
                <w:sz w:val="16"/>
              </w:rPr>
              <w:t>Hybrid - Black PVD keys</w:t>
            </w:r>
          </w:p>
        </w:tc>
        <w:tc>
          <w:tcPr>
            <w:tcW w:w="1613" w:type="dxa"/>
          </w:tcPr>
          <w:p>
            <w:pPr>
              <w:pStyle w:val="7"/>
              <w:ind w:left="616" w:right="560"/>
              <w:jc w:val="center"/>
              <w:rPr>
                <w:b/>
                <w:sz w:val="16"/>
              </w:rPr>
            </w:pPr>
            <w:r>
              <w:rPr>
                <w:b/>
                <w:sz w:val="16"/>
              </w:rPr>
              <w:t>USA</w:t>
            </w:r>
          </w:p>
        </w:tc>
        <w:tc>
          <w:tcPr>
            <w:tcW w:w="1567" w:type="dxa"/>
          </w:tcPr>
          <w:p>
            <w:pPr>
              <w:pStyle w:val="7"/>
              <w:ind w:left="414"/>
              <w:rPr>
                <w:b/>
                <w:sz w:val="16"/>
              </w:rPr>
            </w:pPr>
            <w:r>
              <w:rPr>
                <w:b/>
                <w:sz w:val="16"/>
              </w:rPr>
              <w:t>$1,200.00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$687.50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1"/>
              <w:rPr>
                <w:rFonts w:ascii="Times New Roman"/>
                <w:sz w:val="20"/>
              </w:rPr>
            </w:pPr>
          </w:p>
          <w:p>
            <w:pPr>
              <w:pStyle w:val="7"/>
              <w:spacing w:before="0" w:line="201" w:lineRule="exact"/>
              <w:ind w:left="16"/>
              <w:rPr>
                <w:b/>
                <w:sz w:val="20"/>
              </w:rPr>
            </w:pPr>
            <w:r>
              <w:rPr>
                <w:b/>
                <w:sz w:val="20"/>
              </w:rPr>
              <w:t>L310BC</w:t>
            </w:r>
          </w:p>
        </w:tc>
        <w:tc>
          <w:tcPr>
            <w:tcW w:w="2302" w:type="dxa"/>
            <w:tcBorders>
              <w:left w:val="nil"/>
              <w:bottom w:val="single" w:color="000000" w:sz="24" w:space="0"/>
            </w:tcBorders>
          </w:tcPr>
          <w:p>
            <w:pPr>
              <w:pStyle w:val="7"/>
              <w:spacing w:before="56" w:line="235" w:lineRule="auto"/>
              <w:ind w:left="43" w:right="436"/>
              <w:rPr>
                <w:sz w:val="16"/>
              </w:rPr>
            </w:pPr>
            <w:r>
              <w:rPr>
                <w:sz w:val="16"/>
              </w:rPr>
              <w:t>Hybrid - Black PVD keys, plastic case</w:t>
            </w:r>
          </w:p>
        </w:tc>
        <w:tc>
          <w:tcPr>
            <w:tcW w:w="1613" w:type="dxa"/>
            <w:tcBorders>
              <w:bottom w:val="single" w:color="000000" w:sz="24" w:space="0"/>
            </w:tcBorders>
          </w:tcPr>
          <w:p>
            <w:pPr>
              <w:pStyle w:val="7"/>
              <w:ind w:left="616" w:right="560"/>
              <w:jc w:val="center"/>
              <w:rPr>
                <w:b/>
                <w:sz w:val="16"/>
              </w:rPr>
            </w:pPr>
            <w:r>
              <w:rPr>
                <w:b/>
                <w:sz w:val="16"/>
              </w:rPr>
              <w:t>USA</w:t>
            </w:r>
          </w:p>
        </w:tc>
        <w:tc>
          <w:tcPr>
            <w:tcW w:w="1567" w:type="dxa"/>
            <w:tcBorders>
              <w:bottom w:val="single" w:color="000000" w:sz="24" w:space="0"/>
            </w:tcBorders>
          </w:tcPr>
          <w:p>
            <w:pPr>
              <w:pStyle w:val="7"/>
              <w:ind w:left="414"/>
              <w:rPr>
                <w:b/>
                <w:sz w:val="16"/>
              </w:rPr>
            </w:pPr>
            <w:r>
              <w:rPr>
                <w:b/>
                <w:sz w:val="16"/>
              </w:rPr>
              <w:t>$1,125.00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$637.50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7"/>
              <w:ind w:left="16"/>
              <w:rPr>
                <w:b/>
                <w:sz w:val="20"/>
              </w:rPr>
            </w:pPr>
            <w:r>
              <w:rPr>
                <w:b/>
                <w:sz w:val="20"/>
              </w:rPr>
              <w:t>SELMER</w:t>
            </w:r>
          </w:p>
        </w:tc>
        <w:tc>
          <w:tcPr>
            <w:tcW w:w="7566" w:type="dxa"/>
            <w:gridSpan w:val="4"/>
            <w:tcBorders>
              <w:top w:val="single" w:color="000000" w:sz="24" w:space="0"/>
              <w:right w:val="single" w:color="000000" w:sz="24" w:space="0"/>
            </w:tcBorders>
          </w:tcPr>
          <w:p>
            <w:pPr>
              <w:pStyle w:val="7"/>
              <w:spacing w:before="37"/>
              <w:ind w:left="28" w:right="54"/>
              <w:rPr>
                <w:sz w:val="16"/>
              </w:rPr>
            </w:pPr>
            <w:r>
              <w:rPr>
                <w:sz w:val="16"/>
              </w:rPr>
              <w:t>Composite, .573" machined bore, wood-like finish,undercut tone holes, nickel-plated keys, and hard rubber mouthpiece</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CL301</w:t>
            </w:r>
          </w:p>
        </w:tc>
        <w:tc>
          <w:tcPr>
            <w:tcW w:w="2302" w:type="dxa"/>
            <w:tcBorders>
              <w:left w:val="nil"/>
            </w:tcBorders>
          </w:tcPr>
          <w:p>
            <w:pPr>
              <w:pStyle w:val="7"/>
              <w:ind w:left="43"/>
              <w:rPr>
                <w:sz w:val="16"/>
              </w:rPr>
            </w:pPr>
            <w:r>
              <w:rPr>
                <w:sz w:val="16"/>
              </w:rPr>
              <w:t>Standard</w:t>
            </w:r>
          </w:p>
        </w:tc>
        <w:tc>
          <w:tcPr>
            <w:tcW w:w="1613" w:type="dxa"/>
          </w:tcPr>
          <w:p>
            <w:pPr>
              <w:pStyle w:val="7"/>
              <w:ind w:left="616" w:right="560"/>
              <w:jc w:val="center"/>
              <w:rPr>
                <w:b/>
                <w:sz w:val="16"/>
              </w:rPr>
            </w:pPr>
            <w:r>
              <w:rPr>
                <w:b/>
                <w:sz w:val="16"/>
              </w:rPr>
              <w:t>USA</w:t>
            </w:r>
          </w:p>
        </w:tc>
        <w:tc>
          <w:tcPr>
            <w:tcW w:w="1567" w:type="dxa"/>
          </w:tcPr>
          <w:p>
            <w:pPr>
              <w:pStyle w:val="7"/>
              <w:ind w:left="482"/>
              <w:rPr>
                <w:b/>
                <w:sz w:val="16"/>
              </w:rPr>
            </w:pPr>
            <w:r>
              <w:rPr>
                <w:b/>
                <w:sz w:val="16"/>
              </w:rPr>
              <w:t>$930.00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$458.43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CL301ATR</w:t>
            </w:r>
          </w:p>
        </w:tc>
        <w:tc>
          <w:tcPr>
            <w:tcW w:w="2302" w:type="dxa"/>
            <w:tcBorders>
              <w:left w:val="nil"/>
              <w:bottom w:val="single" w:color="000000" w:sz="24" w:space="0"/>
            </w:tcBorders>
          </w:tcPr>
          <w:p>
            <w:pPr>
              <w:pStyle w:val="7"/>
              <w:spacing w:before="142"/>
              <w:ind w:left="43"/>
              <w:rPr>
                <w:sz w:val="16"/>
              </w:rPr>
            </w:pPr>
            <w:r>
              <w:rPr>
                <w:sz w:val="16"/>
              </w:rPr>
              <w:t>With adjustable thumbrest</w:t>
            </w:r>
          </w:p>
        </w:tc>
        <w:tc>
          <w:tcPr>
            <w:tcW w:w="1613" w:type="dxa"/>
            <w:tcBorders>
              <w:bottom w:val="single" w:color="000000" w:sz="24" w:space="0"/>
            </w:tcBorders>
          </w:tcPr>
          <w:p>
            <w:pPr>
              <w:pStyle w:val="7"/>
              <w:ind w:left="616" w:right="560"/>
              <w:jc w:val="center"/>
              <w:rPr>
                <w:b/>
                <w:sz w:val="16"/>
              </w:rPr>
            </w:pPr>
            <w:r>
              <w:rPr>
                <w:b/>
                <w:sz w:val="16"/>
              </w:rPr>
              <w:t>USA</w:t>
            </w:r>
          </w:p>
        </w:tc>
        <w:tc>
          <w:tcPr>
            <w:tcW w:w="1567" w:type="dxa"/>
            <w:tcBorders>
              <w:bottom w:val="single" w:color="000000" w:sz="24" w:space="0"/>
            </w:tcBorders>
          </w:tcPr>
          <w:p>
            <w:pPr>
              <w:pStyle w:val="7"/>
              <w:ind w:left="482"/>
              <w:rPr>
                <w:b/>
                <w:sz w:val="16"/>
              </w:rPr>
            </w:pPr>
            <w:r>
              <w:rPr>
                <w:b/>
                <w:sz w:val="16"/>
              </w:rPr>
              <w:t>$995.00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$465.87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7"/>
              <w:ind w:left="16"/>
              <w:rPr>
                <w:b/>
                <w:sz w:val="20"/>
              </w:rPr>
            </w:pPr>
            <w:r>
              <w:rPr>
                <w:b/>
                <w:sz w:val="20"/>
              </w:rPr>
              <w:t>SELMER</w:t>
            </w:r>
          </w:p>
        </w:tc>
        <w:tc>
          <w:tcPr>
            <w:tcW w:w="7566" w:type="dxa"/>
            <w:gridSpan w:val="4"/>
            <w:tcBorders>
              <w:top w:val="single" w:color="000000" w:sz="24" w:space="0"/>
              <w:right w:val="single" w:color="000000" w:sz="24" w:space="0"/>
            </w:tcBorders>
          </w:tcPr>
          <w:p>
            <w:pPr>
              <w:pStyle w:val="7"/>
              <w:spacing w:before="128"/>
              <w:ind w:left="28"/>
              <w:rPr>
                <w:sz w:val="16"/>
              </w:rPr>
            </w:pPr>
            <w:r>
              <w:rPr>
                <w:sz w:val="16"/>
              </w:rPr>
              <w:t>Composite, .590" molded bore, wood-like finish, straight tone holes, and nickel-plated keys</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nil"/>
              <w:left w:val="single" w:color="000000" w:sz="24" w:space="0"/>
              <w:bottom w:val="single" w:color="000000" w:sz="24" w:space="0"/>
              <w:right w:val="nil"/>
            </w:tcBorders>
          </w:tcPr>
          <w:p>
            <w:pPr>
              <w:pStyle w:val="7"/>
              <w:spacing w:before="121"/>
              <w:ind w:left="215"/>
              <w:rPr>
                <w:b/>
                <w:sz w:val="20"/>
              </w:rPr>
            </w:pPr>
            <w:r>
              <w:rPr>
                <w:b/>
                <w:sz w:val="20"/>
              </w:rPr>
              <w:t>1400B</w:t>
            </w:r>
          </w:p>
        </w:tc>
        <w:tc>
          <w:tcPr>
            <w:tcW w:w="2302" w:type="dxa"/>
            <w:tcBorders>
              <w:left w:val="nil"/>
              <w:bottom w:val="single" w:color="000000" w:sz="24" w:space="0"/>
            </w:tcBorders>
          </w:tcPr>
          <w:p>
            <w:pPr>
              <w:pStyle w:val="7"/>
              <w:ind w:left="43"/>
              <w:rPr>
                <w:sz w:val="16"/>
              </w:rPr>
            </w:pPr>
            <w:r>
              <w:rPr>
                <w:sz w:val="16"/>
              </w:rPr>
              <w:t>Standard</w:t>
            </w:r>
          </w:p>
        </w:tc>
        <w:tc>
          <w:tcPr>
            <w:tcW w:w="1613" w:type="dxa"/>
            <w:tcBorders>
              <w:bottom w:val="single" w:color="000000" w:sz="24" w:space="0"/>
            </w:tcBorders>
          </w:tcPr>
          <w:p>
            <w:pPr>
              <w:pStyle w:val="7"/>
              <w:ind w:left="616" w:right="560"/>
              <w:jc w:val="center"/>
              <w:rPr>
                <w:b/>
                <w:sz w:val="16"/>
              </w:rPr>
            </w:pPr>
            <w:r>
              <w:rPr>
                <w:b/>
                <w:sz w:val="16"/>
              </w:rPr>
              <w:t>USA</w:t>
            </w:r>
          </w:p>
        </w:tc>
        <w:tc>
          <w:tcPr>
            <w:tcW w:w="1567" w:type="dxa"/>
            <w:tcBorders>
              <w:bottom w:val="single" w:color="000000" w:sz="24" w:space="0"/>
            </w:tcBorders>
          </w:tcPr>
          <w:p>
            <w:pPr>
              <w:pStyle w:val="7"/>
              <w:ind w:left="482"/>
              <w:rPr>
                <w:b/>
                <w:sz w:val="16"/>
              </w:rPr>
            </w:pPr>
            <w:r>
              <w:rPr>
                <w:b/>
                <w:sz w:val="16"/>
              </w:rPr>
              <w:t>$890.00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$419.99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VITO</w:t>
            </w:r>
          </w:p>
        </w:tc>
        <w:tc>
          <w:tcPr>
            <w:tcW w:w="7566" w:type="dxa"/>
            <w:gridSpan w:val="4"/>
            <w:tcBorders>
              <w:top w:val="single" w:color="000000" w:sz="24" w:space="0"/>
              <w:right w:val="single" w:color="000000" w:sz="24" w:space="0"/>
            </w:tcBorders>
          </w:tcPr>
          <w:p>
            <w:pPr>
              <w:pStyle w:val="7"/>
              <w:spacing w:before="127"/>
              <w:ind w:left="28" w:right="-15"/>
              <w:rPr>
                <w:sz w:val="16"/>
              </w:rPr>
            </w:pPr>
            <w:r>
              <w:rPr>
                <w:sz w:val="16"/>
              </w:rPr>
              <w:t>Composite, .584" bore, wood-like finish, PRAG, nickel-plated keys, 2540P mouthpiece, and CP7200</w:t>
            </w:r>
            <w:r>
              <w:rPr>
                <w:spacing w:val="2"/>
                <w:sz w:val="16"/>
              </w:rPr>
              <w:t xml:space="preserve"> </w:t>
            </w:r>
            <w:r>
              <w:rPr>
                <w:sz w:val="16"/>
              </w:rPr>
              <w:t>case</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4"/>
              <w:ind w:left="215"/>
              <w:rPr>
                <w:b/>
                <w:sz w:val="20"/>
              </w:rPr>
            </w:pPr>
            <w:r>
              <w:rPr>
                <w:b/>
                <w:sz w:val="20"/>
              </w:rPr>
              <w:t>V7212PC</w:t>
            </w:r>
          </w:p>
        </w:tc>
        <w:tc>
          <w:tcPr>
            <w:tcW w:w="2302" w:type="dxa"/>
            <w:tcBorders>
              <w:left w:val="nil"/>
              <w:right w:val="nil"/>
            </w:tcBorders>
          </w:tcPr>
          <w:p>
            <w:pPr>
              <w:pStyle w:val="7"/>
              <w:ind w:left="43"/>
              <w:rPr>
                <w:sz w:val="16"/>
              </w:rPr>
            </w:pPr>
            <w:r>
              <w:rPr>
                <w:sz w:val="16"/>
              </w:rPr>
              <w:t>Standard</w:t>
            </w:r>
          </w:p>
        </w:tc>
        <w:tc>
          <w:tcPr>
            <w:tcW w:w="1613" w:type="dxa"/>
            <w:tcBorders>
              <w:left w:val="nil"/>
            </w:tcBorders>
          </w:tcPr>
          <w:p>
            <w:pPr>
              <w:pStyle w:val="7"/>
              <w:ind w:left="631" w:right="560"/>
              <w:jc w:val="center"/>
              <w:rPr>
                <w:b/>
                <w:sz w:val="16"/>
              </w:rPr>
            </w:pPr>
            <w:r>
              <w:rPr>
                <w:b/>
                <w:sz w:val="16"/>
              </w:rPr>
              <w:t>USA</w:t>
            </w:r>
          </w:p>
        </w:tc>
        <w:tc>
          <w:tcPr>
            <w:tcW w:w="1567" w:type="dxa"/>
          </w:tcPr>
          <w:p>
            <w:pPr>
              <w:pStyle w:val="7"/>
              <w:ind w:left="482"/>
              <w:rPr>
                <w:b/>
                <w:sz w:val="16"/>
              </w:rPr>
            </w:pPr>
            <w:r>
              <w:rPr>
                <w:b/>
                <w:sz w:val="16"/>
              </w:rPr>
              <w:t>$930.00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$458.43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V7212WC</w:t>
            </w:r>
          </w:p>
        </w:tc>
        <w:tc>
          <w:tcPr>
            <w:tcW w:w="2302" w:type="dxa"/>
            <w:tcBorders>
              <w:left w:val="nil"/>
              <w:right w:val="nil"/>
            </w:tcBorders>
          </w:tcPr>
          <w:p>
            <w:pPr>
              <w:pStyle w:val="7"/>
              <w:ind w:left="43"/>
              <w:rPr>
                <w:sz w:val="16"/>
              </w:rPr>
            </w:pPr>
            <w:r>
              <w:rPr>
                <w:sz w:val="16"/>
              </w:rPr>
              <w:t>Wood Case</w:t>
            </w:r>
          </w:p>
        </w:tc>
        <w:tc>
          <w:tcPr>
            <w:tcW w:w="1613" w:type="dxa"/>
            <w:tcBorders>
              <w:left w:val="nil"/>
            </w:tcBorders>
          </w:tcPr>
          <w:p>
            <w:pPr>
              <w:pStyle w:val="7"/>
              <w:ind w:left="631" w:right="560"/>
              <w:jc w:val="center"/>
              <w:rPr>
                <w:b/>
                <w:sz w:val="16"/>
              </w:rPr>
            </w:pPr>
            <w:r>
              <w:rPr>
                <w:b/>
                <w:sz w:val="16"/>
              </w:rPr>
              <w:t>USA</w:t>
            </w:r>
          </w:p>
        </w:tc>
        <w:tc>
          <w:tcPr>
            <w:tcW w:w="1567" w:type="dxa"/>
          </w:tcPr>
          <w:p>
            <w:pPr>
              <w:pStyle w:val="7"/>
              <w:ind w:left="482"/>
              <w:rPr>
                <w:b/>
                <w:sz w:val="16"/>
              </w:rPr>
            </w:pPr>
            <w:r>
              <w:rPr>
                <w:b/>
                <w:sz w:val="16"/>
              </w:rPr>
              <w:t>$985.00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$481.99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V7212CA</w:t>
            </w:r>
          </w:p>
        </w:tc>
        <w:tc>
          <w:tcPr>
            <w:tcW w:w="2302" w:type="dxa"/>
            <w:tcBorders>
              <w:left w:val="nil"/>
              <w:bottom w:val="single" w:color="000000" w:sz="24" w:space="0"/>
              <w:right w:val="nil"/>
            </w:tcBorders>
          </w:tcPr>
          <w:p>
            <w:pPr>
              <w:pStyle w:val="7"/>
              <w:spacing w:before="142"/>
              <w:ind w:left="43"/>
              <w:rPr>
                <w:sz w:val="16"/>
              </w:rPr>
            </w:pPr>
            <w:r>
              <w:rPr>
                <w:sz w:val="16"/>
              </w:rPr>
              <w:t>Carry-all Case</w:t>
            </w:r>
          </w:p>
        </w:tc>
        <w:tc>
          <w:tcPr>
            <w:tcW w:w="1613" w:type="dxa"/>
            <w:tcBorders>
              <w:left w:val="nil"/>
              <w:bottom w:val="single" w:color="000000" w:sz="24" w:space="0"/>
            </w:tcBorders>
          </w:tcPr>
          <w:p>
            <w:pPr>
              <w:pStyle w:val="7"/>
              <w:ind w:left="631" w:right="560"/>
              <w:jc w:val="center"/>
              <w:rPr>
                <w:b/>
                <w:sz w:val="16"/>
              </w:rPr>
            </w:pPr>
            <w:r>
              <w:rPr>
                <w:b/>
                <w:sz w:val="16"/>
              </w:rPr>
              <w:t>USA</w:t>
            </w:r>
          </w:p>
        </w:tc>
        <w:tc>
          <w:tcPr>
            <w:tcW w:w="1567" w:type="dxa"/>
            <w:tcBorders>
              <w:bottom w:val="single" w:color="000000" w:sz="24" w:space="0"/>
            </w:tcBorders>
          </w:tcPr>
          <w:p>
            <w:pPr>
              <w:pStyle w:val="7"/>
              <w:ind w:left="414"/>
              <w:rPr>
                <w:b/>
                <w:sz w:val="16"/>
              </w:rPr>
            </w:pPr>
            <w:r>
              <w:rPr>
                <w:b/>
                <w:sz w:val="16"/>
              </w:rPr>
              <w:t>$1,015.00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$497.01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5"/>
              <w:ind w:left="16"/>
              <w:rPr>
                <w:b/>
                <w:sz w:val="20"/>
              </w:rPr>
            </w:pPr>
            <w:r>
              <w:rPr>
                <w:b/>
                <w:sz w:val="20"/>
              </w:rPr>
              <w:t>VITO</w:t>
            </w:r>
          </w:p>
        </w:tc>
        <w:tc>
          <w:tcPr>
            <w:tcW w:w="7566" w:type="dxa"/>
            <w:gridSpan w:val="4"/>
            <w:tcBorders>
              <w:top w:val="single" w:color="000000" w:sz="24" w:space="0"/>
              <w:right w:val="single" w:color="000000" w:sz="24" w:space="0"/>
            </w:tcBorders>
          </w:tcPr>
          <w:p>
            <w:pPr>
              <w:pStyle w:val="7"/>
              <w:spacing w:before="128"/>
              <w:ind w:left="28"/>
              <w:rPr>
                <w:sz w:val="16"/>
              </w:rPr>
            </w:pPr>
            <w:r>
              <w:rPr>
                <w:sz w:val="16"/>
              </w:rPr>
              <w:t>Composite, .584" bore, wood-like finish, PRAG, bell ring, and plastic case</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V7214PC</w:t>
            </w:r>
          </w:p>
        </w:tc>
        <w:tc>
          <w:tcPr>
            <w:tcW w:w="2302" w:type="dxa"/>
            <w:tcBorders>
              <w:left w:val="nil"/>
              <w:right w:val="nil"/>
            </w:tcBorders>
          </w:tcPr>
          <w:p>
            <w:pPr>
              <w:pStyle w:val="7"/>
              <w:ind w:left="43"/>
              <w:rPr>
                <w:sz w:val="16"/>
              </w:rPr>
            </w:pPr>
            <w:r>
              <w:rPr>
                <w:sz w:val="16"/>
              </w:rPr>
              <w:t>Standard</w:t>
            </w:r>
          </w:p>
        </w:tc>
        <w:tc>
          <w:tcPr>
            <w:tcW w:w="1613" w:type="dxa"/>
            <w:tcBorders>
              <w:left w:val="nil"/>
            </w:tcBorders>
          </w:tcPr>
          <w:p>
            <w:pPr>
              <w:pStyle w:val="7"/>
              <w:ind w:left="631" w:right="560"/>
              <w:jc w:val="center"/>
              <w:rPr>
                <w:b/>
                <w:sz w:val="16"/>
              </w:rPr>
            </w:pPr>
            <w:r>
              <w:rPr>
                <w:b/>
                <w:sz w:val="16"/>
              </w:rPr>
              <w:t>USA</w:t>
            </w:r>
          </w:p>
        </w:tc>
        <w:tc>
          <w:tcPr>
            <w:tcW w:w="1567" w:type="dxa"/>
          </w:tcPr>
          <w:p>
            <w:pPr>
              <w:pStyle w:val="7"/>
              <w:ind w:left="482"/>
              <w:rPr>
                <w:b/>
                <w:sz w:val="16"/>
              </w:rPr>
            </w:pPr>
            <w:r>
              <w:rPr>
                <w:b/>
                <w:sz w:val="16"/>
              </w:rPr>
              <w:t>$930.00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$458.43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V7214WC</w:t>
            </w:r>
          </w:p>
        </w:tc>
        <w:tc>
          <w:tcPr>
            <w:tcW w:w="2302" w:type="dxa"/>
            <w:tcBorders>
              <w:left w:val="nil"/>
              <w:bottom w:val="single" w:color="000000" w:sz="24" w:space="0"/>
              <w:right w:val="nil"/>
            </w:tcBorders>
          </w:tcPr>
          <w:p>
            <w:pPr>
              <w:pStyle w:val="7"/>
              <w:spacing w:before="142"/>
              <w:ind w:left="43"/>
              <w:rPr>
                <w:sz w:val="16"/>
              </w:rPr>
            </w:pPr>
            <w:r>
              <w:rPr>
                <w:sz w:val="16"/>
              </w:rPr>
              <w:t>With C40 wood case</w:t>
            </w:r>
          </w:p>
        </w:tc>
        <w:tc>
          <w:tcPr>
            <w:tcW w:w="1613" w:type="dxa"/>
            <w:tcBorders>
              <w:left w:val="nil"/>
              <w:bottom w:val="single" w:color="000000" w:sz="24" w:space="0"/>
            </w:tcBorders>
          </w:tcPr>
          <w:p>
            <w:pPr>
              <w:pStyle w:val="7"/>
              <w:ind w:left="631" w:right="560"/>
              <w:jc w:val="center"/>
              <w:rPr>
                <w:b/>
                <w:sz w:val="16"/>
              </w:rPr>
            </w:pPr>
            <w:r>
              <w:rPr>
                <w:b/>
                <w:sz w:val="16"/>
              </w:rPr>
              <w:t>USA</w:t>
            </w:r>
          </w:p>
        </w:tc>
        <w:tc>
          <w:tcPr>
            <w:tcW w:w="1567" w:type="dxa"/>
            <w:tcBorders>
              <w:bottom w:val="single" w:color="000000" w:sz="24" w:space="0"/>
            </w:tcBorders>
          </w:tcPr>
          <w:p>
            <w:pPr>
              <w:pStyle w:val="7"/>
              <w:ind w:left="482"/>
              <w:rPr>
                <w:b/>
                <w:sz w:val="16"/>
              </w:rPr>
            </w:pPr>
            <w:r>
              <w:rPr>
                <w:b/>
                <w:sz w:val="16"/>
              </w:rPr>
              <w:t>$985.00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$481.99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VITO</w:t>
            </w:r>
          </w:p>
        </w:tc>
        <w:tc>
          <w:tcPr>
            <w:tcW w:w="7566" w:type="dxa"/>
            <w:gridSpan w:val="4"/>
            <w:tcBorders>
              <w:top w:val="single" w:color="000000" w:sz="24" w:space="0"/>
              <w:right w:val="single" w:color="000000" w:sz="24" w:space="0"/>
            </w:tcBorders>
          </w:tcPr>
          <w:p>
            <w:pPr>
              <w:pStyle w:val="7"/>
              <w:spacing w:before="129"/>
              <w:ind w:left="28"/>
              <w:rPr>
                <w:sz w:val="16"/>
              </w:rPr>
            </w:pPr>
            <w:r>
              <w:rPr>
                <w:sz w:val="16"/>
              </w:rPr>
              <w:t>Composite, .575" cylindrical bore, wood-like finish, PRAG, bell ring, and plastic case</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V7242PC</w:t>
            </w:r>
          </w:p>
        </w:tc>
        <w:tc>
          <w:tcPr>
            <w:tcW w:w="2302" w:type="dxa"/>
            <w:tcBorders>
              <w:left w:val="nil"/>
              <w:right w:val="nil"/>
            </w:tcBorders>
          </w:tcPr>
          <w:p>
            <w:pPr>
              <w:pStyle w:val="7"/>
              <w:spacing w:before="142"/>
              <w:ind w:left="43"/>
              <w:rPr>
                <w:sz w:val="16"/>
              </w:rPr>
            </w:pPr>
            <w:r>
              <w:rPr>
                <w:sz w:val="16"/>
              </w:rPr>
              <w:t>Standard</w:t>
            </w:r>
          </w:p>
        </w:tc>
        <w:tc>
          <w:tcPr>
            <w:tcW w:w="1613" w:type="dxa"/>
            <w:tcBorders>
              <w:left w:val="nil"/>
            </w:tcBorders>
          </w:tcPr>
          <w:p>
            <w:pPr>
              <w:pStyle w:val="7"/>
              <w:ind w:left="631" w:right="560"/>
              <w:jc w:val="center"/>
              <w:rPr>
                <w:b/>
                <w:sz w:val="16"/>
              </w:rPr>
            </w:pPr>
            <w:r>
              <w:rPr>
                <w:b/>
                <w:sz w:val="16"/>
              </w:rPr>
              <w:t>USA</w:t>
            </w:r>
          </w:p>
        </w:tc>
        <w:tc>
          <w:tcPr>
            <w:tcW w:w="1567" w:type="dxa"/>
          </w:tcPr>
          <w:p>
            <w:pPr>
              <w:pStyle w:val="7"/>
              <w:ind w:left="482"/>
              <w:rPr>
                <w:b/>
                <w:sz w:val="16"/>
              </w:rPr>
            </w:pPr>
            <w:r>
              <w:rPr>
                <w:b/>
                <w:sz w:val="16"/>
              </w:rPr>
              <w:t>$930.00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$458.43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V7242CA</w:t>
            </w:r>
          </w:p>
        </w:tc>
        <w:tc>
          <w:tcPr>
            <w:tcW w:w="2302" w:type="dxa"/>
            <w:tcBorders>
              <w:left w:val="nil"/>
              <w:bottom w:val="single" w:color="000000" w:sz="24" w:space="0"/>
              <w:right w:val="nil"/>
            </w:tcBorders>
          </w:tcPr>
          <w:p>
            <w:pPr>
              <w:pStyle w:val="7"/>
              <w:spacing w:before="142"/>
              <w:ind w:left="43"/>
              <w:rPr>
                <w:sz w:val="16"/>
              </w:rPr>
            </w:pPr>
            <w:r>
              <w:rPr>
                <w:sz w:val="16"/>
              </w:rPr>
              <w:t>With C40CA carry-all case</w:t>
            </w:r>
          </w:p>
        </w:tc>
        <w:tc>
          <w:tcPr>
            <w:tcW w:w="1613" w:type="dxa"/>
            <w:tcBorders>
              <w:left w:val="nil"/>
              <w:bottom w:val="single" w:color="000000" w:sz="24" w:space="0"/>
            </w:tcBorders>
          </w:tcPr>
          <w:p>
            <w:pPr>
              <w:pStyle w:val="7"/>
              <w:ind w:left="631" w:right="560"/>
              <w:jc w:val="center"/>
              <w:rPr>
                <w:b/>
                <w:sz w:val="16"/>
              </w:rPr>
            </w:pPr>
            <w:r>
              <w:rPr>
                <w:b/>
                <w:sz w:val="16"/>
              </w:rPr>
              <w:t>USA</w:t>
            </w:r>
          </w:p>
        </w:tc>
        <w:tc>
          <w:tcPr>
            <w:tcW w:w="1567" w:type="dxa"/>
            <w:tcBorders>
              <w:bottom w:val="single" w:color="000000" w:sz="24" w:space="0"/>
            </w:tcBorders>
          </w:tcPr>
          <w:p>
            <w:pPr>
              <w:pStyle w:val="7"/>
              <w:ind w:left="414"/>
              <w:rPr>
                <w:b/>
                <w:sz w:val="16"/>
              </w:rPr>
            </w:pPr>
            <w:r>
              <w:rPr>
                <w:b/>
                <w:sz w:val="16"/>
              </w:rPr>
              <w:t>$1,015.00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$497.01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SELMER</w:t>
            </w:r>
          </w:p>
        </w:tc>
        <w:tc>
          <w:tcPr>
            <w:tcW w:w="7566" w:type="dxa"/>
            <w:gridSpan w:val="4"/>
            <w:tcBorders>
              <w:top w:val="single" w:color="000000" w:sz="24" w:space="0"/>
              <w:right w:val="single" w:color="000000" w:sz="24" w:space="0"/>
            </w:tcBorders>
          </w:tcPr>
          <w:p>
            <w:pPr>
              <w:pStyle w:val="7"/>
              <w:spacing w:before="129"/>
              <w:ind w:left="28"/>
              <w:rPr>
                <w:sz w:val="16"/>
              </w:rPr>
            </w:pPr>
            <w:r>
              <w:rPr>
                <w:b/>
                <w:sz w:val="16"/>
              </w:rPr>
              <w:t xml:space="preserve">"Aristocrat" </w:t>
            </w:r>
            <w:r>
              <w:rPr>
                <w:sz w:val="16"/>
              </w:rPr>
              <w:t>- Composite body, .569" bore, nickel-plated keys, acrylic mouthpiece, and plastic case</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CL601</w:t>
            </w:r>
          </w:p>
        </w:tc>
        <w:tc>
          <w:tcPr>
            <w:tcW w:w="2302" w:type="dxa"/>
            <w:tcBorders>
              <w:top w:val="single" w:color="000000" w:sz="12" w:space="0"/>
              <w:left w:val="nil"/>
              <w:right w:val="nil"/>
            </w:tcBorders>
          </w:tcPr>
          <w:p>
            <w:pPr>
              <w:pStyle w:val="7"/>
              <w:ind w:left="43"/>
              <w:rPr>
                <w:sz w:val="16"/>
              </w:rPr>
            </w:pPr>
            <w:r>
              <w:rPr>
                <w:sz w:val="16"/>
              </w:rPr>
              <w:t>Standard</w:t>
            </w:r>
          </w:p>
        </w:tc>
        <w:tc>
          <w:tcPr>
            <w:tcW w:w="1613" w:type="dxa"/>
            <w:tcBorders>
              <w:top w:val="single" w:color="000000" w:sz="12" w:space="0"/>
              <w:left w:val="nil"/>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left="481"/>
              <w:rPr>
                <w:b/>
                <w:sz w:val="16"/>
              </w:rPr>
            </w:pPr>
            <w:r>
              <w:rPr>
                <w:b/>
                <w:sz w:val="16"/>
              </w:rPr>
              <w:t>$830.00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$345.72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PRELUDE</w:t>
            </w:r>
          </w:p>
        </w:tc>
        <w:tc>
          <w:tcPr>
            <w:tcW w:w="7566" w:type="dxa"/>
            <w:gridSpan w:val="4"/>
            <w:tcBorders>
              <w:left w:val="single" w:color="000000" w:sz="12" w:space="0"/>
              <w:bottom w:val="single" w:color="000000" w:sz="12" w:space="0"/>
            </w:tcBorders>
          </w:tcPr>
          <w:p>
            <w:pPr>
              <w:pStyle w:val="7"/>
              <w:spacing w:before="41" w:line="235" w:lineRule="auto"/>
              <w:ind w:left="28"/>
              <w:rPr>
                <w:sz w:val="16"/>
              </w:rPr>
            </w:pPr>
            <w:r>
              <w:rPr>
                <w:sz w:val="16"/>
              </w:rPr>
              <w:t>Composite Body, .569" bore, straight tone holes, nickel-plated keys, molded mouthpiece, and soft side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8" w:hRule="atLeast"/>
        </w:trPr>
        <w:tc>
          <w:tcPr>
            <w:tcW w:w="1834" w:type="dxa"/>
            <w:tcBorders>
              <w:top w:val="nil"/>
              <w:bottom w:val="double" w:color="000000" w:sz="8" w:space="0"/>
              <w:right w:val="nil"/>
            </w:tcBorders>
          </w:tcPr>
          <w:p>
            <w:pPr>
              <w:pStyle w:val="7"/>
              <w:spacing w:before="121"/>
              <w:ind w:left="215"/>
              <w:rPr>
                <w:b/>
                <w:sz w:val="20"/>
              </w:rPr>
            </w:pPr>
            <w:r>
              <w:rPr>
                <w:b/>
                <w:sz w:val="20"/>
              </w:rPr>
              <w:t>CL711</w:t>
            </w:r>
          </w:p>
        </w:tc>
        <w:tc>
          <w:tcPr>
            <w:tcW w:w="2302" w:type="dxa"/>
            <w:tcBorders>
              <w:top w:val="single" w:color="000000" w:sz="12" w:space="0"/>
              <w:left w:val="nil"/>
              <w:bottom w:val="double" w:color="000000" w:sz="8" w:space="0"/>
              <w:right w:val="nil"/>
            </w:tcBorders>
          </w:tcPr>
          <w:p>
            <w:pPr>
              <w:pStyle w:val="7"/>
              <w:spacing w:before="142"/>
              <w:ind w:left="43"/>
              <w:rPr>
                <w:sz w:val="16"/>
              </w:rPr>
            </w:pPr>
            <w:r>
              <w:rPr>
                <w:sz w:val="16"/>
              </w:rPr>
              <w:t>Standard</w:t>
            </w:r>
          </w:p>
        </w:tc>
        <w:tc>
          <w:tcPr>
            <w:tcW w:w="1613" w:type="dxa"/>
            <w:tcBorders>
              <w:top w:val="single" w:color="000000" w:sz="12" w:space="0"/>
              <w:left w:val="nil"/>
              <w:bottom w:val="double" w:color="000000" w:sz="8" w:space="0"/>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81"/>
              <w:rPr>
                <w:b/>
                <w:sz w:val="16"/>
              </w:rPr>
            </w:pPr>
            <w:r>
              <w:rPr>
                <w:b/>
                <w:sz w:val="16"/>
              </w:rPr>
              <w:t>$370.00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$242.81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3" w:hRule="atLeast"/>
        </w:trPr>
        <w:tc>
          <w:tcPr>
            <w:tcW w:w="9400" w:type="dxa"/>
            <w:gridSpan w:val="5"/>
            <w:tcBorders>
              <w:top w:val="double" w:color="000000" w:sz="8" w:space="0"/>
              <w:bottom w:val="single" w:color="000000" w:sz="48" w:space="0"/>
            </w:tcBorders>
            <w:shd w:val="clear" w:color="auto" w:fill="323232"/>
          </w:tcPr>
          <w:p>
            <w:pPr>
              <w:pStyle w:val="7"/>
              <w:spacing w:before="37"/>
              <w:ind w:left="16"/>
              <w:rPr>
                <w:b/>
                <w:sz w:val="28"/>
              </w:rPr>
            </w:pPr>
            <w:r>
              <w:rPr>
                <w:b/>
                <w:color w:val="FFFFFF"/>
                <w:sz w:val="28"/>
              </w:rPr>
              <w:t>Clarinets - Student - Wood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8"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SELMER</w:t>
            </w:r>
          </w:p>
        </w:tc>
        <w:tc>
          <w:tcPr>
            <w:tcW w:w="7566" w:type="dxa"/>
            <w:gridSpan w:val="4"/>
            <w:tcBorders>
              <w:top w:val="single" w:color="000000" w:sz="48" w:space="0"/>
              <w:left w:val="single" w:color="000000" w:sz="12" w:space="0"/>
              <w:bottom w:val="single" w:color="000000" w:sz="12" w:space="0"/>
            </w:tcBorders>
          </w:tcPr>
          <w:p>
            <w:pPr>
              <w:pStyle w:val="7"/>
              <w:spacing w:before="18" w:line="235" w:lineRule="auto"/>
              <w:ind w:left="28"/>
              <w:rPr>
                <w:sz w:val="16"/>
              </w:rPr>
            </w:pPr>
            <w:r>
              <w:rPr>
                <w:sz w:val="16"/>
              </w:rPr>
              <w:t>Grenadilla, .573" machined bore, undercut tone holes, nickel-plated keys, R201 hard rubber mouthpiece, and 50725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nil"/>
              <w:bottom w:val="double" w:color="000000" w:sz="8" w:space="0"/>
              <w:right w:val="nil"/>
            </w:tcBorders>
          </w:tcPr>
          <w:p>
            <w:pPr>
              <w:pStyle w:val="7"/>
              <w:spacing w:before="124"/>
              <w:ind w:left="215"/>
              <w:rPr>
                <w:b/>
                <w:sz w:val="20"/>
              </w:rPr>
            </w:pPr>
            <w:r>
              <w:rPr>
                <w:b/>
                <w:sz w:val="20"/>
              </w:rPr>
              <w:t>CL201</w:t>
            </w:r>
          </w:p>
        </w:tc>
        <w:tc>
          <w:tcPr>
            <w:tcW w:w="2302" w:type="dxa"/>
            <w:tcBorders>
              <w:top w:val="single" w:color="000000" w:sz="12" w:space="0"/>
              <w:left w:val="nil"/>
              <w:bottom w:val="double" w:color="000000" w:sz="8" w:space="0"/>
              <w:right w:val="nil"/>
            </w:tcBorders>
          </w:tcPr>
          <w:p>
            <w:pPr>
              <w:pStyle w:val="7"/>
              <w:ind w:left="43"/>
              <w:rPr>
                <w:sz w:val="16"/>
              </w:rPr>
            </w:pPr>
            <w:r>
              <w:rPr>
                <w:sz w:val="16"/>
              </w:rPr>
              <w:t>Standard</w:t>
            </w:r>
          </w:p>
        </w:tc>
        <w:tc>
          <w:tcPr>
            <w:tcW w:w="1613" w:type="dxa"/>
            <w:tcBorders>
              <w:top w:val="single" w:color="000000" w:sz="12" w:space="0"/>
              <w:left w:val="nil"/>
              <w:bottom w:val="double" w:color="000000" w:sz="8"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$1,500.00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$703.95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single" w:color="000000" w:sz="50" w:space="0"/>
            </w:tcBorders>
            <w:shd w:val="clear" w:color="auto" w:fill="323232"/>
          </w:tcPr>
          <w:p>
            <w:pPr>
              <w:pStyle w:val="7"/>
              <w:spacing w:before="37"/>
              <w:ind w:left="16"/>
              <w:rPr>
                <w:b/>
                <w:sz w:val="28"/>
              </w:rPr>
            </w:pPr>
            <w:r>
              <w:rPr>
                <w:b/>
                <w:color w:val="FFFFFF"/>
                <w:sz w:val="28"/>
              </w:rPr>
              <w:t>Clarinets - Step-Up</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double" w:color="000000" w:sz="8" w:space="0"/>
              <w:bottom w:val="nil"/>
              <w:right w:val="single" w:color="000000" w:sz="12" w:space="0"/>
            </w:tcBorders>
          </w:tcPr>
          <w:p>
            <w:pPr>
              <w:pStyle w:val="7"/>
              <w:spacing w:before="85"/>
              <w:ind w:left="16"/>
              <w:rPr>
                <w:b/>
                <w:sz w:val="20"/>
              </w:rPr>
            </w:pPr>
            <w:r>
              <w:rPr>
                <w:b/>
                <w:sz w:val="20"/>
              </w:rPr>
              <w:t>LEBLANC</w:t>
            </w:r>
          </w:p>
        </w:tc>
        <w:tc>
          <w:tcPr>
            <w:tcW w:w="7566" w:type="dxa"/>
            <w:gridSpan w:val="4"/>
            <w:tcBorders>
              <w:top w:val="single" w:color="000000" w:sz="50" w:space="0"/>
              <w:left w:val="single" w:color="000000" w:sz="12" w:space="0"/>
              <w:bottom w:val="single" w:color="000000" w:sz="12" w:space="0"/>
            </w:tcBorders>
          </w:tcPr>
          <w:p>
            <w:pPr>
              <w:pStyle w:val="7"/>
              <w:spacing w:before="16"/>
              <w:ind w:left="28"/>
              <w:rPr>
                <w:sz w:val="16"/>
              </w:rPr>
            </w:pPr>
            <w:r>
              <w:rPr>
                <w:b/>
                <w:sz w:val="16"/>
              </w:rPr>
              <w:t xml:space="preserve">"BLISS" </w:t>
            </w:r>
            <w:r>
              <w:rPr>
                <w:sz w:val="16"/>
              </w:rPr>
              <w:t>- Bb Soprano - Grenadilla upper and lower joints, BLISS grenadilla barrel and bell, adjustable thumbrest, and backpack style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1"/>
              <w:rPr>
                <w:rFonts w:ascii="Times New Roman"/>
                <w:sz w:val="20"/>
              </w:rPr>
            </w:pPr>
          </w:p>
          <w:p>
            <w:pPr>
              <w:pStyle w:val="7"/>
              <w:spacing w:before="0" w:line="217" w:lineRule="exact"/>
              <w:ind w:left="16"/>
              <w:rPr>
                <w:b/>
                <w:sz w:val="20"/>
              </w:rPr>
            </w:pPr>
            <w:r>
              <w:rPr>
                <w:b/>
                <w:sz w:val="20"/>
              </w:rPr>
              <w:t>L210N</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Nickel keys</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$1,650.00</w:t>
            </w:r>
          </w:p>
        </w:tc>
        <w:tc>
          <w:tcPr>
            <w:tcW w:w="2084" w:type="dxa"/>
            <w:vMerge w:val="restart"/>
            <w:tcBorders>
              <w:top w:val="nil"/>
              <w:left w:val="nil"/>
              <w:bottom w:val="nil"/>
              <w:right w:val="nil"/>
            </w:tcBorders>
            <w:shd w:val="clear" w:color="auto" w:fill="000000"/>
          </w:tcPr>
          <w:p>
            <w:pPr>
              <w:pStyle w:val="7"/>
              <w:ind w:left="624" w:right="617"/>
              <w:jc w:val="center"/>
              <w:rPr>
                <w:b/>
                <w:sz w:val="16"/>
              </w:rPr>
            </w:pPr>
            <w:r>
              <w:rPr>
                <w:b/>
                <w:color w:val="FFFFFF"/>
                <w:sz w:val="16"/>
              </w:rPr>
              <w:t>$912.50</w:t>
            </w:r>
          </w:p>
          <w:p>
            <w:pPr>
              <w:pStyle w:val="7"/>
              <w:spacing w:before="0"/>
              <w:rPr>
                <w:rFonts w:ascii="Times New Roman"/>
                <w:sz w:val="18"/>
              </w:rPr>
            </w:pPr>
          </w:p>
          <w:p>
            <w:pPr>
              <w:pStyle w:val="7"/>
              <w:spacing w:before="118"/>
              <w:ind w:left="624" w:right="617"/>
              <w:jc w:val="center"/>
              <w:rPr>
                <w:b/>
                <w:sz w:val="16"/>
              </w:rPr>
            </w:pPr>
            <w:r>
              <w:rPr>
                <w:b/>
                <w:color w:val="FFFFFF"/>
                <w:sz w:val="16"/>
              </w:rPr>
              <w:t>$975.00</w:t>
            </w:r>
          </w:p>
          <w:p>
            <w:pPr>
              <w:pStyle w:val="7"/>
              <w:spacing w:before="0"/>
              <w:rPr>
                <w:rFonts w:ascii="Times New Roman"/>
                <w:sz w:val="18"/>
              </w:rPr>
            </w:pPr>
          </w:p>
          <w:p>
            <w:pPr>
              <w:pStyle w:val="7"/>
              <w:spacing w:before="118"/>
              <w:ind w:left="624" w:right="617"/>
              <w:jc w:val="center"/>
              <w:rPr>
                <w:b/>
                <w:sz w:val="16"/>
              </w:rPr>
            </w:pPr>
            <w:r>
              <w:rPr>
                <w:b/>
                <w:color w:val="FFFFFF"/>
                <w:sz w:val="16"/>
              </w:rPr>
              <w:t>$937.50</w:t>
            </w:r>
          </w:p>
          <w:p>
            <w:pPr>
              <w:pStyle w:val="7"/>
              <w:spacing w:before="0"/>
              <w:rPr>
                <w:rFonts w:ascii="Times New Roman"/>
                <w:sz w:val="18"/>
              </w:rPr>
            </w:pPr>
          </w:p>
          <w:p>
            <w:pPr>
              <w:pStyle w:val="7"/>
              <w:spacing w:before="115"/>
              <w:ind w:left="624" w:right="617"/>
              <w:jc w:val="center"/>
              <w:rPr>
                <w:b/>
                <w:sz w:val="16"/>
              </w:rPr>
            </w:pPr>
            <w:r>
              <w:rPr>
                <w:b/>
                <w:color w:val="FFFFFF"/>
                <w:sz w:val="16"/>
              </w:rPr>
              <w:t>$850.00</w:t>
            </w:r>
          </w:p>
          <w:p>
            <w:pPr>
              <w:pStyle w:val="7"/>
              <w:spacing w:before="0"/>
              <w:rPr>
                <w:rFonts w:ascii="Times New Roman"/>
                <w:sz w:val="18"/>
              </w:rPr>
            </w:pPr>
          </w:p>
          <w:p>
            <w:pPr>
              <w:pStyle w:val="7"/>
              <w:spacing w:before="118"/>
              <w:ind w:left="624" w:right="617"/>
              <w:jc w:val="center"/>
              <w:rPr>
                <w:b/>
                <w:sz w:val="16"/>
              </w:rPr>
            </w:pPr>
            <w:r>
              <w:rPr>
                <w:b/>
                <w:color w:val="FFFFFF"/>
                <w:sz w:val="16"/>
              </w:rPr>
              <w:t>$937.50</w:t>
            </w:r>
          </w:p>
          <w:p>
            <w:pPr>
              <w:pStyle w:val="7"/>
              <w:spacing w:before="0"/>
              <w:rPr>
                <w:rFonts w:ascii="Times New Roman"/>
                <w:sz w:val="18"/>
              </w:rPr>
            </w:pPr>
          </w:p>
          <w:p>
            <w:pPr>
              <w:pStyle w:val="7"/>
              <w:spacing w:before="116"/>
              <w:ind w:left="621" w:right="619"/>
              <w:jc w:val="center"/>
              <w:rPr>
                <w:b/>
                <w:sz w:val="16"/>
              </w:rPr>
            </w:pPr>
            <w:r>
              <w:rPr>
                <w:b/>
                <w:color w:val="FFFFFF"/>
                <w:sz w:val="16"/>
              </w:rPr>
              <w:t>$1,012.50</w:t>
            </w:r>
          </w:p>
          <w:p>
            <w:pPr>
              <w:pStyle w:val="7"/>
              <w:spacing w:before="0"/>
              <w:rPr>
                <w:rFonts w:ascii="Times New Roman"/>
                <w:sz w:val="18"/>
              </w:rPr>
            </w:pPr>
          </w:p>
          <w:p>
            <w:pPr>
              <w:pStyle w:val="7"/>
              <w:spacing w:before="117"/>
              <w:ind w:left="624" w:right="617"/>
              <w:jc w:val="center"/>
              <w:rPr>
                <w:b/>
                <w:sz w:val="16"/>
              </w:rPr>
            </w:pPr>
            <w:r>
              <w:rPr>
                <w:b/>
                <w:color w:val="FFFFFF"/>
                <w:sz w:val="16"/>
              </w:rPr>
              <w:t>$975.00</w:t>
            </w:r>
          </w:p>
          <w:p>
            <w:pPr>
              <w:pStyle w:val="7"/>
              <w:spacing w:before="0"/>
              <w:rPr>
                <w:rFonts w:ascii="Times New Roman"/>
                <w:sz w:val="18"/>
              </w:rPr>
            </w:pPr>
          </w:p>
          <w:p>
            <w:pPr>
              <w:pStyle w:val="7"/>
              <w:spacing w:before="118"/>
              <w:ind w:left="624" w:right="617"/>
              <w:jc w:val="center"/>
              <w:rPr>
                <w:b/>
                <w:sz w:val="16"/>
              </w:rPr>
            </w:pPr>
            <w:r>
              <w:rPr>
                <w:b/>
                <w:color w:val="FFFFFF"/>
                <w:sz w:val="16"/>
              </w:rPr>
              <w:t>$887.50</w:t>
            </w:r>
          </w:p>
          <w:p>
            <w:pPr>
              <w:pStyle w:val="7"/>
              <w:spacing w:before="0"/>
              <w:rPr>
                <w:rFonts w:ascii="Times New Roman"/>
                <w:sz w:val="18"/>
              </w:rPr>
            </w:pPr>
          </w:p>
          <w:p>
            <w:pPr>
              <w:pStyle w:val="7"/>
              <w:spacing w:before="116"/>
              <w:ind w:left="624" w:right="617"/>
              <w:jc w:val="center"/>
              <w:rPr>
                <w:b/>
                <w:sz w:val="16"/>
              </w:rPr>
            </w:pPr>
            <w:r>
              <w:rPr>
                <w:b/>
                <w:color w:val="FFFFFF"/>
                <w:sz w:val="16"/>
              </w:rPr>
              <w:t>$975.00</w:t>
            </w:r>
          </w:p>
          <w:p>
            <w:pPr>
              <w:pStyle w:val="7"/>
              <w:spacing w:before="0"/>
              <w:rPr>
                <w:rFonts w:ascii="Times New Roman"/>
                <w:sz w:val="18"/>
              </w:rPr>
            </w:pPr>
          </w:p>
          <w:p>
            <w:pPr>
              <w:pStyle w:val="7"/>
              <w:spacing w:before="118"/>
              <w:ind w:left="621" w:right="619"/>
              <w:jc w:val="center"/>
              <w:rPr>
                <w:b/>
                <w:sz w:val="16"/>
              </w:rPr>
            </w:pPr>
            <w:r>
              <w:rPr>
                <w:b/>
                <w:color w:val="FFFFFF"/>
                <w:sz w:val="16"/>
              </w:rPr>
              <w:t>$1,075.00</w:t>
            </w:r>
          </w:p>
          <w:p>
            <w:pPr>
              <w:pStyle w:val="7"/>
              <w:spacing w:before="0"/>
              <w:rPr>
                <w:rFonts w:ascii="Times New Roman"/>
                <w:sz w:val="18"/>
              </w:rPr>
            </w:pPr>
          </w:p>
          <w:p>
            <w:pPr>
              <w:pStyle w:val="7"/>
              <w:spacing w:before="117"/>
              <w:ind w:left="621" w:right="619"/>
              <w:jc w:val="center"/>
              <w:rPr>
                <w:b/>
                <w:sz w:val="16"/>
              </w:rPr>
            </w:pPr>
            <w:r>
              <w:rPr>
                <w:b/>
                <w:color w:val="FFFFFF"/>
                <w:sz w:val="16"/>
              </w:rPr>
              <w:t>$1,000.00</w:t>
            </w:r>
          </w:p>
          <w:p>
            <w:pPr>
              <w:pStyle w:val="7"/>
              <w:spacing w:before="0"/>
              <w:rPr>
                <w:rFonts w:ascii="Times New Roman"/>
                <w:sz w:val="18"/>
              </w:rPr>
            </w:pPr>
          </w:p>
          <w:p>
            <w:pPr>
              <w:pStyle w:val="7"/>
              <w:spacing w:before="116"/>
              <w:ind w:left="624" w:right="617"/>
              <w:jc w:val="center"/>
              <w:rPr>
                <w:b/>
                <w:sz w:val="16"/>
              </w:rPr>
            </w:pPr>
            <w:r>
              <w:rPr>
                <w:b/>
                <w:color w:val="FFFFFF"/>
                <w:sz w:val="16"/>
              </w:rPr>
              <w:t>$925.00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1"/>
              <w:rPr>
                <w:rFonts w:ascii="Times New Roman"/>
                <w:sz w:val="20"/>
              </w:rPr>
            </w:pPr>
          </w:p>
          <w:p>
            <w:pPr>
              <w:pStyle w:val="7"/>
              <w:spacing w:before="0" w:line="217" w:lineRule="exact"/>
              <w:ind w:left="16"/>
              <w:rPr>
                <w:b/>
                <w:sz w:val="20"/>
              </w:rPr>
            </w:pPr>
            <w:r>
              <w:rPr>
                <w:b/>
                <w:sz w:val="20"/>
              </w:rPr>
              <w:t>L210NH</w:t>
            </w:r>
          </w:p>
        </w:tc>
        <w:tc>
          <w:tcPr>
            <w:tcW w:w="2302" w:type="dxa"/>
            <w:tcBorders>
              <w:top w:val="single" w:color="000000" w:sz="12" w:space="0"/>
              <w:left w:val="nil"/>
              <w:bottom w:val="single" w:color="000000" w:sz="12" w:space="0"/>
              <w:right w:val="single" w:color="000000" w:sz="12" w:space="0"/>
            </w:tcBorders>
          </w:tcPr>
          <w:p>
            <w:pPr>
              <w:pStyle w:val="7"/>
              <w:spacing w:before="56" w:line="235" w:lineRule="auto"/>
              <w:ind w:left="43" w:right="498"/>
              <w:rPr>
                <w:sz w:val="16"/>
              </w:rPr>
            </w:pPr>
            <w:r>
              <w:rPr>
                <w:sz w:val="16"/>
              </w:rPr>
              <w:t>Nickel keys, hard rubber mouthpiece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$1,800.00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9"/>
              <w:rPr>
                <w:rFonts w:ascii="Times New Roman"/>
                <w:sz w:val="20"/>
              </w:rPr>
            </w:pPr>
          </w:p>
          <w:p>
            <w:pPr>
              <w:pStyle w:val="7"/>
              <w:spacing w:before="0" w:line="217" w:lineRule="exact"/>
              <w:ind w:left="16"/>
              <w:rPr>
                <w:b/>
                <w:sz w:val="20"/>
              </w:rPr>
            </w:pPr>
            <w:r>
              <w:rPr>
                <w:b/>
                <w:sz w:val="20"/>
              </w:rPr>
              <w:t>L210NP</w:t>
            </w:r>
          </w:p>
        </w:tc>
        <w:tc>
          <w:tcPr>
            <w:tcW w:w="2302" w:type="dxa"/>
            <w:tcBorders>
              <w:top w:val="single" w:color="000000" w:sz="12" w:space="0"/>
              <w:left w:val="nil"/>
              <w:bottom w:val="single" w:color="000000" w:sz="12" w:space="0"/>
              <w:right w:val="single" w:color="000000" w:sz="12" w:space="0"/>
            </w:tcBorders>
          </w:tcPr>
          <w:p>
            <w:pPr>
              <w:pStyle w:val="7"/>
              <w:spacing w:before="142"/>
              <w:ind w:left="43" w:right="-15"/>
              <w:rPr>
                <w:sz w:val="16"/>
              </w:rPr>
            </w:pPr>
            <w:r>
              <w:rPr>
                <w:sz w:val="16"/>
              </w:rPr>
              <w:t>Nickel keys, plastic</w:t>
            </w:r>
            <w:r>
              <w:rPr>
                <w:spacing w:val="6"/>
                <w:sz w:val="16"/>
              </w:rPr>
              <w:t xml:space="preserve"> </w:t>
            </w:r>
            <w:r>
              <w:rPr>
                <w:sz w:val="16"/>
              </w:rPr>
              <w:t>mouthpiece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$1,700.00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1"/>
              <w:rPr>
                <w:rFonts w:ascii="Times New Roman"/>
                <w:sz w:val="20"/>
              </w:rPr>
            </w:pPr>
          </w:p>
          <w:p>
            <w:pPr>
              <w:pStyle w:val="7"/>
              <w:spacing w:before="0" w:line="217" w:lineRule="exact"/>
              <w:ind w:left="16"/>
              <w:rPr>
                <w:b/>
                <w:sz w:val="20"/>
              </w:rPr>
            </w:pPr>
            <w:r>
              <w:rPr>
                <w:b/>
                <w:sz w:val="20"/>
              </w:rPr>
              <w:t>L210NPC</w:t>
            </w:r>
          </w:p>
        </w:tc>
        <w:tc>
          <w:tcPr>
            <w:tcW w:w="2302" w:type="dxa"/>
            <w:tcBorders>
              <w:top w:val="single" w:color="000000" w:sz="12" w:space="0"/>
              <w:left w:val="nil"/>
              <w:bottom w:val="single" w:color="000000" w:sz="12" w:space="0"/>
              <w:right w:val="single" w:color="000000" w:sz="12" w:space="0"/>
            </w:tcBorders>
          </w:tcPr>
          <w:p>
            <w:pPr>
              <w:pStyle w:val="7"/>
              <w:spacing w:before="56" w:line="235" w:lineRule="auto"/>
              <w:ind w:left="43" w:right="-15"/>
              <w:rPr>
                <w:sz w:val="16"/>
              </w:rPr>
            </w:pPr>
            <w:r>
              <w:rPr>
                <w:sz w:val="16"/>
              </w:rPr>
              <w:t>Nickel keys, plastic mouthpiece and case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$1,600.00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1"/>
              <w:rPr>
                <w:rFonts w:ascii="Times New Roman"/>
                <w:sz w:val="20"/>
              </w:rPr>
            </w:pPr>
          </w:p>
          <w:p>
            <w:pPr>
              <w:pStyle w:val="7"/>
              <w:spacing w:before="0" w:line="217" w:lineRule="exact"/>
              <w:ind w:left="16"/>
              <w:rPr>
                <w:b/>
                <w:sz w:val="20"/>
              </w:rPr>
            </w:pPr>
            <w:r>
              <w:rPr>
                <w:b/>
                <w:sz w:val="20"/>
              </w:rPr>
              <w:t>L210B</w:t>
            </w:r>
          </w:p>
        </w:tc>
        <w:tc>
          <w:tcPr>
            <w:tcW w:w="2302" w:type="dxa"/>
            <w:tcBorders>
              <w:top w:val="single" w:color="000000" w:sz="12" w:space="0"/>
              <w:left w:val="nil"/>
              <w:bottom w:val="single" w:color="000000" w:sz="12" w:space="0"/>
              <w:right w:val="single" w:color="000000" w:sz="12" w:space="0"/>
            </w:tcBorders>
          </w:tcPr>
          <w:p>
            <w:pPr>
              <w:pStyle w:val="7"/>
              <w:spacing w:before="56" w:line="235" w:lineRule="auto"/>
              <w:ind w:left="43"/>
              <w:rPr>
                <w:sz w:val="16"/>
              </w:rPr>
            </w:pPr>
            <w:r>
              <w:rPr>
                <w:sz w:val="16"/>
              </w:rPr>
              <w:t>Black PVD keys, plastic mouthpiece and case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$1,700.00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9"/>
              <w:rPr>
                <w:rFonts w:ascii="Times New Roman"/>
                <w:sz w:val="20"/>
              </w:rPr>
            </w:pPr>
          </w:p>
          <w:p>
            <w:pPr>
              <w:pStyle w:val="7"/>
              <w:spacing w:before="0" w:line="217" w:lineRule="exact"/>
              <w:ind w:left="16"/>
              <w:rPr>
                <w:b/>
                <w:sz w:val="20"/>
              </w:rPr>
            </w:pPr>
            <w:r>
              <w:rPr>
                <w:b/>
                <w:sz w:val="20"/>
              </w:rPr>
              <w:t>L210BH</w:t>
            </w:r>
          </w:p>
        </w:tc>
        <w:tc>
          <w:tcPr>
            <w:tcW w:w="2302" w:type="dxa"/>
            <w:tcBorders>
              <w:top w:val="single" w:color="000000" w:sz="12" w:space="0"/>
              <w:left w:val="nil"/>
              <w:bottom w:val="single" w:color="000000" w:sz="12" w:space="0"/>
              <w:right w:val="single" w:color="000000" w:sz="12" w:space="0"/>
            </w:tcBorders>
          </w:tcPr>
          <w:p>
            <w:pPr>
              <w:pStyle w:val="7"/>
              <w:spacing w:before="51"/>
              <w:ind w:left="43" w:right="169"/>
              <w:rPr>
                <w:sz w:val="16"/>
              </w:rPr>
            </w:pPr>
            <w:r>
              <w:rPr>
                <w:sz w:val="16"/>
              </w:rPr>
              <w:t>Black PVD keys, hard rubber mouthpiece</w:t>
            </w:r>
          </w:p>
        </w:tc>
        <w:tc>
          <w:tcPr>
            <w:tcW w:w="1613" w:type="dxa"/>
            <w:tcBorders>
              <w:top w:val="single" w:color="000000" w:sz="12" w:space="0"/>
              <w:left w:val="single" w:color="000000" w:sz="12" w:space="0"/>
              <w:bottom w:val="single" w:color="000000" w:sz="12" w:space="0"/>
              <w:right w:val="single" w:color="000000" w:sz="12" w:space="0"/>
            </w:tcBorders>
          </w:tcPr>
          <w:p>
            <w:pPr>
              <w:pStyle w:val="7"/>
              <w:spacing w:before="142"/>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spacing w:before="142"/>
              <w:ind w:left="414"/>
              <w:rPr>
                <w:b/>
                <w:sz w:val="16"/>
              </w:rPr>
            </w:pPr>
            <w:r>
              <w:rPr>
                <w:b/>
                <w:sz w:val="16"/>
              </w:rPr>
              <w:t>$1,850.00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1"/>
              <w:rPr>
                <w:rFonts w:ascii="Times New Roman"/>
                <w:sz w:val="20"/>
              </w:rPr>
            </w:pPr>
          </w:p>
          <w:p>
            <w:pPr>
              <w:pStyle w:val="7"/>
              <w:spacing w:before="0" w:line="217" w:lineRule="exact"/>
              <w:ind w:left="16"/>
              <w:rPr>
                <w:b/>
                <w:sz w:val="20"/>
              </w:rPr>
            </w:pPr>
            <w:r>
              <w:rPr>
                <w:b/>
                <w:sz w:val="20"/>
              </w:rPr>
              <w:t>L210BP</w:t>
            </w:r>
          </w:p>
        </w:tc>
        <w:tc>
          <w:tcPr>
            <w:tcW w:w="2302" w:type="dxa"/>
            <w:tcBorders>
              <w:top w:val="single" w:color="000000" w:sz="12" w:space="0"/>
              <w:left w:val="nil"/>
              <w:bottom w:val="single" w:color="000000" w:sz="12" w:space="0"/>
              <w:right w:val="single" w:color="000000" w:sz="12" w:space="0"/>
            </w:tcBorders>
          </w:tcPr>
          <w:p>
            <w:pPr>
              <w:pStyle w:val="7"/>
              <w:spacing w:before="56" w:line="235" w:lineRule="auto"/>
              <w:ind w:left="43"/>
              <w:rPr>
                <w:sz w:val="16"/>
              </w:rPr>
            </w:pPr>
            <w:r>
              <w:rPr>
                <w:sz w:val="16"/>
              </w:rPr>
              <w:t>Black PVD keys, plastic mouthpiece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$1,750.00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1"/>
              <w:rPr>
                <w:rFonts w:ascii="Times New Roman"/>
                <w:sz w:val="20"/>
              </w:rPr>
            </w:pPr>
          </w:p>
          <w:p>
            <w:pPr>
              <w:pStyle w:val="7"/>
              <w:spacing w:before="0" w:line="215" w:lineRule="exact"/>
              <w:ind w:left="16"/>
              <w:rPr>
                <w:b/>
                <w:sz w:val="20"/>
              </w:rPr>
            </w:pPr>
            <w:r>
              <w:rPr>
                <w:b/>
                <w:sz w:val="20"/>
              </w:rPr>
              <w:t>L210BPC</w:t>
            </w:r>
          </w:p>
        </w:tc>
        <w:tc>
          <w:tcPr>
            <w:tcW w:w="2302" w:type="dxa"/>
            <w:tcBorders>
              <w:top w:val="single" w:color="000000" w:sz="12" w:space="0"/>
              <w:left w:val="nil"/>
              <w:bottom w:val="single" w:color="000000" w:sz="12" w:space="0"/>
              <w:right w:val="single" w:color="000000" w:sz="12" w:space="0"/>
            </w:tcBorders>
          </w:tcPr>
          <w:p>
            <w:pPr>
              <w:pStyle w:val="7"/>
              <w:spacing w:before="56" w:line="235" w:lineRule="auto"/>
              <w:ind w:left="43"/>
              <w:rPr>
                <w:sz w:val="16"/>
              </w:rPr>
            </w:pPr>
            <w:r>
              <w:rPr>
                <w:sz w:val="16"/>
              </w:rPr>
              <w:t>Black PVD keys, plastic mouthpiece and case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$1,650.00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1"/>
              <w:rPr>
                <w:rFonts w:ascii="Times New Roman"/>
                <w:sz w:val="20"/>
              </w:rPr>
            </w:pPr>
          </w:p>
          <w:p>
            <w:pPr>
              <w:pStyle w:val="7"/>
              <w:spacing w:before="0" w:line="217" w:lineRule="exact"/>
              <w:ind w:left="16"/>
              <w:rPr>
                <w:b/>
                <w:sz w:val="20"/>
              </w:rPr>
            </w:pPr>
            <w:r>
              <w:rPr>
                <w:b/>
                <w:sz w:val="20"/>
              </w:rPr>
              <w:t>L210S</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Silver keys</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$1,750.00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1"/>
              <w:rPr>
                <w:rFonts w:ascii="Times New Roman"/>
                <w:sz w:val="20"/>
              </w:rPr>
            </w:pPr>
          </w:p>
          <w:p>
            <w:pPr>
              <w:pStyle w:val="7"/>
              <w:spacing w:before="0" w:line="217" w:lineRule="exact"/>
              <w:ind w:left="16"/>
              <w:rPr>
                <w:b/>
                <w:sz w:val="20"/>
              </w:rPr>
            </w:pPr>
            <w:r>
              <w:rPr>
                <w:b/>
                <w:sz w:val="20"/>
              </w:rPr>
              <w:t>L210SH</w:t>
            </w:r>
          </w:p>
        </w:tc>
        <w:tc>
          <w:tcPr>
            <w:tcW w:w="2302" w:type="dxa"/>
            <w:tcBorders>
              <w:top w:val="single" w:color="000000" w:sz="12" w:space="0"/>
              <w:left w:val="nil"/>
              <w:bottom w:val="single" w:color="000000" w:sz="12" w:space="0"/>
              <w:right w:val="single" w:color="000000" w:sz="12" w:space="0"/>
            </w:tcBorders>
          </w:tcPr>
          <w:p>
            <w:pPr>
              <w:pStyle w:val="7"/>
              <w:spacing w:before="56" w:line="235" w:lineRule="auto"/>
              <w:ind w:left="43" w:right="534"/>
              <w:rPr>
                <w:sz w:val="16"/>
              </w:rPr>
            </w:pPr>
            <w:r>
              <w:rPr>
                <w:sz w:val="16"/>
              </w:rPr>
              <w:t>Silver keys, hard rubber mouthpiece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$1,900.00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1"/>
              <w:rPr>
                <w:rFonts w:ascii="Times New Roman"/>
                <w:sz w:val="20"/>
              </w:rPr>
            </w:pPr>
          </w:p>
          <w:p>
            <w:pPr>
              <w:pStyle w:val="7"/>
              <w:spacing w:before="0" w:line="215" w:lineRule="exact"/>
              <w:ind w:left="16"/>
              <w:rPr>
                <w:b/>
                <w:sz w:val="20"/>
              </w:rPr>
            </w:pPr>
            <w:r>
              <w:rPr>
                <w:b/>
                <w:sz w:val="20"/>
              </w:rPr>
              <w:t>L210SP</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Silver keys, plastic mouthpiece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$1,800.00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1"/>
              <w:rPr>
                <w:rFonts w:ascii="Times New Roman"/>
                <w:sz w:val="20"/>
              </w:rPr>
            </w:pPr>
          </w:p>
          <w:p>
            <w:pPr>
              <w:pStyle w:val="7"/>
              <w:spacing w:before="0" w:line="202" w:lineRule="exact"/>
              <w:ind w:left="16"/>
              <w:rPr>
                <w:b/>
                <w:sz w:val="20"/>
              </w:rPr>
            </w:pPr>
            <w:r>
              <w:rPr>
                <w:b/>
                <w:sz w:val="20"/>
              </w:rPr>
              <w:t>L210SPC</w:t>
            </w:r>
          </w:p>
        </w:tc>
        <w:tc>
          <w:tcPr>
            <w:tcW w:w="2302" w:type="dxa"/>
            <w:tcBorders>
              <w:top w:val="single" w:color="000000" w:sz="12" w:space="0"/>
              <w:left w:val="nil"/>
              <w:right w:val="single" w:color="000000" w:sz="12" w:space="0"/>
            </w:tcBorders>
          </w:tcPr>
          <w:p>
            <w:pPr>
              <w:pStyle w:val="7"/>
              <w:spacing w:before="53"/>
              <w:ind w:left="43"/>
              <w:rPr>
                <w:sz w:val="16"/>
              </w:rPr>
            </w:pPr>
            <w:r>
              <w:rPr>
                <w:sz w:val="16"/>
              </w:rPr>
              <w:t>Silver keys, plastic mouthpiece and case</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$1,700.00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SELMER</w:t>
            </w:r>
          </w:p>
        </w:tc>
        <w:tc>
          <w:tcPr>
            <w:tcW w:w="7566" w:type="dxa"/>
            <w:gridSpan w:val="4"/>
            <w:tcBorders>
              <w:left w:val="single" w:color="000000" w:sz="12" w:space="0"/>
              <w:bottom w:val="single" w:color="000000" w:sz="12" w:space="0"/>
            </w:tcBorders>
          </w:tcPr>
          <w:p>
            <w:pPr>
              <w:pStyle w:val="7"/>
              <w:spacing w:before="41" w:line="235" w:lineRule="auto"/>
              <w:ind w:left="28" w:right="54"/>
              <w:rPr>
                <w:sz w:val="16"/>
              </w:rPr>
            </w:pPr>
            <w:r>
              <w:rPr>
                <w:sz w:val="16"/>
              </w:rPr>
              <w:t>Grenadilla, .573" reamed bore, undercut tone holes, silver-plated keys, R201 hard rubber mouthpiece, and 50725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nil"/>
              <w:bottom w:val="double" w:color="000000" w:sz="8" w:space="0"/>
              <w:right w:val="nil"/>
            </w:tcBorders>
          </w:tcPr>
          <w:p>
            <w:pPr>
              <w:pStyle w:val="7"/>
              <w:spacing w:before="121"/>
              <w:ind w:left="215"/>
              <w:rPr>
                <w:b/>
                <w:sz w:val="20"/>
              </w:rPr>
            </w:pPr>
            <w:r>
              <w:rPr>
                <w:b/>
                <w:sz w:val="20"/>
              </w:rPr>
              <w:t>CL211</w:t>
            </w:r>
          </w:p>
        </w:tc>
        <w:tc>
          <w:tcPr>
            <w:tcW w:w="2302" w:type="dxa"/>
            <w:tcBorders>
              <w:top w:val="single" w:color="000000" w:sz="12" w:space="0"/>
              <w:left w:val="nil"/>
              <w:bottom w:val="double" w:color="000000" w:sz="8"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$1,910.00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$756.37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single" w:color="000000" w:sz="48" w:space="0"/>
            </w:tcBorders>
            <w:shd w:val="clear" w:color="auto" w:fill="323232"/>
          </w:tcPr>
          <w:p>
            <w:pPr>
              <w:pStyle w:val="7"/>
              <w:spacing w:before="36"/>
              <w:ind w:left="16"/>
              <w:rPr>
                <w:b/>
                <w:sz w:val="28"/>
              </w:rPr>
            </w:pPr>
            <w:r>
              <w:rPr>
                <w:b/>
                <w:color w:val="FFFFFF"/>
                <w:sz w:val="28"/>
              </w:rPr>
              <w:t>Clarinets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SELMER PARIS</w:t>
            </w:r>
          </w:p>
        </w:tc>
        <w:tc>
          <w:tcPr>
            <w:tcW w:w="7566" w:type="dxa"/>
            <w:gridSpan w:val="4"/>
            <w:tcBorders>
              <w:top w:val="single" w:color="000000" w:sz="48" w:space="0"/>
              <w:left w:val="single" w:color="000000" w:sz="12" w:space="0"/>
              <w:bottom w:val="single" w:color="000000" w:sz="12" w:space="0"/>
            </w:tcBorders>
          </w:tcPr>
          <w:p>
            <w:pPr>
              <w:pStyle w:val="7"/>
              <w:spacing w:before="15"/>
              <w:ind w:left="28" w:right="325"/>
              <w:rPr>
                <w:sz w:val="16"/>
              </w:rPr>
            </w:pPr>
            <w:r>
              <w:rPr>
                <w:b/>
                <w:sz w:val="16"/>
              </w:rPr>
              <w:t xml:space="preserve">"Arthea" </w:t>
            </w:r>
            <w:r>
              <w:rPr>
                <w:sz w:val="16"/>
              </w:rPr>
              <w:t>- Bb Soprano - .571" bore, grenadilla wood body, undercut tone holes, 17 keys-6 rings, and silver-plated keys</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B16THEA</w:t>
            </w:r>
          </w:p>
        </w:tc>
        <w:tc>
          <w:tcPr>
            <w:tcW w:w="2302" w:type="dxa"/>
            <w:tcBorders>
              <w:top w:val="nil"/>
              <w:left w:val="nil"/>
              <w:bottom w:val="single" w:color="000000" w:sz="12"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$6,580.00</w:t>
            </w:r>
          </w:p>
        </w:tc>
        <w:tc>
          <w:tcPr>
            <w:tcW w:w="2084" w:type="dxa"/>
            <w:vMerge w:val="restart"/>
            <w:tcBorders>
              <w:top w:val="nil"/>
              <w:left w:val="nil"/>
              <w:bottom w:val="nil"/>
              <w:right w:val="nil"/>
            </w:tcBorders>
            <w:shd w:val="clear" w:color="auto" w:fill="000000"/>
          </w:tcPr>
          <w:p>
            <w:pPr>
              <w:pStyle w:val="7"/>
              <w:ind w:left="686"/>
              <w:rPr>
                <w:b/>
                <w:sz w:val="16"/>
              </w:rPr>
            </w:pPr>
            <w:r>
              <w:rPr>
                <w:b/>
                <w:color w:val="FFFFFF"/>
                <w:sz w:val="16"/>
              </w:rPr>
              <w:t>$3,906.88</w:t>
            </w:r>
          </w:p>
          <w:p>
            <w:pPr>
              <w:pStyle w:val="7"/>
              <w:spacing w:before="0"/>
              <w:rPr>
                <w:rFonts w:ascii="Times New Roman"/>
                <w:sz w:val="18"/>
              </w:rPr>
            </w:pPr>
          </w:p>
          <w:p>
            <w:pPr>
              <w:pStyle w:val="7"/>
              <w:spacing w:before="118"/>
              <w:ind w:left="686"/>
              <w:rPr>
                <w:b/>
                <w:sz w:val="16"/>
              </w:rPr>
            </w:pPr>
            <w:r>
              <w:rPr>
                <w:b/>
                <w:color w:val="FFFFFF"/>
                <w:sz w:val="16"/>
              </w:rPr>
              <w:t>$4,649.07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A16THEA</w:t>
            </w:r>
          </w:p>
        </w:tc>
        <w:tc>
          <w:tcPr>
            <w:tcW w:w="2302" w:type="dxa"/>
            <w:tcBorders>
              <w:top w:val="single" w:color="000000" w:sz="12" w:space="0"/>
              <w:left w:val="nil"/>
              <w:right w:val="nil"/>
            </w:tcBorders>
          </w:tcPr>
          <w:p>
            <w:pPr>
              <w:pStyle w:val="7"/>
              <w:spacing w:before="142"/>
              <w:ind w:left="43"/>
              <w:rPr>
                <w:sz w:val="16"/>
              </w:rPr>
            </w:pPr>
            <w:r>
              <w:rPr>
                <w:sz w:val="16"/>
              </w:rPr>
              <w:t>Key of A</w:t>
            </w:r>
          </w:p>
        </w:tc>
        <w:tc>
          <w:tcPr>
            <w:tcW w:w="1613" w:type="dxa"/>
            <w:tcBorders>
              <w:top w:val="single" w:color="000000" w:sz="12" w:space="0"/>
              <w:left w:val="nil"/>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$7,830.00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SELMER PARIS</w:t>
            </w:r>
          </w:p>
        </w:tc>
        <w:tc>
          <w:tcPr>
            <w:tcW w:w="7566" w:type="dxa"/>
            <w:gridSpan w:val="4"/>
            <w:tcBorders>
              <w:left w:val="single" w:color="000000" w:sz="12" w:space="0"/>
              <w:bottom w:val="single" w:color="000000" w:sz="12" w:space="0"/>
            </w:tcBorders>
          </w:tcPr>
          <w:p>
            <w:pPr>
              <w:pStyle w:val="7"/>
              <w:spacing w:before="39"/>
              <w:ind w:left="28"/>
              <w:rPr>
                <w:sz w:val="16"/>
              </w:rPr>
            </w:pPr>
            <w:r>
              <w:rPr>
                <w:b/>
                <w:sz w:val="16"/>
              </w:rPr>
              <w:t xml:space="preserve">"Odyssee" </w:t>
            </w:r>
            <w:r>
              <w:rPr>
                <w:sz w:val="16"/>
              </w:rPr>
              <w:t>- Bb Soprano – 571” bore, grenadilla wood body, undercut tone holes, 17 keys-6 rings, and silver plated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B15ODY</w:t>
            </w:r>
          </w:p>
        </w:tc>
        <w:tc>
          <w:tcPr>
            <w:tcW w:w="2302"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$5,480.00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$3,253.76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A15ODY</w:t>
            </w:r>
          </w:p>
        </w:tc>
        <w:tc>
          <w:tcPr>
            <w:tcW w:w="2302" w:type="dxa"/>
            <w:tcBorders>
              <w:top w:val="single" w:color="000000" w:sz="12" w:space="0"/>
              <w:left w:val="nil"/>
              <w:right w:val="nil"/>
            </w:tcBorders>
          </w:tcPr>
          <w:p>
            <w:pPr>
              <w:pStyle w:val="7"/>
              <w:spacing w:before="142"/>
              <w:ind w:left="43"/>
              <w:rPr>
                <w:sz w:val="16"/>
              </w:rPr>
            </w:pPr>
            <w:r>
              <w:rPr>
                <w:sz w:val="16"/>
              </w:rPr>
              <w:t>Key of A</w:t>
            </w:r>
          </w:p>
        </w:tc>
        <w:tc>
          <w:tcPr>
            <w:tcW w:w="1613" w:type="dxa"/>
            <w:tcBorders>
              <w:top w:val="single" w:color="000000" w:sz="12" w:space="0"/>
              <w:left w:val="nil"/>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$7,345.00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$4,361.10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SELMER PARIS</w:t>
            </w:r>
          </w:p>
        </w:tc>
        <w:tc>
          <w:tcPr>
            <w:tcW w:w="7566" w:type="dxa"/>
            <w:gridSpan w:val="4"/>
            <w:tcBorders>
              <w:left w:val="single" w:color="000000" w:sz="12" w:space="0"/>
              <w:bottom w:val="single" w:color="000000" w:sz="12" w:space="0"/>
            </w:tcBorders>
          </w:tcPr>
          <w:p>
            <w:pPr>
              <w:pStyle w:val="7"/>
              <w:spacing w:before="39"/>
              <w:ind w:left="28" w:right="54"/>
              <w:rPr>
                <w:sz w:val="16"/>
              </w:rPr>
            </w:pPr>
            <w:r>
              <w:rPr>
                <w:b/>
                <w:sz w:val="16"/>
              </w:rPr>
              <w:t xml:space="preserve">"Recital" </w:t>
            </w:r>
            <w:r>
              <w:rPr>
                <w:sz w:val="16"/>
              </w:rPr>
              <w:t>- Bb Soprano - .567" bore, thick grenadilla wood body, undercut tone holes, 18 keys-6 rings, and silver-plated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B1610R</w:t>
            </w:r>
          </w:p>
        </w:tc>
        <w:tc>
          <w:tcPr>
            <w:tcW w:w="2302"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$7,240.00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$4,298.76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A1610R</w:t>
            </w:r>
          </w:p>
        </w:tc>
        <w:tc>
          <w:tcPr>
            <w:tcW w:w="2302" w:type="dxa"/>
            <w:tcBorders>
              <w:top w:val="single" w:color="000000" w:sz="12" w:space="0"/>
              <w:left w:val="nil"/>
              <w:right w:val="nil"/>
            </w:tcBorders>
          </w:tcPr>
          <w:p>
            <w:pPr>
              <w:pStyle w:val="7"/>
              <w:spacing w:before="142"/>
              <w:ind w:left="43"/>
              <w:rPr>
                <w:sz w:val="16"/>
              </w:rPr>
            </w:pPr>
            <w:r>
              <w:rPr>
                <w:sz w:val="16"/>
              </w:rPr>
              <w:t>Key of A</w:t>
            </w:r>
          </w:p>
        </w:tc>
        <w:tc>
          <w:tcPr>
            <w:tcW w:w="1613" w:type="dxa"/>
            <w:tcBorders>
              <w:top w:val="single" w:color="000000" w:sz="12" w:space="0"/>
              <w:left w:val="nil"/>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$8,945.00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$5,311.10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SELMER PARIS</w:t>
            </w:r>
          </w:p>
        </w:tc>
        <w:tc>
          <w:tcPr>
            <w:tcW w:w="7566" w:type="dxa"/>
            <w:gridSpan w:val="4"/>
            <w:tcBorders>
              <w:left w:val="single" w:color="000000" w:sz="12" w:space="0"/>
              <w:bottom w:val="single" w:color="000000" w:sz="12" w:space="0"/>
            </w:tcBorders>
          </w:tcPr>
          <w:p>
            <w:pPr>
              <w:pStyle w:val="7"/>
              <w:spacing w:before="39"/>
              <w:ind w:left="28" w:right="-44"/>
              <w:rPr>
                <w:sz w:val="16"/>
              </w:rPr>
            </w:pPr>
            <w:r>
              <w:rPr>
                <w:b/>
                <w:sz w:val="16"/>
              </w:rPr>
              <w:t xml:space="preserve">"Signature" </w:t>
            </w:r>
            <w:r>
              <w:rPr>
                <w:sz w:val="16"/>
              </w:rPr>
              <w:t>- Bb Soprano – 571” bore, grenadilla wood body, undercut tone holes, LH Eb lever,18 keys-6 rings, and silver plated</w:t>
            </w:r>
            <w:r>
              <w:rPr>
                <w:spacing w:val="0"/>
                <w:sz w:val="16"/>
              </w:rPr>
              <w:t xml:space="preserve"> </w:t>
            </w:r>
            <w:r>
              <w:rPr>
                <w:sz w:val="16"/>
              </w:rPr>
              <w:t>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B16SIG</w:t>
            </w:r>
          </w:p>
        </w:tc>
        <w:tc>
          <w:tcPr>
            <w:tcW w:w="2302"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$8,765.00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$5,204.23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A16SIG</w:t>
            </w:r>
          </w:p>
        </w:tc>
        <w:tc>
          <w:tcPr>
            <w:tcW w:w="2302" w:type="dxa"/>
            <w:tcBorders>
              <w:top w:val="single" w:color="000000" w:sz="12" w:space="0"/>
              <w:left w:val="nil"/>
              <w:right w:val="nil"/>
            </w:tcBorders>
          </w:tcPr>
          <w:p>
            <w:pPr>
              <w:pStyle w:val="7"/>
              <w:spacing w:before="142"/>
              <w:ind w:left="43"/>
              <w:rPr>
                <w:sz w:val="16"/>
              </w:rPr>
            </w:pPr>
            <w:r>
              <w:rPr>
                <w:sz w:val="16"/>
              </w:rPr>
              <w:t>Key of A</w:t>
            </w:r>
          </w:p>
        </w:tc>
        <w:tc>
          <w:tcPr>
            <w:tcW w:w="1613" w:type="dxa"/>
            <w:tcBorders>
              <w:top w:val="single" w:color="000000" w:sz="12" w:space="0"/>
              <w:left w:val="nil"/>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$8,945.00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$5,311.10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SELMER PARIS</w:t>
            </w:r>
          </w:p>
        </w:tc>
        <w:tc>
          <w:tcPr>
            <w:tcW w:w="7566" w:type="dxa"/>
            <w:gridSpan w:val="4"/>
            <w:tcBorders>
              <w:left w:val="single" w:color="000000" w:sz="12" w:space="0"/>
              <w:bottom w:val="single" w:color="000000" w:sz="12" w:space="0"/>
            </w:tcBorders>
          </w:tcPr>
          <w:p>
            <w:pPr>
              <w:pStyle w:val="7"/>
              <w:spacing w:before="39"/>
              <w:ind w:left="28" w:right="142"/>
              <w:rPr>
                <w:sz w:val="16"/>
              </w:rPr>
            </w:pPr>
            <w:r>
              <w:rPr>
                <w:b/>
                <w:sz w:val="16"/>
              </w:rPr>
              <w:t xml:space="preserve">"St. Louis" </w:t>
            </w:r>
            <w:r>
              <w:rPr>
                <w:sz w:val="16"/>
              </w:rPr>
              <w:t>- Bb Soprano - .571" bore, grenadilla wood body, undercut tone holes, 17 keys-6 rings, and silver-plated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B16SL</w:t>
            </w:r>
          </w:p>
        </w:tc>
        <w:tc>
          <w:tcPr>
            <w:tcW w:w="2302"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$7,390.00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$4,387.82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A16SL</w:t>
            </w:r>
          </w:p>
        </w:tc>
        <w:tc>
          <w:tcPr>
            <w:tcW w:w="2302" w:type="dxa"/>
            <w:tcBorders>
              <w:top w:val="single" w:color="000000" w:sz="12" w:space="0"/>
              <w:left w:val="nil"/>
              <w:right w:val="nil"/>
            </w:tcBorders>
          </w:tcPr>
          <w:p>
            <w:pPr>
              <w:pStyle w:val="7"/>
              <w:spacing w:before="142"/>
              <w:ind w:left="43"/>
              <w:rPr>
                <w:sz w:val="16"/>
              </w:rPr>
            </w:pPr>
            <w:r>
              <w:rPr>
                <w:sz w:val="16"/>
              </w:rPr>
              <w:t>Key of A</w:t>
            </w:r>
          </w:p>
        </w:tc>
        <w:tc>
          <w:tcPr>
            <w:tcW w:w="1613" w:type="dxa"/>
            <w:tcBorders>
              <w:top w:val="single" w:color="000000" w:sz="12" w:space="0"/>
              <w:left w:val="nil"/>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$8,050.00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$4,779.69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SELMER PARIS</w:t>
            </w:r>
          </w:p>
        </w:tc>
        <w:tc>
          <w:tcPr>
            <w:tcW w:w="7566" w:type="dxa"/>
            <w:gridSpan w:val="4"/>
            <w:tcBorders>
              <w:left w:val="single" w:color="000000" w:sz="12" w:space="0"/>
              <w:bottom w:val="single" w:color="000000" w:sz="12" w:space="0"/>
            </w:tcBorders>
          </w:tcPr>
          <w:p>
            <w:pPr>
              <w:pStyle w:val="7"/>
              <w:spacing w:before="39"/>
              <w:ind w:left="28"/>
              <w:rPr>
                <w:sz w:val="16"/>
              </w:rPr>
            </w:pPr>
            <w:r>
              <w:rPr>
                <w:b/>
                <w:sz w:val="16"/>
              </w:rPr>
              <w:t xml:space="preserve">"Privilege" </w:t>
            </w:r>
            <w:r>
              <w:rPr>
                <w:sz w:val="16"/>
              </w:rPr>
              <w:t>- Bb Soprano – 575” bore, grenadilla wood body, undercut tone holes, 18 keys-6 rings, and silver plated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B16PR</w:t>
            </w:r>
          </w:p>
        </w:tc>
        <w:tc>
          <w:tcPr>
            <w:tcW w:w="2302"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$8,815.00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$5,233.91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A16PR</w:t>
            </w:r>
          </w:p>
        </w:tc>
        <w:tc>
          <w:tcPr>
            <w:tcW w:w="2302" w:type="dxa"/>
            <w:tcBorders>
              <w:top w:val="single" w:color="000000" w:sz="12" w:space="0"/>
              <w:left w:val="nil"/>
              <w:right w:val="nil"/>
            </w:tcBorders>
          </w:tcPr>
          <w:p>
            <w:pPr>
              <w:pStyle w:val="7"/>
              <w:spacing w:before="142"/>
              <w:ind w:left="43"/>
              <w:rPr>
                <w:sz w:val="16"/>
              </w:rPr>
            </w:pPr>
            <w:r>
              <w:rPr>
                <w:sz w:val="16"/>
              </w:rPr>
              <w:t>Key of A</w:t>
            </w:r>
          </w:p>
        </w:tc>
        <w:tc>
          <w:tcPr>
            <w:tcW w:w="1613" w:type="dxa"/>
            <w:tcBorders>
              <w:top w:val="single" w:color="000000" w:sz="12" w:space="0"/>
              <w:left w:val="nil"/>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$9,425.00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$5,596.10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5"/>
              <w:ind w:left="16"/>
              <w:rPr>
                <w:b/>
                <w:sz w:val="20"/>
              </w:rPr>
            </w:pPr>
            <w:r>
              <w:rPr>
                <w:b/>
                <w:sz w:val="20"/>
              </w:rPr>
              <w:t>SELMER PARIS</w:t>
            </w:r>
          </w:p>
        </w:tc>
        <w:tc>
          <w:tcPr>
            <w:tcW w:w="7566" w:type="dxa"/>
            <w:gridSpan w:val="4"/>
            <w:tcBorders>
              <w:left w:val="single" w:color="000000" w:sz="12" w:space="0"/>
              <w:bottom w:val="single" w:color="000000" w:sz="12" w:space="0"/>
            </w:tcBorders>
          </w:tcPr>
          <w:p>
            <w:pPr>
              <w:pStyle w:val="7"/>
              <w:spacing w:before="128"/>
              <w:ind w:left="28"/>
              <w:rPr>
                <w:sz w:val="16"/>
              </w:rPr>
            </w:pPr>
            <w:r>
              <w:rPr>
                <w:b/>
                <w:sz w:val="16"/>
              </w:rPr>
              <w:t xml:space="preserve">Basset Clarinet </w:t>
            </w:r>
            <w:r>
              <w:rPr>
                <w:sz w:val="16"/>
              </w:rPr>
              <w:t>- Key of A, .563" bore, undercut tone holes, low C, and silver-plated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85" w:hRule="atLeast"/>
        </w:trPr>
        <w:tc>
          <w:tcPr>
            <w:tcW w:w="1834" w:type="dxa"/>
            <w:tcBorders>
              <w:top w:val="nil"/>
              <w:bottom w:val="thickThinMediumGap" w:color="000000" w:sz="12" w:space="0"/>
              <w:right w:val="nil"/>
            </w:tcBorders>
          </w:tcPr>
          <w:p>
            <w:pPr>
              <w:pStyle w:val="7"/>
              <w:spacing w:before="121"/>
              <w:ind w:left="215"/>
              <w:rPr>
                <w:b/>
                <w:sz w:val="20"/>
              </w:rPr>
            </w:pPr>
            <w:r>
              <w:rPr>
                <w:b/>
                <w:sz w:val="20"/>
              </w:rPr>
              <w:t>23</w:t>
            </w:r>
          </w:p>
        </w:tc>
        <w:tc>
          <w:tcPr>
            <w:tcW w:w="2302" w:type="dxa"/>
            <w:tcBorders>
              <w:top w:val="single" w:color="000000" w:sz="12" w:space="0"/>
              <w:left w:val="nil"/>
              <w:bottom w:val="thickThinMediumGap" w:color="000000" w:sz="12"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thickThinMediumGap"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thickThinMediumGap" w:color="000000" w:sz="12" w:space="0"/>
              <w:right w:val="single" w:color="000000" w:sz="12" w:space="0"/>
            </w:tcBorders>
          </w:tcPr>
          <w:p>
            <w:pPr>
              <w:pStyle w:val="7"/>
              <w:ind w:right="363"/>
              <w:jc w:val="right"/>
              <w:rPr>
                <w:b/>
                <w:sz w:val="16"/>
              </w:rPr>
            </w:pPr>
            <w:r>
              <w:rPr>
                <w:b/>
                <w:sz w:val="16"/>
              </w:rPr>
              <w:t>$10,180.00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$7,635.00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5" w:hRule="atLeast"/>
        </w:trPr>
        <w:tc>
          <w:tcPr>
            <w:tcW w:w="9400" w:type="dxa"/>
            <w:gridSpan w:val="5"/>
            <w:tcBorders>
              <w:top w:val="thinThickMediumGap" w:color="000000" w:sz="12" w:space="0"/>
              <w:bottom w:val="single" w:color="000000" w:sz="48" w:space="0"/>
            </w:tcBorders>
            <w:shd w:val="clear" w:color="auto" w:fill="323232"/>
          </w:tcPr>
          <w:p>
            <w:pPr>
              <w:pStyle w:val="7"/>
              <w:spacing w:before="82"/>
              <w:ind w:left="16"/>
              <w:rPr>
                <w:b/>
                <w:sz w:val="28"/>
              </w:rPr>
            </w:pPr>
            <w:r>
              <w:rPr>
                <w:b/>
                <w:color w:val="FFFFFF"/>
                <w:sz w:val="28"/>
              </w:rPr>
              <w:t>Eb Soprano Clarinets - Background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LEBLANC</w:t>
            </w:r>
          </w:p>
        </w:tc>
        <w:tc>
          <w:tcPr>
            <w:tcW w:w="7566" w:type="dxa"/>
            <w:gridSpan w:val="4"/>
            <w:tcBorders>
              <w:top w:val="single" w:color="000000" w:sz="48" w:space="0"/>
              <w:left w:val="single" w:color="000000" w:sz="12" w:space="0"/>
              <w:bottom w:val="single" w:color="000000" w:sz="12" w:space="0"/>
            </w:tcBorders>
          </w:tcPr>
          <w:p>
            <w:pPr>
              <w:pStyle w:val="7"/>
              <w:spacing w:before="106"/>
              <w:ind w:left="28"/>
              <w:rPr>
                <w:sz w:val="16"/>
              </w:rPr>
            </w:pPr>
            <w:r>
              <w:rPr>
                <w:sz w:val="16"/>
              </w:rPr>
              <w:t>High impact plastic body, .519" bore, wood-like finish, and nickel plated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L7214EF</w:t>
            </w:r>
          </w:p>
        </w:tc>
        <w:tc>
          <w:tcPr>
            <w:tcW w:w="2302" w:type="dxa"/>
            <w:tcBorders>
              <w:top w:val="single" w:color="000000" w:sz="12" w:space="0"/>
              <w:left w:val="nil"/>
              <w:right w:val="nil"/>
            </w:tcBorders>
          </w:tcPr>
          <w:p>
            <w:pPr>
              <w:pStyle w:val="7"/>
              <w:spacing w:before="142"/>
              <w:ind w:left="43"/>
              <w:rPr>
                <w:sz w:val="16"/>
              </w:rPr>
            </w:pPr>
            <w:r>
              <w:rPr>
                <w:sz w:val="16"/>
              </w:rPr>
              <w:t>Standard</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$1,340.00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$838.00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SELMER PARIS</w:t>
            </w:r>
          </w:p>
        </w:tc>
        <w:tc>
          <w:tcPr>
            <w:tcW w:w="7566" w:type="dxa"/>
            <w:gridSpan w:val="4"/>
            <w:tcBorders>
              <w:left w:val="single" w:color="000000" w:sz="12" w:space="0"/>
              <w:bottom w:val="single" w:color="000000" w:sz="12" w:space="0"/>
            </w:tcBorders>
          </w:tcPr>
          <w:p>
            <w:pPr>
              <w:pStyle w:val="7"/>
              <w:spacing w:before="128"/>
              <w:ind w:left="28"/>
              <w:rPr>
                <w:sz w:val="16"/>
              </w:rPr>
            </w:pPr>
            <w:r>
              <w:rPr>
                <w:sz w:val="16"/>
              </w:rPr>
              <w:t>High-impact plastic body, and nickel-plated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1405</w:t>
            </w:r>
          </w:p>
        </w:tc>
        <w:tc>
          <w:tcPr>
            <w:tcW w:w="2302" w:type="dxa"/>
            <w:tcBorders>
              <w:top w:val="single" w:color="000000" w:sz="12" w:space="0"/>
              <w:left w:val="nil"/>
              <w:right w:val="nil"/>
            </w:tcBorders>
          </w:tcPr>
          <w:p>
            <w:pPr>
              <w:pStyle w:val="7"/>
              <w:ind w:left="43"/>
              <w:rPr>
                <w:sz w:val="16"/>
              </w:rPr>
            </w:pPr>
            <w:r>
              <w:rPr>
                <w:sz w:val="16"/>
              </w:rPr>
              <w:t>Standard</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$1,280.00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$798.53</w:t>
            </w:r>
          </w:p>
        </w:tc>
      </w:tr>
    </w:tbl>
    <w:p>
      <w:pPr>
        <w:spacing w:after="0"/>
        <w:jc w:val="center"/>
        <w:rPr>
          <w:sz w:val="16"/>
        </w:rPr>
        <w:sectPr>
          <w:pgSz w:w="12240" w:h="15840"/>
          <w:pgMar w:top="1500" w:right="1540" w:bottom="1380" w:left="960" w:header="1164" w:footer="1190" w:gutter="0"/>
        </w:sectPr>
      </w:pPr>
    </w:p>
    <w:tbl>
      <w:tblPr>
        <w:tblStyle w:val="4"/>
        <w:tblW w:w="9424" w:type="dxa"/>
        <w:tblInd w:w="148"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58"/>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58" w:type="dxa"/>
            <w:tcBorders>
              <w:bottom w:val="nil"/>
              <w:right w:val="single" w:color="000000" w:sz="12" w:space="0"/>
            </w:tcBorders>
          </w:tcPr>
          <w:p>
            <w:pPr>
              <w:pStyle w:val="7"/>
              <w:spacing w:before="106"/>
              <w:ind w:left="40"/>
              <w:rPr>
                <w:b/>
                <w:sz w:val="20"/>
              </w:rPr>
            </w:pPr>
            <w:r>
              <w:rPr>
                <w:b/>
                <w:sz w:val="20"/>
              </w:rPr>
              <w:t>SELMER PARIS</w:t>
            </w:r>
          </w:p>
        </w:tc>
        <w:tc>
          <w:tcPr>
            <w:tcW w:w="7566" w:type="dxa"/>
            <w:gridSpan w:val="4"/>
            <w:tcBorders>
              <w:left w:val="single" w:color="000000" w:sz="12" w:space="0"/>
              <w:bottom w:val="single" w:color="000000" w:sz="12" w:space="0"/>
              <w:right w:val="nil"/>
            </w:tcBorders>
          </w:tcPr>
          <w:p>
            <w:pPr>
              <w:pStyle w:val="7"/>
              <w:spacing w:before="129"/>
              <w:ind w:left="28"/>
              <w:rPr>
                <w:sz w:val="16"/>
              </w:rPr>
            </w:pPr>
            <w:r>
              <w:rPr>
                <w:sz w:val="16"/>
              </w:rPr>
              <w:t>.526" bore, grenadilla wood body, and silver-plated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58" w:type="dxa"/>
            <w:tcBorders>
              <w:top w:val="nil"/>
              <w:right w:val="nil"/>
            </w:tcBorders>
          </w:tcPr>
          <w:p>
            <w:pPr>
              <w:pStyle w:val="7"/>
              <w:spacing w:before="121"/>
              <w:ind w:left="239"/>
              <w:rPr>
                <w:b/>
                <w:sz w:val="20"/>
              </w:rPr>
            </w:pPr>
            <w:r>
              <w:rPr>
                <w:b/>
                <w:sz w:val="20"/>
              </w:rPr>
              <w:t>E16</w:t>
            </w:r>
          </w:p>
        </w:tc>
        <w:tc>
          <w:tcPr>
            <w:tcW w:w="2302" w:type="dxa"/>
            <w:tcBorders>
              <w:top w:val="single" w:color="000000" w:sz="12" w:space="0"/>
              <w:left w:val="nil"/>
              <w:right w:val="nil"/>
            </w:tcBorders>
          </w:tcPr>
          <w:p>
            <w:pPr>
              <w:pStyle w:val="7"/>
              <w:spacing w:before="142"/>
              <w:ind w:left="43"/>
              <w:rPr>
                <w:sz w:val="16"/>
              </w:rPr>
            </w:pPr>
            <w:r>
              <w:rPr>
                <w:sz w:val="16"/>
              </w:rPr>
              <w:t>Standard</w:t>
            </w:r>
          </w:p>
        </w:tc>
        <w:tc>
          <w:tcPr>
            <w:tcW w:w="1613" w:type="dxa"/>
            <w:tcBorders>
              <w:top w:val="single" w:color="000000" w:sz="12" w:space="0"/>
              <w:left w:val="nil"/>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$6,425.00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$4,818.75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58" w:type="dxa"/>
            <w:tcBorders>
              <w:bottom w:val="nil"/>
              <w:right w:val="single" w:color="000000" w:sz="12" w:space="0"/>
            </w:tcBorders>
          </w:tcPr>
          <w:p>
            <w:pPr>
              <w:pStyle w:val="7"/>
              <w:spacing w:before="107"/>
              <w:ind w:left="40"/>
              <w:rPr>
                <w:b/>
                <w:sz w:val="20"/>
              </w:rPr>
            </w:pPr>
            <w:r>
              <w:rPr>
                <w:b/>
                <w:sz w:val="20"/>
              </w:rPr>
              <w:t>SELMER PARIS</w:t>
            </w:r>
          </w:p>
        </w:tc>
        <w:tc>
          <w:tcPr>
            <w:tcW w:w="7566" w:type="dxa"/>
            <w:gridSpan w:val="4"/>
            <w:tcBorders>
              <w:left w:val="single" w:color="000000" w:sz="12" w:space="0"/>
              <w:bottom w:val="single" w:color="000000" w:sz="12" w:space="0"/>
              <w:right w:val="nil"/>
            </w:tcBorders>
          </w:tcPr>
          <w:p>
            <w:pPr>
              <w:pStyle w:val="7"/>
              <w:spacing w:before="130"/>
              <w:ind w:left="28"/>
              <w:rPr>
                <w:sz w:val="16"/>
              </w:rPr>
            </w:pPr>
            <w:r>
              <w:rPr>
                <w:b/>
                <w:sz w:val="16"/>
              </w:rPr>
              <w:t>"Recital" - .</w:t>
            </w:r>
            <w:r>
              <w:rPr>
                <w:sz w:val="16"/>
              </w:rPr>
              <w:t>532" bore, grenadilla wood body, and silver-plated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58" w:type="dxa"/>
            <w:tcBorders>
              <w:top w:val="nil"/>
              <w:bottom w:val="double" w:color="000000" w:sz="8" w:space="0"/>
              <w:right w:val="nil"/>
            </w:tcBorders>
          </w:tcPr>
          <w:p>
            <w:pPr>
              <w:pStyle w:val="7"/>
              <w:spacing w:before="121"/>
              <w:ind w:left="239"/>
              <w:rPr>
                <w:b/>
                <w:sz w:val="20"/>
              </w:rPr>
            </w:pPr>
            <w:r>
              <w:rPr>
                <w:b/>
                <w:sz w:val="20"/>
              </w:rPr>
              <w:t>E16R</w:t>
            </w:r>
          </w:p>
        </w:tc>
        <w:tc>
          <w:tcPr>
            <w:tcW w:w="2302" w:type="dxa"/>
            <w:tcBorders>
              <w:top w:val="single" w:color="000000" w:sz="12" w:space="0"/>
              <w:left w:val="nil"/>
              <w:bottom w:val="double" w:color="000000" w:sz="8" w:space="0"/>
              <w:right w:val="nil"/>
            </w:tcBorders>
          </w:tcPr>
          <w:p>
            <w:pPr>
              <w:pStyle w:val="7"/>
              <w:ind w:left="43"/>
              <w:rPr>
                <w:sz w:val="16"/>
              </w:rPr>
            </w:pPr>
            <w:r>
              <w:rPr>
                <w:sz w:val="16"/>
              </w:rPr>
              <w:t>Standard</w:t>
            </w:r>
          </w:p>
        </w:tc>
        <w:tc>
          <w:tcPr>
            <w:tcW w:w="1613" w:type="dxa"/>
            <w:tcBorders>
              <w:top w:val="single" w:color="000000" w:sz="12" w:space="0"/>
              <w:left w:val="nil"/>
              <w:bottom w:val="double" w:color="000000" w:sz="8" w:space="0"/>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bottom w:val="double" w:color="000000" w:sz="8" w:space="0"/>
              <w:right w:val="single" w:color="000000" w:sz="12" w:space="0"/>
            </w:tcBorders>
          </w:tcPr>
          <w:p>
            <w:pPr>
              <w:pStyle w:val="7"/>
              <w:ind w:right="406"/>
              <w:jc w:val="right"/>
              <w:rPr>
                <w:b/>
                <w:sz w:val="16"/>
              </w:rPr>
            </w:pPr>
            <w:r>
              <w:rPr>
                <w:b/>
                <w:sz w:val="16"/>
              </w:rPr>
              <w:t>$8,630.00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$6,472.50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24" w:type="dxa"/>
            <w:gridSpan w:val="5"/>
            <w:tcBorders>
              <w:top w:val="double" w:color="000000" w:sz="8" w:space="0"/>
              <w:bottom w:val="single" w:color="000000" w:sz="50" w:space="0"/>
              <w:right w:val="nil"/>
            </w:tcBorders>
            <w:shd w:val="clear" w:color="auto" w:fill="323232"/>
          </w:tcPr>
          <w:p>
            <w:pPr>
              <w:pStyle w:val="7"/>
              <w:spacing w:before="37"/>
              <w:ind w:left="40"/>
              <w:rPr>
                <w:b/>
                <w:sz w:val="28"/>
              </w:rPr>
            </w:pPr>
            <w:r>
              <w:rPr>
                <w:b/>
                <w:color w:val="FFFFFF"/>
                <w:sz w:val="28"/>
              </w:rPr>
              <w:t>Eb Alto Clarinets &amp; F Basset Horns - Background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58" w:type="dxa"/>
            <w:tcBorders>
              <w:top w:val="double" w:color="000000" w:sz="8" w:space="0"/>
              <w:bottom w:val="nil"/>
              <w:right w:val="single" w:color="000000" w:sz="12" w:space="0"/>
            </w:tcBorders>
          </w:tcPr>
          <w:p>
            <w:pPr>
              <w:pStyle w:val="7"/>
              <w:spacing w:before="85"/>
              <w:ind w:left="40"/>
              <w:rPr>
                <w:b/>
                <w:sz w:val="20"/>
              </w:rPr>
            </w:pPr>
            <w:r>
              <w:rPr>
                <w:b/>
                <w:sz w:val="20"/>
              </w:rPr>
              <w:t>LEBLANC</w:t>
            </w:r>
          </w:p>
        </w:tc>
        <w:tc>
          <w:tcPr>
            <w:tcW w:w="7566" w:type="dxa"/>
            <w:gridSpan w:val="4"/>
            <w:tcBorders>
              <w:top w:val="single" w:color="000000" w:sz="50" w:space="0"/>
              <w:left w:val="single" w:color="000000" w:sz="12" w:space="0"/>
              <w:bottom w:val="single" w:color="000000" w:sz="12" w:space="0"/>
              <w:right w:val="nil"/>
            </w:tcBorders>
          </w:tcPr>
          <w:p>
            <w:pPr>
              <w:pStyle w:val="7"/>
              <w:spacing w:before="105"/>
              <w:ind w:left="28"/>
              <w:rPr>
                <w:sz w:val="16"/>
              </w:rPr>
            </w:pPr>
            <w:r>
              <w:rPr>
                <w:sz w:val="16"/>
              </w:rPr>
              <w:t>.709" bore, wood-like finish, and one-section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58" w:type="dxa"/>
            <w:tcBorders>
              <w:top w:val="nil"/>
              <w:right w:val="nil"/>
            </w:tcBorders>
          </w:tcPr>
          <w:p>
            <w:pPr>
              <w:pStyle w:val="7"/>
              <w:spacing w:before="121"/>
              <w:ind w:left="239"/>
              <w:rPr>
                <w:b/>
                <w:sz w:val="20"/>
              </w:rPr>
            </w:pPr>
            <w:r>
              <w:rPr>
                <w:b/>
                <w:sz w:val="20"/>
              </w:rPr>
              <w:t>L7165</w:t>
            </w:r>
          </w:p>
        </w:tc>
        <w:tc>
          <w:tcPr>
            <w:tcW w:w="2302" w:type="dxa"/>
            <w:tcBorders>
              <w:top w:val="single" w:color="000000" w:sz="12" w:space="0"/>
              <w:left w:val="nil"/>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$2,285.00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$1,716.70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58" w:type="dxa"/>
            <w:tcBorders>
              <w:bottom w:val="nil"/>
              <w:right w:val="single" w:color="000000" w:sz="12" w:space="0"/>
            </w:tcBorders>
          </w:tcPr>
          <w:p>
            <w:pPr>
              <w:pStyle w:val="7"/>
              <w:spacing w:before="106"/>
              <w:ind w:left="40"/>
              <w:rPr>
                <w:b/>
                <w:sz w:val="20"/>
              </w:rPr>
            </w:pPr>
            <w:r>
              <w:rPr>
                <w:b/>
                <w:sz w:val="20"/>
              </w:rPr>
              <w:t>SELMER PARIS</w:t>
            </w:r>
          </w:p>
        </w:tc>
        <w:tc>
          <w:tcPr>
            <w:tcW w:w="7566" w:type="dxa"/>
            <w:gridSpan w:val="4"/>
            <w:tcBorders>
              <w:left w:val="single" w:color="000000" w:sz="12" w:space="0"/>
              <w:bottom w:val="single" w:color="000000" w:sz="12" w:space="0"/>
              <w:right w:val="nil"/>
            </w:tcBorders>
          </w:tcPr>
          <w:p>
            <w:pPr>
              <w:pStyle w:val="7"/>
              <w:spacing w:before="127"/>
              <w:ind w:left="28"/>
              <w:rPr>
                <w:sz w:val="16"/>
              </w:rPr>
            </w:pPr>
            <w:r>
              <w:rPr>
                <w:sz w:val="16"/>
              </w:rPr>
              <w:t>.668" bore, grenadilla wood body, and silver-plated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58" w:type="dxa"/>
            <w:tcBorders>
              <w:top w:val="nil"/>
              <w:right w:val="nil"/>
            </w:tcBorders>
          </w:tcPr>
          <w:p>
            <w:pPr>
              <w:pStyle w:val="7"/>
              <w:spacing w:before="121"/>
              <w:ind w:left="239"/>
              <w:rPr>
                <w:b/>
                <w:sz w:val="20"/>
              </w:rPr>
            </w:pPr>
            <w:r>
              <w:rPr>
                <w:b/>
                <w:sz w:val="20"/>
              </w:rPr>
              <w:t>22</w:t>
            </w:r>
          </w:p>
        </w:tc>
        <w:tc>
          <w:tcPr>
            <w:tcW w:w="2302" w:type="dxa"/>
            <w:tcBorders>
              <w:top w:val="single" w:color="000000" w:sz="12" w:space="0"/>
              <w:left w:val="nil"/>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right="363"/>
              <w:jc w:val="right"/>
              <w:rPr>
                <w:b/>
                <w:sz w:val="16"/>
              </w:rPr>
            </w:pPr>
            <w:r>
              <w:rPr>
                <w:b/>
                <w:sz w:val="16"/>
              </w:rPr>
              <w:t>$11,495.00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$9,339.69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58" w:type="dxa"/>
            <w:tcBorders>
              <w:bottom w:val="nil"/>
              <w:right w:val="single" w:color="000000" w:sz="12" w:space="0"/>
            </w:tcBorders>
          </w:tcPr>
          <w:p>
            <w:pPr>
              <w:pStyle w:val="7"/>
              <w:spacing w:before="106"/>
              <w:ind w:left="40"/>
              <w:rPr>
                <w:b/>
                <w:sz w:val="20"/>
              </w:rPr>
            </w:pPr>
            <w:r>
              <w:rPr>
                <w:b/>
                <w:sz w:val="20"/>
              </w:rPr>
              <w:t>SELMER PARIS</w:t>
            </w:r>
          </w:p>
        </w:tc>
        <w:tc>
          <w:tcPr>
            <w:tcW w:w="7566" w:type="dxa"/>
            <w:gridSpan w:val="4"/>
            <w:tcBorders>
              <w:left w:val="single" w:color="000000" w:sz="12" w:space="0"/>
              <w:bottom w:val="single" w:color="000000" w:sz="12" w:space="0"/>
              <w:right w:val="nil"/>
            </w:tcBorders>
          </w:tcPr>
          <w:p>
            <w:pPr>
              <w:pStyle w:val="7"/>
              <w:spacing w:before="129"/>
              <w:ind w:left="28"/>
              <w:rPr>
                <w:sz w:val="16"/>
              </w:rPr>
            </w:pPr>
            <w:r>
              <w:rPr>
                <w:b/>
                <w:sz w:val="16"/>
              </w:rPr>
              <w:t xml:space="preserve">Basset Horn </w:t>
            </w:r>
            <w:r>
              <w:rPr>
                <w:sz w:val="16"/>
              </w:rPr>
              <w:t>- Key of F, .621" bore, grenadilla wood body, low C, and silver-plated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8" w:hRule="atLeast"/>
        </w:trPr>
        <w:tc>
          <w:tcPr>
            <w:tcW w:w="1858" w:type="dxa"/>
            <w:tcBorders>
              <w:top w:val="nil"/>
              <w:bottom w:val="double" w:color="000000" w:sz="8" w:space="0"/>
              <w:right w:val="nil"/>
            </w:tcBorders>
          </w:tcPr>
          <w:p>
            <w:pPr>
              <w:pStyle w:val="7"/>
              <w:spacing w:before="121"/>
              <w:ind w:left="239"/>
              <w:rPr>
                <w:b/>
                <w:sz w:val="20"/>
              </w:rPr>
            </w:pPr>
            <w:r>
              <w:rPr>
                <w:b/>
                <w:sz w:val="20"/>
              </w:rPr>
              <w:t>25</w:t>
            </w:r>
          </w:p>
        </w:tc>
        <w:tc>
          <w:tcPr>
            <w:tcW w:w="2302" w:type="dxa"/>
            <w:tcBorders>
              <w:top w:val="single" w:color="000000" w:sz="12" w:space="0"/>
              <w:left w:val="nil"/>
              <w:bottom w:val="double" w:color="000000" w:sz="8"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double" w:color="000000" w:sz="8" w:space="0"/>
              <w:right w:val="single" w:color="000000" w:sz="12" w:space="0"/>
            </w:tcBorders>
          </w:tcPr>
          <w:p>
            <w:pPr>
              <w:pStyle w:val="7"/>
              <w:ind w:right="363"/>
              <w:jc w:val="right"/>
              <w:rPr>
                <w:b/>
                <w:sz w:val="16"/>
              </w:rPr>
            </w:pPr>
            <w:r>
              <w:rPr>
                <w:b/>
                <w:sz w:val="16"/>
              </w:rPr>
              <w:t>$14,695.00</w:t>
            </w:r>
          </w:p>
        </w:tc>
        <w:tc>
          <w:tcPr>
            <w:tcW w:w="2084" w:type="dxa"/>
            <w:tcBorders>
              <w:top w:val="nil"/>
              <w:left w:val="nil"/>
              <w:bottom w:val="nil"/>
              <w:right w:val="nil"/>
            </w:tcBorders>
            <w:shd w:val="clear" w:color="auto" w:fill="000000"/>
          </w:tcPr>
          <w:p>
            <w:pPr>
              <w:pStyle w:val="7"/>
              <w:ind w:left="643"/>
              <w:rPr>
                <w:b/>
                <w:sz w:val="16"/>
              </w:rPr>
            </w:pPr>
            <w:r>
              <w:rPr>
                <w:b/>
                <w:color w:val="FFFFFF"/>
                <w:sz w:val="16"/>
              </w:rPr>
              <w:t>$11,021.25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3" w:hRule="atLeast"/>
        </w:trPr>
        <w:tc>
          <w:tcPr>
            <w:tcW w:w="9424" w:type="dxa"/>
            <w:gridSpan w:val="5"/>
            <w:tcBorders>
              <w:top w:val="double" w:color="000000" w:sz="8" w:space="0"/>
              <w:bottom w:val="single" w:color="000000" w:sz="48" w:space="0"/>
              <w:right w:val="nil"/>
            </w:tcBorders>
            <w:shd w:val="clear" w:color="auto" w:fill="323232"/>
          </w:tcPr>
          <w:p>
            <w:pPr>
              <w:pStyle w:val="7"/>
              <w:spacing w:before="37"/>
              <w:ind w:left="40"/>
              <w:rPr>
                <w:b/>
                <w:sz w:val="28"/>
              </w:rPr>
            </w:pPr>
            <w:r>
              <w:rPr>
                <w:b/>
                <w:color w:val="FFFFFF"/>
                <w:sz w:val="28"/>
              </w:rPr>
              <w:t>Bb Bass Clarinets - Background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58" w:type="dxa"/>
            <w:tcBorders>
              <w:top w:val="double" w:color="000000" w:sz="8" w:space="0"/>
              <w:bottom w:val="nil"/>
              <w:right w:val="single" w:color="000000" w:sz="12" w:space="0"/>
            </w:tcBorders>
          </w:tcPr>
          <w:p>
            <w:pPr>
              <w:pStyle w:val="7"/>
              <w:spacing w:before="83"/>
              <w:ind w:left="40"/>
              <w:rPr>
                <w:b/>
                <w:sz w:val="20"/>
              </w:rPr>
            </w:pPr>
            <w:r>
              <w:rPr>
                <w:b/>
                <w:sz w:val="20"/>
              </w:rPr>
              <w:t>LEBLANC</w:t>
            </w:r>
          </w:p>
        </w:tc>
        <w:tc>
          <w:tcPr>
            <w:tcW w:w="7566" w:type="dxa"/>
            <w:gridSpan w:val="4"/>
            <w:tcBorders>
              <w:top w:val="single" w:color="000000" w:sz="48" w:space="0"/>
              <w:left w:val="single" w:color="000000" w:sz="12" w:space="0"/>
              <w:bottom w:val="single" w:color="000000" w:sz="12" w:space="0"/>
              <w:right w:val="nil"/>
            </w:tcBorders>
          </w:tcPr>
          <w:p>
            <w:pPr>
              <w:pStyle w:val="7"/>
              <w:spacing w:before="104"/>
              <w:ind w:left="28"/>
              <w:rPr>
                <w:sz w:val="16"/>
              </w:rPr>
            </w:pPr>
            <w:r>
              <w:rPr>
                <w:sz w:val="16"/>
              </w:rPr>
              <w:t>.945" bore, wood-like finish, low Eb on body, floor peg, and leather pads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58" w:type="dxa"/>
            <w:tcBorders>
              <w:top w:val="nil"/>
              <w:right w:val="nil"/>
            </w:tcBorders>
          </w:tcPr>
          <w:p>
            <w:pPr>
              <w:pStyle w:val="7"/>
              <w:spacing w:before="121"/>
              <w:ind w:left="239"/>
              <w:rPr>
                <w:b/>
                <w:sz w:val="20"/>
              </w:rPr>
            </w:pPr>
            <w:r>
              <w:rPr>
                <w:b/>
                <w:sz w:val="20"/>
              </w:rPr>
              <w:t>L7168</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With low Eb on body</w:t>
            </w:r>
          </w:p>
        </w:tc>
        <w:tc>
          <w:tcPr>
            <w:tcW w:w="1613" w:type="dxa"/>
            <w:tcBorders>
              <w:top w:val="single" w:color="000000" w:sz="12" w:space="0"/>
              <w:left w:val="single" w:color="000000" w:sz="12" w:space="0"/>
              <w:right w:val="single" w:color="000000" w:sz="12" w:space="0"/>
            </w:tcBorders>
          </w:tcPr>
          <w:p>
            <w:pPr>
              <w:pStyle w:val="7"/>
              <w:spacing w:before="142"/>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spacing w:before="142"/>
              <w:ind w:right="406"/>
              <w:jc w:val="right"/>
              <w:rPr>
                <w:b/>
                <w:sz w:val="16"/>
              </w:rPr>
            </w:pPr>
            <w:r>
              <w:rPr>
                <w:b/>
                <w:sz w:val="16"/>
              </w:rPr>
              <w:t>$2,465.00</w:t>
            </w:r>
          </w:p>
        </w:tc>
        <w:tc>
          <w:tcPr>
            <w:tcW w:w="2084" w:type="dxa"/>
            <w:tcBorders>
              <w:top w:val="nil"/>
              <w:left w:val="nil"/>
              <w:bottom w:val="nil"/>
              <w:right w:val="nil"/>
            </w:tcBorders>
            <w:shd w:val="clear" w:color="auto" w:fill="000000"/>
          </w:tcPr>
          <w:p>
            <w:pPr>
              <w:pStyle w:val="7"/>
              <w:spacing w:before="142"/>
              <w:ind w:left="686"/>
              <w:rPr>
                <w:b/>
                <w:sz w:val="16"/>
              </w:rPr>
            </w:pPr>
            <w:r>
              <w:rPr>
                <w:b/>
                <w:color w:val="FFFFFF"/>
                <w:sz w:val="16"/>
              </w:rPr>
              <w:t>$1,695.95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58" w:type="dxa"/>
            <w:tcBorders>
              <w:bottom w:val="nil"/>
              <w:right w:val="single" w:color="000000" w:sz="12" w:space="0"/>
            </w:tcBorders>
          </w:tcPr>
          <w:p>
            <w:pPr>
              <w:pStyle w:val="7"/>
              <w:spacing w:before="106"/>
              <w:ind w:left="40"/>
              <w:rPr>
                <w:b/>
                <w:sz w:val="20"/>
              </w:rPr>
            </w:pPr>
            <w:r>
              <w:rPr>
                <w:b/>
                <w:sz w:val="20"/>
              </w:rPr>
              <w:t>SELMER</w:t>
            </w:r>
          </w:p>
        </w:tc>
        <w:tc>
          <w:tcPr>
            <w:tcW w:w="7566" w:type="dxa"/>
            <w:gridSpan w:val="4"/>
            <w:tcBorders>
              <w:left w:val="single" w:color="000000" w:sz="12" w:space="0"/>
              <w:bottom w:val="single" w:color="000000" w:sz="12" w:space="0"/>
              <w:right w:val="nil"/>
            </w:tcBorders>
          </w:tcPr>
          <w:p>
            <w:pPr>
              <w:pStyle w:val="7"/>
              <w:spacing w:before="129"/>
              <w:ind w:left="28"/>
              <w:rPr>
                <w:sz w:val="16"/>
              </w:rPr>
            </w:pPr>
            <w:r>
              <w:rPr>
                <w:sz w:val="16"/>
              </w:rPr>
              <w:t>High-impact plastic one-piece body with wood-like finish, nickel-plated keys, floor peg, and leather pads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58" w:type="dxa"/>
            <w:tcBorders>
              <w:top w:val="nil"/>
              <w:right w:val="nil"/>
            </w:tcBorders>
          </w:tcPr>
          <w:p>
            <w:pPr>
              <w:pStyle w:val="7"/>
              <w:spacing w:before="121"/>
              <w:ind w:left="239"/>
              <w:rPr>
                <w:b/>
                <w:sz w:val="20"/>
              </w:rPr>
            </w:pPr>
            <w:r>
              <w:rPr>
                <w:b/>
                <w:sz w:val="20"/>
              </w:rPr>
              <w:t>1430LP</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$2,285.00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$1,716.70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58" w:type="dxa"/>
            <w:tcBorders>
              <w:bottom w:val="nil"/>
              <w:right w:val="single" w:color="000000" w:sz="12" w:space="0"/>
            </w:tcBorders>
          </w:tcPr>
          <w:p>
            <w:pPr>
              <w:pStyle w:val="7"/>
              <w:spacing w:before="107"/>
              <w:ind w:left="40"/>
              <w:rPr>
                <w:b/>
                <w:sz w:val="20"/>
              </w:rPr>
            </w:pPr>
            <w:r>
              <w:rPr>
                <w:b/>
                <w:sz w:val="20"/>
              </w:rPr>
              <w:t>LEBLANC</w:t>
            </w:r>
          </w:p>
        </w:tc>
        <w:tc>
          <w:tcPr>
            <w:tcW w:w="7566" w:type="dxa"/>
            <w:gridSpan w:val="4"/>
            <w:tcBorders>
              <w:left w:val="single" w:color="000000" w:sz="12" w:space="0"/>
              <w:bottom w:val="single" w:color="000000" w:sz="12" w:space="0"/>
              <w:right w:val="nil"/>
            </w:tcBorders>
          </w:tcPr>
          <w:p>
            <w:pPr>
              <w:pStyle w:val="7"/>
              <w:spacing w:before="128"/>
              <w:ind w:left="28"/>
              <w:rPr>
                <w:sz w:val="16"/>
              </w:rPr>
            </w:pPr>
            <w:r>
              <w:rPr>
                <w:sz w:val="16"/>
              </w:rPr>
              <w:t>.945" bore, grenadilla wood body, low Eb, and floor peg</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58" w:type="dxa"/>
            <w:tcBorders>
              <w:top w:val="nil"/>
              <w:bottom w:val="single" w:color="000000" w:sz="12" w:space="0"/>
              <w:right w:val="nil"/>
            </w:tcBorders>
          </w:tcPr>
          <w:p>
            <w:pPr>
              <w:pStyle w:val="7"/>
              <w:spacing w:before="121"/>
              <w:ind w:left="239"/>
              <w:rPr>
                <w:b/>
                <w:sz w:val="20"/>
              </w:rPr>
            </w:pPr>
            <w:r>
              <w:rPr>
                <w:b/>
                <w:sz w:val="20"/>
              </w:rPr>
              <w:t>L60</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$7,475.00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$5,044.75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58" w:type="dxa"/>
            <w:tcBorders>
              <w:top w:val="single" w:color="000000" w:sz="12" w:space="0"/>
              <w:right w:val="nil"/>
            </w:tcBorders>
          </w:tcPr>
          <w:p>
            <w:pPr>
              <w:pStyle w:val="7"/>
              <w:spacing w:before="121"/>
              <w:ind w:left="239"/>
              <w:rPr>
                <w:b/>
                <w:sz w:val="20"/>
              </w:rPr>
            </w:pPr>
            <w:r>
              <w:rPr>
                <w:b/>
                <w:sz w:val="20"/>
              </w:rPr>
              <w:t>L60S</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With Silver-plated keys</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$7,800.00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$5,383.84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58" w:type="dxa"/>
            <w:tcBorders>
              <w:bottom w:val="nil"/>
              <w:right w:val="single" w:color="000000" w:sz="12" w:space="0"/>
            </w:tcBorders>
          </w:tcPr>
          <w:p>
            <w:pPr>
              <w:pStyle w:val="7"/>
              <w:spacing w:before="107"/>
              <w:ind w:left="40"/>
              <w:rPr>
                <w:b/>
                <w:sz w:val="20"/>
              </w:rPr>
            </w:pPr>
            <w:r>
              <w:rPr>
                <w:b/>
                <w:sz w:val="20"/>
              </w:rPr>
              <w:t>SELMER PARIS</w:t>
            </w:r>
          </w:p>
        </w:tc>
        <w:tc>
          <w:tcPr>
            <w:tcW w:w="7566" w:type="dxa"/>
            <w:gridSpan w:val="4"/>
            <w:tcBorders>
              <w:left w:val="single" w:color="000000" w:sz="12" w:space="0"/>
              <w:bottom w:val="single" w:color="000000" w:sz="12" w:space="0"/>
              <w:right w:val="nil"/>
            </w:tcBorders>
          </w:tcPr>
          <w:p>
            <w:pPr>
              <w:pStyle w:val="7"/>
              <w:spacing w:before="39"/>
              <w:ind w:left="28" w:right="287"/>
              <w:rPr>
                <w:sz w:val="16"/>
              </w:rPr>
            </w:pPr>
            <w:r>
              <w:rPr>
                <w:b/>
                <w:sz w:val="16"/>
              </w:rPr>
              <w:t xml:space="preserve">"Privilege" </w:t>
            </w:r>
            <w:r>
              <w:rPr>
                <w:sz w:val="16"/>
              </w:rPr>
              <w:t>- .920" bore, grenadilla wood body, low Eb, articulated G#, Eb, Ab lever, and silver plated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58" w:type="dxa"/>
            <w:tcBorders>
              <w:top w:val="nil"/>
              <w:right w:val="nil"/>
            </w:tcBorders>
          </w:tcPr>
          <w:p>
            <w:pPr>
              <w:pStyle w:val="7"/>
              <w:spacing w:before="121"/>
              <w:ind w:left="239"/>
              <w:rPr>
                <w:b/>
                <w:sz w:val="20"/>
              </w:rPr>
            </w:pPr>
            <w:r>
              <w:rPr>
                <w:b/>
                <w:sz w:val="20"/>
              </w:rPr>
              <w:t>65</w:t>
            </w:r>
          </w:p>
        </w:tc>
        <w:tc>
          <w:tcPr>
            <w:tcW w:w="2302" w:type="dxa"/>
            <w:tcBorders>
              <w:top w:val="single" w:color="000000" w:sz="12" w:space="0"/>
              <w:left w:val="nil"/>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right="363"/>
              <w:jc w:val="right"/>
              <w:rPr>
                <w:b/>
                <w:sz w:val="16"/>
              </w:rPr>
            </w:pPr>
            <w:r>
              <w:rPr>
                <w:b/>
                <w:sz w:val="16"/>
              </w:rPr>
              <w:t>$12,725.00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$9,543.75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58" w:type="dxa"/>
            <w:tcBorders>
              <w:bottom w:val="nil"/>
              <w:right w:val="single" w:color="000000" w:sz="12" w:space="0"/>
            </w:tcBorders>
          </w:tcPr>
          <w:p>
            <w:pPr>
              <w:pStyle w:val="7"/>
              <w:spacing w:before="106"/>
              <w:ind w:left="40"/>
              <w:rPr>
                <w:b/>
                <w:sz w:val="20"/>
              </w:rPr>
            </w:pPr>
            <w:r>
              <w:rPr>
                <w:b/>
                <w:sz w:val="20"/>
              </w:rPr>
              <w:t>SELMER PARIS</w:t>
            </w:r>
          </w:p>
        </w:tc>
        <w:tc>
          <w:tcPr>
            <w:tcW w:w="7566" w:type="dxa"/>
            <w:gridSpan w:val="4"/>
            <w:tcBorders>
              <w:left w:val="single" w:color="000000" w:sz="12" w:space="0"/>
              <w:bottom w:val="single" w:color="000000" w:sz="12" w:space="0"/>
              <w:right w:val="nil"/>
            </w:tcBorders>
          </w:tcPr>
          <w:p>
            <w:pPr>
              <w:pStyle w:val="7"/>
              <w:spacing w:before="129"/>
              <w:ind w:left="28"/>
              <w:rPr>
                <w:sz w:val="16"/>
              </w:rPr>
            </w:pPr>
            <w:r>
              <w:rPr>
                <w:b/>
                <w:sz w:val="16"/>
              </w:rPr>
              <w:t xml:space="preserve">"Privilege" </w:t>
            </w:r>
            <w:r>
              <w:rPr>
                <w:sz w:val="16"/>
              </w:rPr>
              <w:t>- .920" bore, grenadilla wood body, low C, articulated G#, Eb, Ab lever, and silver plated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58" w:type="dxa"/>
            <w:tcBorders>
              <w:top w:val="nil"/>
              <w:bottom w:val="double" w:color="000000" w:sz="8" w:space="0"/>
              <w:right w:val="nil"/>
            </w:tcBorders>
          </w:tcPr>
          <w:p>
            <w:pPr>
              <w:pStyle w:val="7"/>
              <w:spacing w:before="124"/>
              <w:ind w:left="239"/>
              <w:rPr>
                <w:b/>
                <w:sz w:val="20"/>
              </w:rPr>
            </w:pPr>
            <w:r>
              <w:rPr>
                <w:b/>
                <w:sz w:val="20"/>
              </w:rPr>
              <w:t>67</w:t>
            </w:r>
          </w:p>
        </w:tc>
        <w:tc>
          <w:tcPr>
            <w:tcW w:w="2302" w:type="dxa"/>
            <w:tcBorders>
              <w:top w:val="single" w:color="000000" w:sz="12" w:space="0"/>
              <w:left w:val="nil"/>
              <w:bottom w:val="double" w:color="000000" w:sz="8"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double" w:color="000000" w:sz="8" w:space="0"/>
              <w:right w:val="single" w:color="000000" w:sz="12" w:space="0"/>
            </w:tcBorders>
          </w:tcPr>
          <w:p>
            <w:pPr>
              <w:pStyle w:val="7"/>
              <w:ind w:right="363"/>
              <w:jc w:val="right"/>
              <w:rPr>
                <w:b/>
                <w:sz w:val="16"/>
              </w:rPr>
            </w:pPr>
            <w:r>
              <w:rPr>
                <w:b/>
                <w:sz w:val="16"/>
              </w:rPr>
              <w:t>$14,845.00</w:t>
            </w:r>
          </w:p>
        </w:tc>
        <w:tc>
          <w:tcPr>
            <w:tcW w:w="2084" w:type="dxa"/>
            <w:tcBorders>
              <w:top w:val="nil"/>
              <w:left w:val="nil"/>
              <w:bottom w:val="nil"/>
              <w:right w:val="nil"/>
            </w:tcBorders>
            <w:shd w:val="clear" w:color="auto" w:fill="000000"/>
          </w:tcPr>
          <w:p>
            <w:pPr>
              <w:pStyle w:val="7"/>
              <w:ind w:left="643"/>
              <w:rPr>
                <w:b/>
                <w:sz w:val="16"/>
              </w:rPr>
            </w:pPr>
            <w:r>
              <w:rPr>
                <w:b/>
                <w:color w:val="FFFFFF"/>
                <w:sz w:val="16"/>
              </w:rPr>
              <w:t>$11,133.75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394" w:hRule="atLeast"/>
        </w:trPr>
        <w:tc>
          <w:tcPr>
            <w:tcW w:w="9424" w:type="dxa"/>
            <w:gridSpan w:val="5"/>
            <w:tcBorders>
              <w:top w:val="double" w:color="000000" w:sz="8" w:space="0"/>
              <w:bottom w:val="single" w:color="000000" w:sz="48" w:space="0"/>
              <w:right w:val="nil"/>
            </w:tcBorders>
            <w:shd w:val="clear" w:color="auto" w:fill="323232"/>
          </w:tcPr>
          <w:p>
            <w:pPr>
              <w:pStyle w:val="7"/>
              <w:spacing w:before="37"/>
              <w:ind w:left="40"/>
              <w:rPr>
                <w:b/>
                <w:sz w:val="28"/>
              </w:rPr>
            </w:pPr>
            <w:r>
              <w:rPr>
                <w:b/>
                <w:color w:val="FFFFFF"/>
                <w:sz w:val="28"/>
              </w:rPr>
              <w:t>EEb Contra Alto Clarinets - Background</w:t>
            </w:r>
          </w:p>
        </w:tc>
      </w:tr>
    </w:tbl>
    <w:p>
      <w:pPr>
        <w:rPr>
          <w:sz w:val="2"/>
          <w:szCs w:val="2"/>
        </w:rPr>
      </w:pPr>
      <w:r>
        <mc:AlternateContent>
          <mc:Choice Requires="wpg">
            <w:drawing>
              <wp:anchor distT="0" distB="0" distL="114300" distR="114300" simplePos="0" relativeHeight="502712320" behindDoc="1" locked="0" layoutInCell="1" allowOverlap="1">
                <wp:simplePos x="0" y="0"/>
                <wp:positionH relativeFrom="page">
                  <wp:posOffset>5353685</wp:posOffset>
                </wp:positionH>
                <wp:positionV relativeFrom="page">
                  <wp:posOffset>969010</wp:posOffset>
                </wp:positionV>
                <wp:extent cx="1348740" cy="8059420"/>
                <wp:effectExtent l="3175" t="3175" r="19685" b="14605"/>
                <wp:wrapNone/>
                <wp:docPr id="35" name="Group 31"/>
                <wp:cNvGraphicFramePr/>
                <a:graphic xmlns:a="http://schemas.openxmlformats.org/drawingml/2006/main">
                  <a:graphicData uri="http://schemas.microsoft.com/office/word/2010/wordprocessingGroup">
                    <wpg:wgp>
                      <wpg:cNvGrpSpPr/>
                      <wpg:grpSpPr>
                        <a:xfrm>
                          <a:off x="0" y="0"/>
                          <a:ext cx="1348740" cy="8059420"/>
                          <a:chOff x="8431" y="1526"/>
                          <a:chExt cx="2124" cy="12692"/>
                        </a:xfrm>
                      </wpg:grpSpPr>
                      <wps:wsp>
                        <wps:cNvPr id="30" name="Rectangle 32"/>
                        <wps:cNvSpPr/>
                        <wps:spPr>
                          <a:xfrm>
                            <a:off x="8433" y="14164"/>
                            <a:ext cx="2120" cy="51"/>
                          </a:xfrm>
                          <a:prstGeom prst="rect">
                            <a:avLst/>
                          </a:prstGeom>
                          <a:noFill/>
                          <a:ln w="3048" cap="flat" cmpd="sng">
                            <a:solidFill>
                              <a:srgbClr val="000000"/>
                            </a:solidFill>
                            <a:prstDash val="solid"/>
                            <a:miter/>
                            <a:headEnd type="none" w="med" len="med"/>
                            <a:tailEnd type="none" w="med" len="med"/>
                          </a:ln>
                        </wps:spPr>
                        <wps:bodyPr upright="1"/>
                      </wps:wsp>
                      <wps:wsp>
                        <wps:cNvPr id="31" name="Rectangle 33"/>
                        <wps:cNvSpPr/>
                        <wps:spPr>
                          <a:xfrm>
                            <a:off x="8433" y="14140"/>
                            <a:ext cx="20" cy="75"/>
                          </a:xfrm>
                          <a:prstGeom prst="rect">
                            <a:avLst/>
                          </a:prstGeom>
                          <a:solidFill>
                            <a:srgbClr val="000000"/>
                          </a:solidFill>
                          <a:ln>
                            <a:noFill/>
                          </a:ln>
                        </wps:spPr>
                        <wps:bodyPr upright="1"/>
                      </wps:wsp>
                      <wps:wsp>
                        <wps:cNvPr id="32" name="Rectangle 34"/>
                        <wps:cNvSpPr/>
                        <wps:spPr>
                          <a:xfrm>
                            <a:off x="8433" y="14140"/>
                            <a:ext cx="20" cy="75"/>
                          </a:xfrm>
                          <a:prstGeom prst="rect">
                            <a:avLst/>
                          </a:prstGeom>
                          <a:noFill/>
                          <a:ln w="3048" cap="flat" cmpd="sng">
                            <a:solidFill>
                              <a:srgbClr val="000000"/>
                            </a:solidFill>
                            <a:prstDash val="solid"/>
                            <a:miter/>
                            <a:headEnd type="none" w="med" len="med"/>
                            <a:tailEnd type="none" w="med" len="med"/>
                          </a:ln>
                        </wps:spPr>
                        <wps:bodyPr upright="1"/>
                      </wps:wsp>
                      <wps:wsp>
                        <wps:cNvPr id="33" name="Line 35"/>
                        <wps:cNvSpPr/>
                        <wps:spPr>
                          <a:xfrm>
                            <a:off x="10528" y="1529"/>
                            <a:ext cx="0" cy="12686"/>
                          </a:xfrm>
                          <a:prstGeom prst="line">
                            <a:avLst/>
                          </a:prstGeom>
                          <a:ln w="32004" cap="flat" cmpd="sng">
                            <a:solidFill>
                              <a:srgbClr val="000000"/>
                            </a:solidFill>
                            <a:prstDash val="solid"/>
                            <a:headEnd type="none" w="med" len="med"/>
                            <a:tailEnd type="none" w="med" len="med"/>
                          </a:ln>
                        </wps:spPr>
                        <wps:bodyPr upright="1"/>
                      </wps:wsp>
                      <wps:wsp>
                        <wps:cNvPr id="34" name="Rectangle 36"/>
                        <wps:cNvSpPr/>
                        <wps:spPr>
                          <a:xfrm>
                            <a:off x="10502" y="1528"/>
                            <a:ext cx="51" cy="12687"/>
                          </a:xfrm>
                          <a:prstGeom prst="rect">
                            <a:avLst/>
                          </a:prstGeom>
                          <a:noFill/>
                          <a:ln w="3048" cap="flat" cmpd="sng">
                            <a:solidFill>
                              <a:srgbClr val="000000"/>
                            </a:solidFill>
                            <a:prstDash val="solid"/>
                            <a:miter/>
                            <a:headEnd type="none" w="med" len="med"/>
                            <a:tailEnd type="none" w="med" len="med"/>
                          </a:ln>
                        </wps:spPr>
                        <wps:bodyPr upright="1"/>
                      </wps:wsp>
                    </wpg:wgp>
                  </a:graphicData>
                </a:graphic>
              </wp:anchor>
            </w:drawing>
          </mc:Choice>
          <mc:Fallback>
            <w:pict>
              <v:group id="Group 31" o:spid="_x0000_s1026" o:spt="203" style="position:absolute;left:0pt;margin-left:421.55pt;margin-top:76.3pt;height:634.6pt;width:106.2pt;mso-position-horizontal-relative:page;mso-position-vertical-relative:page;z-index:-604160;mso-width-relative:page;mso-height-relative:page;" coordorigin="8431,1526" coordsize="2124,12692" o:gfxdata="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">
                <o:lock v:ext="edit" aspectratio="f"/>
                <v:rect id="Rectangle 32" o:spid="_x0000_s1026" o:spt="1" style="position:absolute;left:8433;top:14164;height:51;width:2120;" filled="f" stroked="t" coordsize="21600,21600" o:gfxdata="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qVEYXvQAA&#10;ANsAAAAPAAAAAAAAAAEAIAAAACIAAABkcnMvZG93bnJldi54bWxQSwECFAAUAAAACACHTuJAMy8F&#10;njsAAAA5AAAAEAAAAAAAAAABACAAAAAMAQAAZHJzL3NoYXBleG1sLnhtbFBLBQYAAAAABgAGAFsB&#10;AAC2AwAAAAA=&#10;">
                  <v:fill on="f" focussize="0,0"/>
                  <v:stroke weight="0.24pt" color="#000000" joinstyle="miter"/>
                  <v:imagedata o:title=""/>
                  <o:lock v:ext="edit" aspectratio="f"/>
                </v:rect>
                <v:rect id="Rectangle 33" o:spid="_x0000_s1026" o:spt="1" style="position:absolute;left:8433;top:14140;height:75;width:20;" fillcolor="#000000" filled="t" stroked="f" coordsize="21600,21600" o:gfxdata="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SZYSW&#10;wAAAANsAAAAPAAAAAAAAAAEAIAAAACIAAABkcnMvZG93bnJldi54bWxQSwECFAAUAAAACACHTuJA&#10;My8FnjsAAAA5AAAAEAAAAAAAAAABACAAAAAPAQAAZHJzL3NoYXBleG1sLnhtbFBLBQYAAAAABgAG&#10;AFsBAAC5AwAAAAA=&#10;">
                  <v:fill on="t" focussize="0,0"/>
                  <v:stroke on="f"/>
                  <v:imagedata o:title=""/>
                  <o:lock v:ext="edit" aspectratio="f"/>
                </v:rect>
                <v:rect id="Rectangle 34" o:spid="_x0000_s1026" o:spt="1" style="position:absolute;left:8433;top:14140;height:75;width:20;" filled="f" stroked="t" coordsize="21600,21600" o:gfxdata="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XKffu/&#10;AAAA2wAAAA8AAAAAAAAAAQAgAAAAIgAAAGRycy9kb3ducmV2LnhtbFBLAQIUABQAAAAIAIdO4kAz&#10;LwWeOwAAADkAAAAQAAAAAAAAAAEAIAAAAA4BAABkcnMvc2hhcGV4bWwueG1sUEsFBgAAAAAGAAYA&#10;WwEAALgDAAAAAA==&#10;">
                  <v:fill on="f" focussize="0,0"/>
                  <v:stroke weight="0.24pt" color="#000000" joinstyle="miter"/>
                  <v:imagedata o:title=""/>
                  <o:lock v:ext="edit" aspectratio="f"/>
                </v:rect>
                <v:line id="Line 35" o:spid="_x0000_s1026" o:spt="20" style="position:absolute;left:10528;top:1529;height:12686;width:0;" filled="f" stroked="t" coordsize="21600,21600" o:gfxdata="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EMUzevQAA&#10;ANsAAAAPAAAAAAAAAAEAIAAAACIAAABkcnMvZG93bnJldi54bWxQSwECFAAUAAAACACHTuJAMy8F&#10;njsAAAA5AAAAEAAAAAAAAAABACAAAAAMAQAAZHJzL3NoYXBleG1sLnhtbFBLBQYAAAAABgAGAFsB&#10;AAC2AwAAAAA=&#10;">
                  <v:fill on="f" focussize="0,0"/>
                  <v:stroke weight="2.52pt" color="#000000" joinstyle="round"/>
                  <v:imagedata o:title=""/>
                  <o:lock v:ext="edit" aspectratio="f"/>
                </v:line>
                <v:rect id="Rectangle 36" o:spid="_x0000_s1026" o:spt="1" style="position:absolute;left:10502;top:1528;height:12687;width:51;" filled="f" stroked="t" coordsize="21600,21600" o:gfxdata="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VvQBS/&#10;AAAA2wAAAA8AAAAAAAAAAQAgAAAAIgAAAGRycy9kb3ducmV2LnhtbFBLAQIUABQAAAAIAIdO4kAz&#10;LwWeOwAAADkAAAAQAAAAAAAAAAEAIAAAAA4BAABkcnMvc2hhcGV4bWwueG1sUEsFBgAAAAAGAAYA&#10;WwEAALgDAAAAAA==&#10;">
                  <v:fill on="f" focussize="0,0"/>
                  <v:stroke weight="0.24pt" color="#000000" joinstyle="miter"/>
                  <v:imagedata o:title=""/>
                  <o:lock v:ext="edit" aspectratio="f"/>
                </v:rect>
              </v:group>
            </w:pict>
          </mc:Fallback>
        </mc:AlternateContent>
      </w:r>
    </w:p>
    <w:p>
      <w:pPr>
        <w:spacing w:after="0"/>
        <w:rPr>
          <w:sz w:val="2"/>
          <w:szCs w:val="2"/>
        </w:rPr>
        <w:sectPr>
          <w:footerReference r:id="rId5" w:type="default"/>
          <w:pgSz w:w="12240" w:h="15840"/>
          <w:pgMar w:top="1500" w:right="1540" w:bottom="1380" w:left="960" w:header="1164" w:footer="1190" w:gutter="0"/>
          <w:pgNumType w:start="10"/>
        </w:sect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LEBLANC</w:t>
            </w:r>
          </w:p>
        </w:tc>
        <w:tc>
          <w:tcPr>
            <w:tcW w:w="7566" w:type="dxa"/>
            <w:gridSpan w:val="4"/>
            <w:tcBorders>
              <w:left w:val="single" w:color="000000" w:sz="12" w:space="0"/>
              <w:bottom w:val="single" w:color="000000" w:sz="12" w:space="0"/>
              <w:right w:val="nil"/>
            </w:tcBorders>
          </w:tcPr>
          <w:p>
            <w:pPr>
              <w:pStyle w:val="7"/>
              <w:spacing w:before="129"/>
              <w:ind w:left="28"/>
              <w:rPr>
                <w:sz w:val="16"/>
              </w:rPr>
            </w:pPr>
            <w:r>
              <w:rPr>
                <w:sz w:val="16"/>
              </w:rPr>
              <w:t>Wood-like finish, 1.182" bore, and one-section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L7181</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$3,450.00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$2,700.33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SELMER</w:t>
            </w:r>
          </w:p>
        </w:tc>
        <w:tc>
          <w:tcPr>
            <w:tcW w:w="7566" w:type="dxa"/>
            <w:gridSpan w:val="4"/>
            <w:tcBorders>
              <w:left w:val="single" w:color="000000" w:sz="12" w:space="0"/>
              <w:bottom w:val="single" w:color="000000" w:sz="12" w:space="0"/>
              <w:right w:val="nil"/>
            </w:tcBorders>
          </w:tcPr>
          <w:p>
            <w:pPr>
              <w:pStyle w:val="7"/>
              <w:spacing w:before="128"/>
              <w:ind w:left="28"/>
              <w:rPr>
                <w:sz w:val="16"/>
              </w:rPr>
            </w:pPr>
            <w:r>
              <w:rPr>
                <w:sz w:val="16"/>
              </w:rPr>
              <w:t>High-impact plastic body, and nickel-plated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1440L</w:t>
            </w:r>
          </w:p>
        </w:tc>
        <w:tc>
          <w:tcPr>
            <w:tcW w:w="2302" w:type="dxa"/>
            <w:tcBorders>
              <w:top w:val="single" w:color="000000" w:sz="12" w:space="0"/>
              <w:left w:val="nil"/>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$3,610.00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$2,704.87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6"/>
              <w:ind w:left="16"/>
              <w:rPr>
                <w:b/>
                <w:sz w:val="20"/>
              </w:rPr>
            </w:pPr>
            <w:r>
              <w:rPr>
                <w:b/>
                <w:sz w:val="20"/>
              </w:rPr>
              <w:t>SELMER PARIS</w:t>
            </w:r>
          </w:p>
        </w:tc>
        <w:tc>
          <w:tcPr>
            <w:tcW w:w="7566" w:type="dxa"/>
            <w:gridSpan w:val="4"/>
            <w:tcBorders>
              <w:left w:val="single" w:color="000000" w:sz="12" w:space="0"/>
              <w:bottom w:val="single" w:color="000000" w:sz="12" w:space="0"/>
              <w:right w:val="nil"/>
            </w:tcBorders>
          </w:tcPr>
          <w:p>
            <w:pPr>
              <w:pStyle w:val="7"/>
              <w:spacing w:before="127"/>
              <w:ind w:left="28"/>
              <w:rPr>
                <w:sz w:val="16"/>
              </w:rPr>
            </w:pPr>
            <w:r>
              <w:rPr>
                <w:sz w:val="16"/>
              </w:rPr>
              <w:t>.988" bore, rosewood body, low Eb, and silver-plated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nil"/>
              <w:bottom w:val="double" w:color="000000" w:sz="8" w:space="0"/>
              <w:right w:val="nil"/>
            </w:tcBorders>
          </w:tcPr>
          <w:p>
            <w:pPr>
              <w:pStyle w:val="7"/>
              <w:spacing w:before="122"/>
              <w:ind w:left="215"/>
              <w:rPr>
                <w:b/>
                <w:sz w:val="20"/>
              </w:rPr>
            </w:pPr>
            <w:r>
              <w:rPr>
                <w:b/>
                <w:sz w:val="20"/>
              </w:rPr>
              <w:t>40</w:t>
            </w:r>
          </w:p>
        </w:tc>
        <w:tc>
          <w:tcPr>
            <w:tcW w:w="2302" w:type="dxa"/>
            <w:tcBorders>
              <w:top w:val="single" w:color="000000" w:sz="12" w:space="0"/>
              <w:left w:val="nil"/>
              <w:bottom w:val="double" w:color="000000" w:sz="8" w:space="0"/>
              <w:right w:val="single" w:color="000000" w:sz="12" w:space="0"/>
            </w:tcBorders>
          </w:tcPr>
          <w:p>
            <w:pPr>
              <w:pStyle w:val="7"/>
              <w:spacing w:before="143"/>
              <w:ind w:left="43"/>
              <w:rPr>
                <w:sz w:val="16"/>
              </w:rPr>
            </w:pPr>
            <w:r>
              <w:rPr>
                <w:sz w:val="16"/>
              </w:rPr>
              <w:t>Standard</w:t>
            </w:r>
          </w:p>
        </w:tc>
        <w:tc>
          <w:tcPr>
            <w:tcW w:w="1613" w:type="dxa"/>
            <w:tcBorders>
              <w:top w:val="single" w:color="000000" w:sz="12" w:space="0"/>
              <w:left w:val="single" w:color="000000" w:sz="12" w:space="0"/>
              <w:bottom w:val="double" w:color="000000" w:sz="8" w:space="0"/>
              <w:right w:val="single" w:color="000000" w:sz="12" w:space="0"/>
            </w:tcBorders>
          </w:tcPr>
          <w:p>
            <w:pPr>
              <w:pStyle w:val="7"/>
              <w:spacing w:before="143"/>
              <w:ind w:left="616" w:right="568"/>
              <w:jc w:val="center"/>
              <w:rPr>
                <w:b/>
                <w:sz w:val="16"/>
              </w:rPr>
            </w:pPr>
            <w:r>
              <w:rPr>
                <w:b/>
                <w:sz w:val="16"/>
              </w:rPr>
              <w:t>INTL</w:t>
            </w:r>
          </w:p>
        </w:tc>
        <w:tc>
          <w:tcPr>
            <w:tcW w:w="1567" w:type="dxa"/>
            <w:tcBorders>
              <w:top w:val="single" w:color="000000" w:sz="12" w:space="0"/>
              <w:left w:val="single" w:color="000000" w:sz="12" w:space="0"/>
              <w:bottom w:val="double" w:color="000000" w:sz="8" w:space="0"/>
              <w:right w:val="single" w:color="000000" w:sz="12" w:space="0"/>
            </w:tcBorders>
          </w:tcPr>
          <w:p>
            <w:pPr>
              <w:pStyle w:val="7"/>
              <w:spacing w:before="143"/>
              <w:ind w:right="363"/>
              <w:jc w:val="right"/>
              <w:rPr>
                <w:b/>
                <w:sz w:val="16"/>
              </w:rPr>
            </w:pPr>
            <w:r>
              <w:rPr>
                <w:b/>
                <w:sz w:val="16"/>
              </w:rPr>
              <w:t>$20,400.00</w:t>
            </w:r>
          </w:p>
        </w:tc>
        <w:tc>
          <w:tcPr>
            <w:tcW w:w="2084" w:type="dxa"/>
            <w:tcBorders>
              <w:top w:val="nil"/>
              <w:left w:val="nil"/>
              <w:bottom w:val="nil"/>
              <w:right w:val="nil"/>
            </w:tcBorders>
            <w:shd w:val="clear" w:color="auto" w:fill="000000"/>
          </w:tcPr>
          <w:p>
            <w:pPr>
              <w:pStyle w:val="7"/>
              <w:spacing w:before="143"/>
              <w:ind w:left="624" w:right="619"/>
              <w:jc w:val="center"/>
              <w:rPr>
                <w:b/>
                <w:sz w:val="16"/>
              </w:rPr>
            </w:pPr>
            <w:r>
              <w:rPr>
                <w:b/>
                <w:color w:val="FFFFFF"/>
                <w:sz w:val="16"/>
              </w:rPr>
              <w:t>$15,300.00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3" w:hRule="atLeast"/>
        </w:trPr>
        <w:tc>
          <w:tcPr>
            <w:tcW w:w="9400" w:type="dxa"/>
            <w:gridSpan w:val="5"/>
            <w:tcBorders>
              <w:top w:val="double" w:color="000000" w:sz="8" w:space="0"/>
              <w:bottom w:val="single" w:color="000000" w:sz="48" w:space="0"/>
              <w:right w:val="nil"/>
            </w:tcBorders>
            <w:shd w:val="clear" w:color="auto" w:fill="323232"/>
          </w:tcPr>
          <w:p>
            <w:pPr>
              <w:pStyle w:val="7"/>
              <w:spacing w:before="37"/>
              <w:ind w:left="16"/>
              <w:rPr>
                <w:b/>
                <w:sz w:val="28"/>
              </w:rPr>
            </w:pPr>
            <w:r>
              <w:rPr>
                <w:b/>
                <w:color w:val="FFFFFF"/>
                <w:sz w:val="28"/>
              </w:rPr>
              <w:t>BBb Contra Bass Clarinets - Background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8"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LEBLANC</w:t>
            </w:r>
          </w:p>
        </w:tc>
        <w:tc>
          <w:tcPr>
            <w:tcW w:w="7566" w:type="dxa"/>
            <w:gridSpan w:val="4"/>
            <w:tcBorders>
              <w:top w:val="single" w:color="000000" w:sz="48" w:space="0"/>
              <w:left w:val="single" w:color="000000" w:sz="12" w:space="0"/>
              <w:bottom w:val="single" w:color="000000" w:sz="12" w:space="0"/>
              <w:right w:val="nil"/>
            </w:tcBorders>
          </w:tcPr>
          <w:p>
            <w:pPr>
              <w:pStyle w:val="7"/>
              <w:spacing w:before="104"/>
              <w:ind w:left="28"/>
              <w:rPr>
                <w:sz w:val="16"/>
              </w:rPr>
            </w:pPr>
            <w:r>
              <w:rPr>
                <w:sz w:val="16"/>
              </w:rPr>
              <w:t>Composite body w/ wood-like finish, and one-section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L7182</w:t>
            </w:r>
          </w:p>
        </w:tc>
        <w:tc>
          <w:tcPr>
            <w:tcW w:w="2302" w:type="dxa"/>
            <w:tcBorders>
              <w:top w:val="single" w:color="000000" w:sz="12" w:space="0"/>
              <w:left w:val="nil"/>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$5,710.00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$4,281.52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SELMER PARIS</w:t>
            </w:r>
          </w:p>
        </w:tc>
        <w:tc>
          <w:tcPr>
            <w:tcW w:w="7566" w:type="dxa"/>
            <w:gridSpan w:val="4"/>
            <w:tcBorders>
              <w:left w:val="single" w:color="000000" w:sz="12" w:space="0"/>
              <w:bottom w:val="single" w:color="000000" w:sz="12" w:space="0"/>
              <w:right w:val="nil"/>
            </w:tcBorders>
          </w:tcPr>
          <w:p>
            <w:pPr>
              <w:pStyle w:val="7"/>
              <w:spacing w:before="129"/>
              <w:ind w:left="28"/>
              <w:rPr>
                <w:sz w:val="16"/>
              </w:rPr>
            </w:pPr>
            <w:r>
              <w:rPr>
                <w:sz w:val="16"/>
              </w:rPr>
              <w:t>1.333" bore, rosewood body, low C, and silver-plated keys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8" w:hRule="atLeast"/>
        </w:trPr>
        <w:tc>
          <w:tcPr>
            <w:tcW w:w="1834" w:type="dxa"/>
            <w:tcBorders>
              <w:top w:val="nil"/>
              <w:bottom w:val="double" w:color="000000" w:sz="8" w:space="0"/>
              <w:right w:val="nil"/>
            </w:tcBorders>
          </w:tcPr>
          <w:p>
            <w:pPr>
              <w:pStyle w:val="7"/>
              <w:spacing w:before="121"/>
              <w:ind w:left="215"/>
              <w:rPr>
                <w:b/>
                <w:sz w:val="20"/>
              </w:rPr>
            </w:pPr>
            <w:r>
              <w:rPr>
                <w:b/>
                <w:sz w:val="20"/>
              </w:rPr>
              <w:t>41</w:t>
            </w:r>
          </w:p>
        </w:tc>
        <w:tc>
          <w:tcPr>
            <w:tcW w:w="2302" w:type="dxa"/>
            <w:tcBorders>
              <w:top w:val="single" w:color="000000" w:sz="12" w:space="0"/>
              <w:left w:val="nil"/>
              <w:bottom w:val="double" w:color="000000" w:sz="8"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double" w:color="000000" w:sz="8" w:space="0"/>
              <w:right w:val="single" w:color="000000" w:sz="12" w:space="0"/>
            </w:tcBorders>
          </w:tcPr>
          <w:p>
            <w:pPr>
              <w:pStyle w:val="7"/>
              <w:ind w:right="363"/>
              <w:jc w:val="right"/>
              <w:rPr>
                <w:b/>
                <w:sz w:val="16"/>
              </w:rPr>
            </w:pPr>
            <w:r>
              <w:rPr>
                <w:b/>
                <w:sz w:val="16"/>
              </w:rPr>
              <w:t>$35,905.00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$26,928.75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3" w:hRule="atLeast"/>
        </w:trPr>
        <w:tc>
          <w:tcPr>
            <w:tcW w:w="9400" w:type="dxa"/>
            <w:gridSpan w:val="5"/>
            <w:tcBorders>
              <w:top w:val="double" w:color="000000" w:sz="8" w:space="0"/>
              <w:bottom w:val="single" w:color="000000" w:sz="48" w:space="0"/>
              <w:right w:val="nil"/>
            </w:tcBorders>
            <w:shd w:val="clear" w:color="auto" w:fill="323232"/>
          </w:tcPr>
          <w:p>
            <w:pPr>
              <w:pStyle w:val="7"/>
              <w:spacing w:before="37"/>
              <w:ind w:left="16"/>
              <w:rPr>
                <w:b/>
                <w:sz w:val="28"/>
              </w:rPr>
            </w:pPr>
            <w:r>
              <w:rPr>
                <w:b/>
                <w:color w:val="FFFFFF"/>
                <w:sz w:val="28"/>
              </w:rPr>
              <w:t>Eb Sopranino Saxophones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SELMER PARIS</w:t>
            </w:r>
          </w:p>
        </w:tc>
        <w:tc>
          <w:tcPr>
            <w:tcW w:w="7566" w:type="dxa"/>
            <w:gridSpan w:val="4"/>
            <w:tcBorders>
              <w:top w:val="single" w:color="000000" w:sz="48" w:space="0"/>
              <w:left w:val="single" w:color="000000" w:sz="12" w:space="0"/>
              <w:bottom w:val="single" w:color="000000" w:sz="12" w:space="0"/>
              <w:right w:val="nil"/>
            </w:tcBorders>
          </w:tcPr>
          <w:p>
            <w:pPr>
              <w:pStyle w:val="7"/>
              <w:spacing w:before="15"/>
              <w:ind w:left="28" w:right="287"/>
              <w:rPr>
                <w:sz w:val="16"/>
              </w:rPr>
            </w:pPr>
            <w:r>
              <w:rPr>
                <w:b/>
                <w:sz w:val="16"/>
              </w:rPr>
              <w:t xml:space="preserve">"Series II" - Jubilee Edition </w:t>
            </w:r>
            <w:r>
              <w:rPr>
                <w:sz w:val="16"/>
              </w:rPr>
              <w:t>- Gold lacquer body and keys, high F# key, new finer jeweler's hand engraving, Henri Selmer Paris signature engraving, redesigned octave key mechanism</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50J</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spacing w:before="142"/>
              <w:ind w:left="616"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spacing w:before="142"/>
              <w:ind w:right="363"/>
              <w:jc w:val="right"/>
              <w:rPr>
                <w:b/>
                <w:sz w:val="16"/>
              </w:rPr>
            </w:pPr>
            <w:r>
              <w:rPr>
                <w:b/>
                <w:sz w:val="16"/>
              </w:rPr>
              <w:t>$13,640.00</w:t>
            </w:r>
          </w:p>
        </w:tc>
        <w:tc>
          <w:tcPr>
            <w:tcW w:w="2084" w:type="dxa"/>
            <w:tcBorders>
              <w:top w:val="nil"/>
              <w:left w:val="nil"/>
              <w:bottom w:val="nil"/>
              <w:right w:val="nil"/>
            </w:tcBorders>
            <w:shd w:val="clear" w:color="auto" w:fill="000000"/>
          </w:tcPr>
          <w:p>
            <w:pPr>
              <w:pStyle w:val="7"/>
              <w:spacing w:before="142"/>
              <w:ind w:left="621" w:right="619"/>
              <w:jc w:val="center"/>
              <w:rPr>
                <w:b/>
                <w:sz w:val="16"/>
              </w:rPr>
            </w:pPr>
            <w:r>
              <w:rPr>
                <w:b/>
                <w:color w:val="FFFFFF"/>
                <w:sz w:val="16"/>
              </w:rPr>
              <w:t>$9,253.46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50JS</w:t>
            </w:r>
          </w:p>
        </w:tc>
        <w:tc>
          <w:tcPr>
            <w:tcW w:w="2302" w:type="dxa"/>
            <w:tcBorders>
              <w:top w:val="single" w:color="000000" w:sz="12" w:space="0"/>
              <w:left w:val="nil"/>
              <w:right w:val="single" w:color="000000" w:sz="12" w:space="0"/>
            </w:tcBorders>
          </w:tcPr>
          <w:p>
            <w:pPr>
              <w:pStyle w:val="7"/>
              <w:ind w:left="43"/>
              <w:rPr>
                <w:sz w:val="16"/>
              </w:rPr>
            </w:pPr>
            <w:r>
              <w:rPr>
                <w:sz w:val="16"/>
              </w:rPr>
              <w:t>Silver-Plated</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right="363"/>
              <w:jc w:val="right"/>
              <w:rPr>
                <w:b/>
                <w:sz w:val="16"/>
              </w:rPr>
            </w:pPr>
            <w:r>
              <w:rPr>
                <w:b/>
                <w:sz w:val="16"/>
              </w:rPr>
              <w:t>$14,725.00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$9,990.18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left="16"/>
              <w:rPr>
                <w:b/>
                <w:sz w:val="20"/>
              </w:rPr>
            </w:pPr>
            <w:r>
              <w:rPr>
                <w:b/>
                <w:sz w:val="20"/>
              </w:rPr>
              <w:t>YANAGISAWA</w:t>
            </w:r>
          </w:p>
        </w:tc>
        <w:tc>
          <w:tcPr>
            <w:tcW w:w="7566" w:type="dxa"/>
            <w:gridSpan w:val="4"/>
            <w:tcBorders>
              <w:left w:val="single" w:color="000000" w:sz="12" w:space="0"/>
              <w:bottom w:val="single" w:color="000000" w:sz="12" w:space="0"/>
              <w:right w:val="nil"/>
            </w:tcBorders>
          </w:tcPr>
          <w:p>
            <w:pPr>
              <w:pStyle w:val="7"/>
              <w:spacing w:before="127"/>
              <w:ind w:left="28"/>
              <w:rPr>
                <w:sz w:val="16"/>
              </w:rPr>
            </w:pPr>
            <w:r>
              <w:rPr>
                <w:sz w:val="16"/>
              </w:rPr>
              <w:t>Laquered brass, high E, hand-engraved 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nil"/>
              <w:bottom w:val="double" w:color="000000" w:sz="8" w:space="0"/>
              <w:right w:val="nil"/>
            </w:tcBorders>
          </w:tcPr>
          <w:p>
            <w:pPr>
              <w:pStyle w:val="7"/>
              <w:spacing w:before="124"/>
              <w:ind w:left="215"/>
              <w:rPr>
                <w:b/>
                <w:sz w:val="20"/>
              </w:rPr>
            </w:pPr>
            <w:r>
              <w:rPr>
                <w:b/>
                <w:sz w:val="20"/>
              </w:rPr>
              <w:t>SN981</w:t>
            </w:r>
          </w:p>
        </w:tc>
        <w:tc>
          <w:tcPr>
            <w:tcW w:w="2302" w:type="dxa"/>
            <w:tcBorders>
              <w:top w:val="single" w:color="000000" w:sz="12" w:space="0"/>
              <w:left w:val="nil"/>
              <w:bottom w:val="double" w:color="000000" w:sz="8"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double" w:color="000000" w:sz="8" w:space="0"/>
              <w:right w:val="single" w:color="000000" w:sz="12" w:space="0"/>
            </w:tcBorders>
          </w:tcPr>
          <w:p>
            <w:pPr>
              <w:pStyle w:val="7"/>
              <w:ind w:right="406"/>
              <w:jc w:val="right"/>
              <w:rPr>
                <w:b/>
                <w:sz w:val="16"/>
              </w:rPr>
            </w:pPr>
            <w:r>
              <w:rPr>
                <w:b/>
                <w:sz w:val="16"/>
              </w:rPr>
              <w:t>$5,910.00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$2,582.68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3" w:hRule="atLeast"/>
        </w:trPr>
        <w:tc>
          <w:tcPr>
            <w:tcW w:w="9400" w:type="dxa"/>
            <w:gridSpan w:val="5"/>
            <w:tcBorders>
              <w:top w:val="double" w:color="000000" w:sz="8" w:space="0"/>
              <w:bottom w:val="single" w:color="000000" w:sz="48" w:space="0"/>
              <w:right w:val="nil"/>
            </w:tcBorders>
            <w:shd w:val="clear" w:color="auto" w:fill="323232"/>
          </w:tcPr>
          <w:p>
            <w:pPr>
              <w:pStyle w:val="7"/>
              <w:spacing w:before="37"/>
              <w:ind w:left="16"/>
              <w:rPr>
                <w:b/>
                <w:sz w:val="28"/>
              </w:rPr>
            </w:pPr>
            <w:r>
              <w:rPr>
                <w:b/>
                <w:color w:val="FFFFFF"/>
                <w:sz w:val="28"/>
              </w:rPr>
              <w:t>Bb Soprano Saxophones - Student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8"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SELMER</w:t>
            </w:r>
          </w:p>
        </w:tc>
        <w:tc>
          <w:tcPr>
            <w:tcW w:w="7566" w:type="dxa"/>
            <w:gridSpan w:val="4"/>
            <w:tcBorders>
              <w:top w:val="single" w:color="000000" w:sz="48" w:space="0"/>
              <w:left w:val="single" w:color="000000" w:sz="12" w:space="0"/>
              <w:bottom w:val="single" w:color="000000" w:sz="12" w:space="0"/>
              <w:right w:val="nil"/>
            </w:tcBorders>
          </w:tcPr>
          <w:p>
            <w:pPr>
              <w:pStyle w:val="7"/>
              <w:spacing w:before="104"/>
              <w:ind w:left="28"/>
              <w:rPr>
                <w:sz w:val="16"/>
              </w:rPr>
            </w:pPr>
            <w:r>
              <w:rPr>
                <w:sz w:val="16"/>
              </w:rPr>
              <w:t>Straight, one-piece body and neck, clear lacquer body and keys, high F# key</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nil"/>
              <w:bottom w:val="double" w:color="000000" w:sz="8" w:space="0"/>
              <w:right w:val="nil"/>
            </w:tcBorders>
          </w:tcPr>
          <w:p>
            <w:pPr>
              <w:pStyle w:val="7"/>
              <w:spacing w:before="121"/>
              <w:ind w:left="215"/>
              <w:rPr>
                <w:b/>
                <w:sz w:val="20"/>
              </w:rPr>
            </w:pPr>
            <w:r>
              <w:rPr>
                <w:b/>
                <w:sz w:val="20"/>
              </w:rPr>
              <w:t>SS600</w:t>
            </w:r>
          </w:p>
        </w:tc>
        <w:tc>
          <w:tcPr>
            <w:tcW w:w="2302" w:type="dxa"/>
            <w:tcBorders>
              <w:top w:val="single" w:color="000000" w:sz="12" w:space="0"/>
              <w:left w:val="nil"/>
              <w:bottom w:val="double" w:color="000000" w:sz="8"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double" w:color="000000" w:sz="8" w:space="0"/>
              <w:right w:val="single" w:color="000000" w:sz="12" w:space="0"/>
            </w:tcBorders>
          </w:tcPr>
          <w:p>
            <w:pPr>
              <w:pStyle w:val="7"/>
              <w:ind w:right="406"/>
              <w:jc w:val="right"/>
              <w:rPr>
                <w:b/>
                <w:sz w:val="16"/>
              </w:rPr>
            </w:pPr>
            <w:r>
              <w:rPr>
                <w:b/>
                <w:sz w:val="16"/>
              </w:rPr>
              <w:t>$1,730.00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$821.62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single" w:color="000000" w:sz="50" w:space="0"/>
              <w:right w:val="nil"/>
            </w:tcBorders>
            <w:shd w:val="clear" w:color="auto" w:fill="323232"/>
          </w:tcPr>
          <w:p>
            <w:pPr>
              <w:pStyle w:val="7"/>
              <w:spacing w:before="37"/>
              <w:ind w:left="16"/>
              <w:rPr>
                <w:b/>
                <w:sz w:val="28"/>
              </w:rPr>
            </w:pPr>
            <w:r>
              <w:rPr>
                <w:b/>
                <w:color w:val="FFFFFF"/>
                <w:sz w:val="28"/>
              </w:rPr>
              <w:t>Bb Soprano Saxophones - Step-Up</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double" w:color="000000" w:sz="8" w:space="0"/>
              <w:bottom w:val="nil"/>
              <w:right w:val="single" w:color="000000" w:sz="12" w:space="0"/>
            </w:tcBorders>
          </w:tcPr>
          <w:p>
            <w:pPr>
              <w:pStyle w:val="7"/>
              <w:spacing w:before="85"/>
              <w:ind w:left="16"/>
              <w:rPr>
                <w:b/>
                <w:sz w:val="20"/>
              </w:rPr>
            </w:pPr>
            <w:r>
              <w:rPr>
                <w:b/>
                <w:sz w:val="20"/>
              </w:rPr>
              <w:t>SELMER</w:t>
            </w:r>
          </w:p>
        </w:tc>
        <w:tc>
          <w:tcPr>
            <w:tcW w:w="7566" w:type="dxa"/>
            <w:gridSpan w:val="4"/>
            <w:tcBorders>
              <w:top w:val="single" w:color="000000" w:sz="50" w:space="0"/>
              <w:left w:val="single" w:color="000000" w:sz="12" w:space="0"/>
              <w:bottom w:val="single" w:color="000000" w:sz="12" w:space="0"/>
              <w:right w:val="nil"/>
            </w:tcBorders>
          </w:tcPr>
          <w:p>
            <w:pPr>
              <w:pStyle w:val="7"/>
              <w:spacing w:before="16"/>
              <w:ind w:left="28"/>
              <w:rPr>
                <w:sz w:val="16"/>
              </w:rPr>
            </w:pPr>
            <w:r>
              <w:rPr>
                <w:b/>
                <w:sz w:val="16"/>
              </w:rPr>
              <w:t>"LaVoix II"</w:t>
            </w:r>
            <w:r>
              <w:rPr>
                <w:sz w:val="16"/>
              </w:rPr>
              <w:t>- Straight one-piece body, rose brass body with yellow brass keys, clear lacquer, nickel silver rods, high F# key, leather-like backpack style case, engraved 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SSS280R</w:t>
            </w:r>
          </w:p>
        </w:tc>
        <w:tc>
          <w:tcPr>
            <w:tcW w:w="2302" w:type="dxa"/>
            <w:tcBorders>
              <w:top w:val="single" w:color="000000" w:sz="12" w:space="0"/>
              <w:left w:val="nil"/>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$3,560.00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$1,512.23</w:t>
            </w:r>
          </w:p>
        </w:tc>
      </w:tr>
    </w:tbl>
    <w:p>
      <w:pPr>
        <w:rPr>
          <w:sz w:val="2"/>
          <w:szCs w:val="2"/>
        </w:rPr>
      </w:pPr>
      <w:r>
        <mc:AlternateContent>
          <mc:Choice Requires="wpg">
            <w:drawing>
              <wp:anchor distT="0" distB="0" distL="114300" distR="114300" simplePos="0" relativeHeight="502712320" behindDoc="1" locked="0" layoutInCell="1" allowOverlap="1">
                <wp:simplePos x="0" y="0"/>
                <wp:positionH relativeFrom="page">
                  <wp:posOffset>5353685</wp:posOffset>
                </wp:positionH>
                <wp:positionV relativeFrom="page">
                  <wp:posOffset>969010</wp:posOffset>
                </wp:positionV>
                <wp:extent cx="1348740" cy="7877810"/>
                <wp:effectExtent l="3175" t="3810" r="19685" b="5080"/>
                <wp:wrapNone/>
                <wp:docPr id="40" name="Group 37"/>
                <wp:cNvGraphicFramePr/>
                <a:graphic xmlns:a="http://schemas.openxmlformats.org/drawingml/2006/main">
                  <a:graphicData uri="http://schemas.microsoft.com/office/word/2010/wordprocessingGroup">
                    <wpg:wgp>
                      <wpg:cNvGrpSpPr/>
                      <wpg:grpSpPr>
                        <a:xfrm>
                          <a:off x="0" y="0"/>
                          <a:ext cx="1348740" cy="7877810"/>
                          <a:chOff x="8431" y="1526"/>
                          <a:chExt cx="2124" cy="12406"/>
                        </a:xfrm>
                      </wpg:grpSpPr>
                      <wps:wsp>
                        <wps:cNvPr id="36" name="Rectangle 38"/>
                        <wps:cNvSpPr/>
                        <wps:spPr>
                          <a:xfrm>
                            <a:off x="8433" y="13881"/>
                            <a:ext cx="2120" cy="48"/>
                          </a:xfrm>
                          <a:prstGeom prst="rect">
                            <a:avLst/>
                          </a:prstGeom>
                          <a:noFill/>
                          <a:ln w="3048" cap="flat" cmpd="sng">
                            <a:solidFill>
                              <a:srgbClr val="000000"/>
                            </a:solidFill>
                            <a:prstDash val="solid"/>
                            <a:miter/>
                            <a:headEnd type="none" w="med" len="med"/>
                            <a:tailEnd type="none" w="med" len="med"/>
                          </a:ln>
                        </wps:spPr>
                        <wps:bodyPr upright="1"/>
                      </wps:wsp>
                      <wps:wsp>
                        <wps:cNvPr id="37" name="Rectangle 39"/>
                        <wps:cNvSpPr/>
                        <wps:spPr>
                          <a:xfrm>
                            <a:off x="8431" y="13329"/>
                            <a:ext cx="24" cy="603"/>
                          </a:xfrm>
                          <a:prstGeom prst="rect">
                            <a:avLst/>
                          </a:prstGeom>
                          <a:solidFill>
                            <a:srgbClr val="000000"/>
                          </a:solidFill>
                          <a:ln>
                            <a:noFill/>
                          </a:ln>
                        </wps:spPr>
                        <wps:bodyPr upright="1"/>
                      </wps:wsp>
                      <wps:wsp>
                        <wps:cNvPr id="38" name="Line 40"/>
                        <wps:cNvSpPr/>
                        <wps:spPr>
                          <a:xfrm>
                            <a:off x="10528" y="1529"/>
                            <a:ext cx="0" cy="12401"/>
                          </a:xfrm>
                          <a:prstGeom prst="line">
                            <a:avLst/>
                          </a:prstGeom>
                          <a:ln w="32004" cap="flat" cmpd="sng">
                            <a:solidFill>
                              <a:srgbClr val="000000"/>
                            </a:solidFill>
                            <a:prstDash val="solid"/>
                            <a:headEnd type="none" w="med" len="med"/>
                            <a:tailEnd type="none" w="med" len="med"/>
                          </a:ln>
                        </wps:spPr>
                        <wps:bodyPr upright="1"/>
                      </wps:wsp>
                      <wps:wsp>
                        <wps:cNvPr id="39" name="Rectangle 41"/>
                        <wps:cNvSpPr/>
                        <wps:spPr>
                          <a:xfrm>
                            <a:off x="10502" y="1528"/>
                            <a:ext cx="51" cy="12401"/>
                          </a:xfrm>
                          <a:prstGeom prst="rect">
                            <a:avLst/>
                          </a:prstGeom>
                          <a:noFill/>
                          <a:ln w="3048" cap="flat" cmpd="sng">
                            <a:solidFill>
                              <a:srgbClr val="000000"/>
                            </a:solidFill>
                            <a:prstDash val="solid"/>
                            <a:miter/>
                            <a:headEnd type="none" w="med" len="med"/>
                            <a:tailEnd type="none" w="med" len="med"/>
                          </a:ln>
                        </wps:spPr>
                        <wps:bodyPr upright="1"/>
                      </wps:wsp>
                    </wpg:wgp>
                  </a:graphicData>
                </a:graphic>
              </wp:anchor>
            </w:drawing>
          </mc:Choice>
          <mc:Fallback>
            <w:pict>
              <v:group id="Group 37" o:spid="_x0000_s1026" o:spt="203" style="position:absolute;left:0pt;margin-left:421.55pt;margin-top:76.3pt;height:620.3pt;width:106.2pt;mso-position-horizontal-relative:page;mso-position-vertical-relative:page;z-index:-604160;mso-width-relative:page;mso-height-relative:page;" coordorigin="8431,1526" coordsize="2124,12406" o:gfxdata="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">
                <o:lock v:ext="edit" aspectratio="f"/>
                <v:rect id="Rectangle 38" o:spid="_x0000_s1026" o:spt="1" style="position:absolute;left:8433;top:13881;height:48;width:2120;" filled="f" stroked="t" coordsize="21600,21600" o:gfxdata="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K8Xv4&#10;wAAAANsAAAAPAAAAAAAAAAEAIAAAACIAAABkcnMvZG93bnJldi54bWxQSwECFAAUAAAACACHTuJA&#10;My8FnjsAAAA5AAAAEAAAAAAAAAABACAAAAAPAQAAZHJzL3NoYXBleG1sLnhtbFBLBQYAAAAABgAG&#10;AFsBAAC5AwAAAAA=&#10;">
                  <v:fill on="f" focussize="0,0"/>
                  <v:stroke weight="0.24pt" color="#000000" joinstyle="miter"/>
                  <v:imagedata o:title=""/>
                  <o:lock v:ext="edit" aspectratio="f"/>
                </v:rect>
                <v:rect id="Rectangle 39" o:spid="_x0000_s1026" o:spt="1" style="position:absolute;left:8431;top:13329;height:603;width:24;" fillcolor="#000000" filled="t" stroked="f" coordsize="21600,21600" o:gfxdata="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LAuXm/&#10;AAAA2wAAAA8AAAAAAAAAAQAgAAAAIgAAAGRycy9kb3ducmV2LnhtbFBLAQIUABQAAAAIAIdO4kAz&#10;LwWeOwAAADkAAAAQAAAAAAAAAAEAIAAAAA4BAABkcnMvc2hhcGV4bWwueG1sUEsFBgAAAAAGAAYA&#10;WwEAALgDAAAAAA==&#10;">
                  <v:fill on="t" focussize="0,0"/>
                  <v:stroke on="f"/>
                  <v:imagedata o:title=""/>
                  <o:lock v:ext="edit" aspectratio="f"/>
                </v:rect>
                <v:line id="Line 40" o:spid="_x0000_s1026" o:spt="20" style="position:absolute;left:10528;top:1529;height:12401;width:0;" filled="f" stroked="t" coordsize="21600,21600" o:gfxdata="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qV3q+5AAAA2wAA&#10;AA8AAAAAAAAAAQAgAAAAIgAAAGRycy9kb3ducmV2LnhtbFBLAQIUABQAAAAIAIdO4kAzLwWeOwAA&#10;ADkAAAAQAAAAAAAAAAEAIAAAAAgBAABkcnMvc2hhcGV4bWwueG1sUEsFBgAAAAAGAAYAWwEAALID&#10;AAAAAA==&#10;">
                  <v:fill on="f" focussize="0,0"/>
                  <v:stroke weight="2.52pt" color="#000000" joinstyle="round"/>
                  <v:imagedata o:title=""/>
                  <o:lock v:ext="edit" aspectratio="f"/>
                </v:line>
                <v:rect id="Rectangle 41" o:spid="_x0000_s1026" o:spt="1" style="position:absolute;left:10502;top:1528;height:12401;width:51;" filled="f" stroked="t" coordsize="21600,21600" o:gfxdata="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tu74q/&#10;AAAA2wAAAA8AAAAAAAAAAQAgAAAAIgAAAGRycy9kb3ducmV2LnhtbFBLAQIUABQAAAAIAIdO4kAz&#10;LwWeOwAAADkAAAAQAAAAAAAAAAEAIAAAAA4BAABkcnMvc2hhcGV4bWwueG1sUEsFBgAAAAAGAAYA&#10;WwEAALgDAAAAAA==&#10;">
                  <v:fill on="f" focussize="0,0"/>
                  <v:stroke weight="0.24pt" color="#000000" joinstyle="miter"/>
                  <v:imagedata o:title=""/>
                  <o:lock v:ext="edit" aspectratio="f"/>
                </v:rect>
              </v:group>
            </w:pict>
          </mc:Fallback>
        </mc:AlternateContent>
      </w:r>
    </w:p>
    <w:p>
      <w:pPr>
        <w:spacing w:after="0"/>
        <w:rPr>
          <w:sz w:val="2"/>
          <w:szCs w:val="2"/>
        </w:rPr>
        <w:sectPr>
          <w:pgSz w:w="12240" w:h="15840"/>
          <w:pgMar w:top="1500" w:right="1540" w:bottom="1380" w:left="960" w:header="1164" w:footer="1190" w:gutter="0"/>
        </w:sectPr>
      </w:pPr>
    </w:p>
    <w:tbl>
      <w:tblPr>
        <w:tblStyle w:val="4"/>
        <w:tblW w:w="9401"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5"/>
        <w:gridCol w:w="2087"/>
      </w:tblGrid>
      <w:tr>
        <w:tblPrEx>
          <w:tblLayout w:type="fixed"/>
          <w:tblCellMar>
            <w:top w:w="0" w:type="dxa"/>
            <w:left w:w="0" w:type="dxa"/>
            <w:bottom w:w="0" w:type="dxa"/>
            <w:right w:w="0" w:type="dxa"/>
          </w:tblCellMar>
        </w:tblPrEx>
        <w:trPr>
          <w:trHeight w:val="425" w:hRule="atLeast"/>
        </w:trPr>
        <w:tc>
          <w:tcPr>
            <w:tcW w:w="9401" w:type="dxa"/>
            <w:gridSpan w:val="5"/>
            <w:tcBorders>
              <w:bottom w:val="single" w:color="000000" w:sz="48" w:space="0"/>
            </w:tcBorders>
            <w:shd w:val="clear" w:color="auto" w:fill="323232"/>
          </w:tcPr>
          <w:p>
            <w:pPr>
              <w:pStyle w:val="7"/>
              <w:spacing w:before="60"/>
              <w:ind w:left="16"/>
              <w:rPr>
                <w:b/>
                <w:sz w:val="28"/>
              </w:rPr>
            </w:pPr>
            <w:r>
              <w:rPr>
                <w:b/>
                <w:color w:val="FFFFFF"/>
                <w:sz w:val="28"/>
              </w:rPr>
              <w:t>Bb Soprano Saxophones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584" w:hRule="atLeast"/>
        </w:trPr>
        <w:tc>
          <w:tcPr>
            <w:tcW w:w="1834" w:type="dxa"/>
            <w:tcBorders>
              <w:top w:val="double" w:color="000000" w:sz="8" w:space="0"/>
              <w:bottom w:val="nil"/>
              <w:right w:val="single" w:color="000000" w:sz="12" w:space="0"/>
            </w:tcBorders>
          </w:tcPr>
          <w:p>
            <w:pPr>
              <w:pStyle w:val="7"/>
              <w:spacing w:before="155"/>
              <w:ind w:left="16"/>
              <w:rPr>
                <w:b/>
                <w:sz w:val="20"/>
              </w:rPr>
            </w:pPr>
            <w:r>
              <w:rPr>
                <w:b/>
                <w:sz w:val="20"/>
              </w:rPr>
              <w:t>SELMER PARIS</w:t>
            </w:r>
          </w:p>
        </w:tc>
        <w:tc>
          <w:tcPr>
            <w:tcW w:w="7567" w:type="dxa"/>
            <w:gridSpan w:val="4"/>
            <w:tcBorders>
              <w:top w:val="single" w:color="000000" w:sz="48" w:space="0"/>
              <w:left w:val="single" w:color="000000" w:sz="12" w:space="0"/>
              <w:bottom w:val="single" w:color="000000" w:sz="12" w:space="0"/>
            </w:tcBorders>
          </w:tcPr>
          <w:p>
            <w:pPr>
              <w:pStyle w:val="7"/>
              <w:spacing w:before="87"/>
              <w:ind w:left="28" w:right="15"/>
              <w:rPr>
                <w:sz w:val="16"/>
              </w:rPr>
            </w:pPr>
            <w:r>
              <w:rPr>
                <w:b/>
                <w:sz w:val="16"/>
              </w:rPr>
              <w:t xml:space="preserve">"Series II" - Jubilee Edition </w:t>
            </w:r>
            <w:r>
              <w:rPr>
                <w:sz w:val="16"/>
              </w:rPr>
              <w:t>- Gold lacquer body and keys, high F# key, ribbed construction, new finer jeweler's hand engraving, Henri Selmer Paris signature engraving, one piece body and neck</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51J</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404"/>
              <w:jc w:val="right"/>
              <w:rPr>
                <w:b/>
                <w:sz w:val="16"/>
              </w:rPr>
            </w:pPr>
            <w:r>
              <w:rPr>
                <w:b/>
                <w:sz w:val="16"/>
              </w:rPr>
              <w:t>$7,095.00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$4,811.84</w:t>
            </w:r>
          </w:p>
        </w:tc>
      </w:tr>
      <w:tr>
        <w:tblPrEx>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51JBL</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Black Lacquer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404"/>
              <w:jc w:val="right"/>
              <w:rPr>
                <w:b/>
                <w:sz w:val="16"/>
              </w:rPr>
            </w:pPr>
            <w:r>
              <w:rPr>
                <w:b/>
                <w:sz w:val="16"/>
              </w:rPr>
              <w:t>$7,695.00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$5,220.72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51JS</w:t>
            </w:r>
          </w:p>
        </w:tc>
        <w:tc>
          <w:tcPr>
            <w:tcW w:w="2302" w:type="dxa"/>
            <w:tcBorders>
              <w:top w:val="single" w:color="000000" w:sz="12" w:space="0"/>
              <w:left w:val="nil"/>
              <w:right w:val="single" w:color="000000" w:sz="12" w:space="0"/>
            </w:tcBorders>
          </w:tcPr>
          <w:p>
            <w:pPr>
              <w:pStyle w:val="7"/>
              <w:ind w:left="43"/>
              <w:rPr>
                <w:sz w:val="16"/>
              </w:rPr>
            </w:pPr>
            <w:r>
              <w:rPr>
                <w:sz w:val="16"/>
              </w:rPr>
              <w:t>Silver-Plated</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right w:val="single" w:color="000000" w:sz="12" w:space="0"/>
            </w:tcBorders>
          </w:tcPr>
          <w:p>
            <w:pPr>
              <w:pStyle w:val="7"/>
              <w:ind w:right="404"/>
              <w:jc w:val="right"/>
              <w:rPr>
                <w:b/>
                <w:sz w:val="16"/>
              </w:rPr>
            </w:pPr>
            <w:r>
              <w:rPr>
                <w:b/>
                <w:sz w:val="16"/>
              </w:rPr>
              <w:t>$8,000.00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$5,426.79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4" w:type="dxa"/>
            <w:tcBorders>
              <w:bottom w:val="nil"/>
              <w:right w:val="single" w:color="000000" w:sz="12" w:space="0"/>
            </w:tcBorders>
          </w:tcPr>
          <w:p>
            <w:pPr>
              <w:pStyle w:val="7"/>
              <w:spacing w:before="178"/>
              <w:ind w:left="16"/>
              <w:rPr>
                <w:b/>
                <w:sz w:val="20"/>
              </w:rPr>
            </w:pPr>
            <w:r>
              <w:rPr>
                <w:b/>
                <w:sz w:val="20"/>
              </w:rPr>
              <w:t>SELMER PARIS</w:t>
            </w:r>
          </w:p>
        </w:tc>
        <w:tc>
          <w:tcPr>
            <w:tcW w:w="7567" w:type="dxa"/>
            <w:gridSpan w:val="4"/>
            <w:tcBorders>
              <w:left w:val="single" w:color="000000" w:sz="12" w:space="0"/>
              <w:bottom w:val="single" w:color="000000" w:sz="12" w:space="0"/>
            </w:tcBorders>
          </w:tcPr>
          <w:p>
            <w:pPr>
              <w:pStyle w:val="7"/>
              <w:spacing w:before="112"/>
              <w:ind w:left="28" w:right="15"/>
              <w:rPr>
                <w:sz w:val="16"/>
              </w:rPr>
            </w:pPr>
            <w:r>
              <w:rPr>
                <w:b/>
                <w:sz w:val="16"/>
              </w:rPr>
              <w:t xml:space="preserve">"Series III" - Jubilee Edition </w:t>
            </w:r>
            <w:r>
              <w:rPr>
                <w:sz w:val="16"/>
              </w:rPr>
              <w:t>- Gold lacquer body and keys, high F# key, mini-rib construction, new finer jeweler's hand engraving, Henri Selmer Paris signature engraving, detachable straight and curved necks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53J</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404"/>
              <w:jc w:val="right"/>
              <w:rPr>
                <w:b/>
                <w:sz w:val="16"/>
              </w:rPr>
            </w:pPr>
            <w:r>
              <w:rPr>
                <w:b/>
                <w:sz w:val="16"/>
              </w:rPr>
              <w:t>$8,600.00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$5,835.71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53JA</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Sterling Silver Body &amp; Neck</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361"/>
              <w:jc w:val="right"/>
              <w:rPr>
                <w:b/>
                <w:sz w:val="16"/>
              </w:rPr>
            </w:pPr>
            <w:r>
              <w:rPr>
                <w:b/>
                <w:sz w:val="16"/>
              </w:rPr>
              <w:t>$12,060.00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$8,180.99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53JBL</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Black Lacquer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404"/>
              <w:jc w:val="right"/>
              <w:rPr>
                <w:b/>
                <w:sz w:val="16"/>
              </w:rPr>
            </w:pPr>
            <w:r>
              <w:rPr>
                <w:b/>
                <w:sz w:val="16"/>
              </w:rPr>
              <w:t>$9,225.00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$6,258.84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53JM</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Matte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404"/>
              <w:jc w:val="right"/>
              <w:rPr>
                <w:b/>
                <w:sz w:val="16"/>
              </w:rPr>
            </w:pPr>
            <w:r>
              <w:rPr>
                <w:b/>
                <w:sz w:val="16"/>
              </w:rPr>
              <w:t>$9,225.00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$6,258.84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53JGP</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Gold-Plated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361"/>
              <w:jc w:val="right"/>
              <w:rPr>
                <w:b/>
                <w:sz w:val="16"/>
              </w:rPr>
            </w:pPr>
            <w:r>
              <w:rPr>
                <w:b/>
                <w:sz w:val="16"/>
              </w:rPr>
              <w:t>$17,515.00</w:t>
            </w:r>
          </w:p>
        </w:tc>
        <w:tc>
          <w:tcPr>
            <w:tcW w:w="2087" w:type="dxa"/>
            <w:tcBorders>
              <w:top w:val="nil"/>
              <w:left w:val="nil"/>
              <w:bottom w:val="nil"/>
              <w:right w:val="nil"/>
            </w:tcBorders>
            <w:shd w:val="clear" w:color="auto" w:fill="000000"/>
          </w:tcPr>
          <w:p>
            <w:pPr>
              <w:pStyle w:val="7"/>
              <w:ind w:left="645"/>
              <w:rPr>
                <w:b/>
                <w:sz w:val="16"/>
              </w:rPr>
            </w:pPr>
            <w:r>
              <w:rPr>
                <w:b/>
                <w:color w:val="FFFFFF"/>
                <w:sz w:val="16"/>
              </w:rPr>
              <w:t>$11,884.71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53JS</w:t>
            </w:r>
          </w:p>
        </w:tc>
        <w:tc>
          <w:tcPr>
            <w:tcW w:w="2302" w:type="dxa"/>
            <w:tcBorders>
              <w:top w:val="single" w:color="000000" w:sz="12" w:space="0"/>
              <w:left w:val="nil"/>
              <w:right w:val="single" w:color="000000" w:sz="12" w:space="0"/>
            </w:tcBorders>
          </w:tcPr>
          <w:p>
            <w:pPr>
              <w:pStyle w:val="7"/>
              <w:ind w:left="43"/>
              <w:rPr>
                <w:sz w:val="16"/>
              </w:rPr>
            </w:pPr>
            <w:r>
              <w:rPr>
                <w:sz w:val="16"/>
              </w:rPr>
              <w:t>Silver-Plated</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right w:val="single" w:color="000000" w:sz="12" w:space="0"/>
            </w:tcBorders>
          </w:tcPr>
          <w:p>
            <w:pPr>
              <w:pStyle w:val="7"/>
              <w:ind w:right="404"/>
              <w:jc w:val="right"/>
              <w:rPr>
                <w:b/>
                <w:sz w:val="16"/>
              </w:rPr>
            </w:pPr>
            <w:r>
              <w:rPr>
                <w:b/>
                <w:sz w:val="16"/>
              </w:rPr>
              <w:t>$9,530.00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$6,464.58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YANAGISAWA</w:t>
            </w:r>
          </w:p>
        </w:tc>
        <w:tc>
          <w:tcPr>
            <w:tcW w:w="7567" w:type="dxa"/>
            <w:gridSpan w:val="4"/>
            <w:tcBorders>
              <w:left w:val="single" w:color="000000" w:sz="12" w:space="0"/>
              <w:bottom w:val="single" w:color="000000" w:sz="12" w:space="0"/>
            </w:tcBorders>
          </w:tcPr>
          <w:p>
            <w:pPr>
              <w:pStyle w:val="7"/>
              <w:spacing w:before="127"/>
              <w:ind w:left="28"/>
              <w:rPr>
                <w:sz w:val="16"/>
              </w:rPr>
            </w:pPr>
            <w:r>
              <w:rPr>
                <w:sz w:val="16"/>
              </w:rPr>
              <w:t>Curved, laquered brass, hand-engraved 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SC991</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404"/>
              <w:jc w:val="right"/>
              <w:rPr>
                <w:b/>
                <w:sz w:val="16"/>
              </w:rPr>
            </w:pPr>
            <w:r>
              <w:rPr>
                <w:b/>
                <w:sz w:val="16"/>
              </w:rPr>
              <w:t>$5,885.00</w:t>
            </w:r>
          </w:p>
        </w:tc>
        <w:tc>
          <w:tcPr>
            <w:tcW w:w="2087" w:type="dxa"/>
            <w:vMerge w:val="restart"/>
            <w:tcBorders>
              <w:top w:val="nil"/>
              <w:left w:val="nil"/>
              <w:bottom w:val="nil"/>
              <w:right w:val="nil"/>
            </w:tcBorders>
            <w:shd w:val="clear" w:color="auto" w:fill="000000"/>
          </w:tcPr>
          <w:p>
            <w:pPr>
              <w:pStyle w:val="7"/>
              <w:ind w:left="688"/>
              <w:rPr>
                <w:b/>
                <w:sz w:val="16"/>
              </w:rPr>
            </w:pPr>
            <w:r>
              <w:rPr>
                <w:b/>
                <w:color w:val="FFFFFF"/>
                <w:sz w:val="16"/>
              </w:rPr>
              <w:t>$2,893.21</w:t>
            </w:r>
          </w:p>
          <w:p>
            <w:pPr>
              <w:pStyle w:val="7"/>
              <w:spacing w:before="0"/>
              <w:rPr>
                <w:rFonts w:ascii="Times New Roman"/>
                <w:sz w:val="18"/>
              </w:rPr>
            </w:pPr>
          </w:p>
          <w:p>
            <w:pPr>
              <w:pStyle w:val="7"/>
              <w:spacing w:before="116"/>
              <w:ind w:left="688"/>
              <w:rPr>
                <w:b/>
                <w:sz w:val="16"/>
              </w:rPr>
            </w:pPr>
            <w:r>
              <w:rPr>
                <w:b/>
                <w:color w:val="FFFFFF"/>
                <w:sz w:val="16"/>
              </w:rPr>
              <w:t>$3,674.90</w:t>
            </w:r>
          </w:p>
          <w:p>
            <w:pPr>
              <w:pStyle w:val="7"/>
              <w:spacing w:before="0"/>
              <w:rPr>
                <w:rFonts w:ascii="Times New Roman"/>
                <w:sz w:val="18"/>
              </w:rPr>
            </w:pPr>
          </w:p>
          <w:p>
            <w:pPr>
              <w:pStyle w:val="7"/>
              <w:spacing w:before="117"/>
              <w:ind w:left="688"/>
              <w:rPr>
                <w:b/>
                <w:sz w:val="16"/>
              </w:rPr>
            </w:pPr>
            <w:r>
              <w:rPr>
                <w:b/>
                <w:color w:val="FFFFFF"/>
                <w:sz w:val="16"/>
              </w:rPr>
              <w:t>$5,175.73</w:t>
            </w:r>
          </w:p>
          <w:p>
            <w:pPr>
              <w:pStyle w:val="7"/>
              <w:spacing w:before="0"/>
              <w:rPr>
                <w:rFonts w:ascii="Times New Roman"/>
                <w:sz w:val="18"/>
              </w:rPr>
            </w:pPr>
          </w:p>
          <w:p>
            <w:pPr>
              <w:pStyle w:val="7"/>
              <w:spacing w:before="118"/>
              <w:ind w:left="688"/>
              <w:rPr>
                <w:b/>
                <w:sz w:val="16"/>
              </w:rPr>
            </w:pPr>
            <w:r>
              <w:rPr>
                <w:b/>
                <w:color w:val="FFFFFF"/>
                <w:sz w:val="16"/>
              </w:rPr>
              <w:t>$6,609.63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SC992</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Bronze bell, bow, body &amp; neck</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404"/>
              <w:jc w:val="right"/>
              <w:rPr>
                <w:b/>
                <w:sz w:val="16"/>
              </w:rPr>
            </w:pPr>
            <w:r>
              <w:rPr>
                <w:b/>
                <w:sz w:val="16"/>
              </w:rPr>
              <w:t>$7,475.00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79" w:hRule="atLeast"/>
        </w:trPr>
        <w:tc>
          <w:tcPr>
            <w:tcW w:w="1834" w:type="dxa"/>
            <w:tcBorders>
              <w:top w:val="single" w:color="000000" w:sz="12" w:space="0"/>
              <w:bottom w:val="nil"/>
              <w:right w:val="nil"/>
            </w:tcBorders>
          </w:tcPr>
          <w:p>
            <w:pPr>
              <w:pStyle w:val="7"/>
              <w:spacing w:before="121" w:line="138" w:lineRule="exact"/>
              <w:ind w:left="215"/>
              <w:rPr>
                <w:b/>
                <w:sz w:val="20"/>
              </w:rPr>
            </w:pPr>
            <w:r>
              <w:rPr>
                <w:b/>
                <w:sz w:val="20"/>
              </w:rPr>
              <w:t>SC9930</w:t>
            </w:r>
          </w:p>
        </w:tc>
        <w:tc>
          <w:tcPr>
            <w:tcW w:w="2302" w:type="dxa"/>
            <w:tcBorders>
              <w:top w:val="single" w:color="000000" w:sz="12" w:space="0"/>
              <w:left w:val="nil"/>
              <w:bottom w:val="nil"/>
              <w:right w:val="single" w:color="000000" w:sz="12" w:space="0"/>
            </w:tcBorders>
          </w:tcPr>
          <w:p>
            <w:pPr>
              <w:pStyle w:val="7"/>
              <w:spacing w:before="53"/>
              <w:ind w:left="43"/>
              <w:rPr>
                <w:sz w:val="16"/>
              </w:rPr>
            </w:pPr>
            <w:r>
              <w:rPr>
                <w:sz w:val="16"/>
              </w:rPr>
              <w:t>Solid Sterling silver body &amp;</w:t>
            </w:r>
          </w:p>
        </w:tc>
        <w:tc>
          <w:tcPr>
            <w:tcW w:w="1613" w:type="dxa"/>
            <w:vMerge w:val="restart"/>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vMerge w:val="restart"/>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$9,475.00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9" w:hRule="atLeast"/>
        </w:trPr>
        <w:tc>
          <w:tcPr>
            <w:tcW w:w="1834" w:type="dxa"/>
            <w:tcBorders>
              <w:top w:val="nil"/>
              <w:bottom w:val="single" w:color="000000" w:sz="12" w:space="0"/>
              <w:right w:val="nil"/>
            </w:tcBorders>
          </w:tcPr>
          <w:p>
            <w:pPr>
              <w:pStyle w:val="7"/>
              <w:spacing w:before="0"/>
              <w:rPr>
                <w:rFonts w:ascii="Times New Roman"/>
                <w:sz w:val="10"/>
              </w:rPr>
            </w:pPr>
          </w:p>
        </w:tc>
        <w:tc>
          <w:tcPr>
            <w:tcW w:w="2302" w:type="dxa"/>
            <w:tcBorders>
              <w:top w:val="nil"/>
              <w:left w:val="nil"/>
              <w:bottom w:val="single" w:color="000000" w:sz="12" w:space="0"/>
              <w:right w:val="single" w:color="000000" w:sz="12" w:space="0"/>
            </w:tcBorders>
          </w:tcPr>
          <w:p>
            <w:pPr>
              <w:pStyle w:val="7"/>
              <w:spacing w:before="0" w:line="108" w:lineRule="exact"/>
              <w:ind w:left="43"/>
              <w:rPr>
                <w:sz w:val="16"/>
              </w:rPr>
            </w:pPr>
            <w:r>
              <w:rPr>
                <w:sz w:val="16"/>
              </w:rPr>
              <w:t>neck</w:t>
            </w:r>
          </w:p>
        </w:tc>
        <w:tc>
          <w:tcPr>
            <w:tcW w:w="1613" w:type="dxa"/>
            <w:vMerge w:val="continue"/>
            <w:tcBorders>
              <w:top w:val="nil"/>
              <w:left w:val="single" w:color="000000" w:sz="12" w:space="0"/>
              <w:bottom w:val="single" w:color="000000" w:sz="12" w:space="0"/>
              <w:right w:val="single" w:color="000000" w:sz="12" w:space="0"/>
            </w:tcBorders>
          </w:tcPr>
          <w:p>
            <w:pPr>
              <w:rPr>
                <w:sz w:val="2"/>
                <w:szCs w:val="2"/>
              </w:rPr>
            </w:pPr>
          </w:p>
        </w:tc>
        <w:tc>
          <w:tcPr>
            <w:tcW w:w="1565" w:type="dxa"/>
            <w:vMerge w:val="continue"/>
            <w:tcBorders>
              <w:top w:val="nil"/>
              <w:left w:val="single" w:color="000000" w:sz="12" w:space="0"/>
              <w:bottom w:val="single" w:color="000000" w:sz="12" w:space="0"/>
              <w:right w:val="single" w:color="000000" w:sz="12" w:space="0"/>
            </w:tcBorders>
          </w:tcPr>
          <w:p>
            <w:pPr>
              <w:rPr>
                <w:sz w:val="2"/>
                <w:szCs w:val="2"/>
              </w:rPr>
            </w:pP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64" w:hRule="atLeast"/>
        </w:trPr>
        <w:tc>
          <w:tcPr>
            <w:tcW w:w="1834" w:type="dxa"/>
            <w:tcBorders>
              <w:top w:val="single" w:color="000000" w:sz="12" w:space="0"/>
              <w:bottom w:val="nil"/>
              <w:right w:val="nil"/>
            </w:tcBorders>
          </w:tcPr>
          <w:p>
            <w:pPr>
              <w:pStyle w:val="7"/>
              <w:spacing w:before="121" w:line="123" w:lineRule="exact"/>
              <w:ind w:left="215"/>
              <w:rPr>
                <w:b/>
                <w:sz w:val="20"/>
              </w:rPr>
            </w:pPr>
            <w:r>
              <w:rPr>
                <w:b/>
                <w:sz w:val="20"/>
              </w:rPr>
              <w:t>SC9937</w:t>
            </w:r>
          </w:p>
        </w:tc>
        <w:tc>
          <w:tcPr>
            <w:tcW w:w="2302" w:type="dxa"/>
            <w:tcBorders>
              <w:top w:val="single" w:color="000000" w:sz="12" w:space="0"/>
              <w:left w:val="nil"/>
              <w:bottom w:val="nil"/>
              <w:right w:val="single" w:color="000000" w:sz="12" w:space="0"/>
            </w:tcBorders>
          </w:tcPr>
          <w:p>
            <w:pPr>
              <w:pStyle w:val="7"/>
              <w:spacing w:before="53"/>
              <w:ind w:left="43"/>
              <w:rPr>
                <w:sz w:val="16"/>
              </w:rPr>
            </w:pPr>
            <w:r>
              <w:rPr>
                <w:sz w:val="16"/>
              </w:rPr>
              <w:t>Solid Sterling silver body, bow,</w:t>
            </w:r>
          </w:p>
        </w:tc>
        <w:tc>
          <w:tcPr>
            <w:tcW w:w="1613" w:type="dxa"/>
            <w:vMerge w:val="restart"/>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5" w:type="dxa"/>
            <w:vMerge w:val="restart"/>
            <w:tcBorders>
              <w:top w:val="single" w:color="000000" w:sz="12" w:space="0"/>
              <w:left w:val="single" w:color="000000" w:sz="12" w:space="0"/>
              <w:right w:val="single" w:color="000000" w:sz="12" w:space="0"/>
            </w:tcBorders>
          </w:tcPr>
          <w:p>
            <w:pPr>
              <w:pStyle w:val="7"/>
              <w:ind w:left="369"/>
              <w:rPr>
                <w:b/>
                <w:sz w:val="16"/>
              </w:rPr>
            </w:pPr>
            <w:r>
              <w:rPr>
                <w:b/>
                <w:sz w:val="16"/>
              </w:rPr>
              <w:t>$11,000.00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36" w:hRule="atLeast"/>
        </w:trPr>
        <w:tc>
          <w:tcPr>
            <w:tcW w:w="1834" w:type="dxa"/>
            <w:tcBorders>
              <w:top w:val="nil"/>
              <w:right w:val="nil"/>
            </w:tcBorders>
          </w:tcPr>
          <w:p>
            <w:pPr>
              <w:pStyle w:val="7"/>
              <w:spacing w:before="0"/>
              <w:rPr>
                <w:rFonts w:ascii="Times New Roman"/>
                <w:sz w:val="8"/>
              </w:rPr>
            </w:pPr>
          </w:p>
        </w:tc>
        <w:tc>
          <w:tcPr>
            <w:tcW w:w="2302" w:type="dxa"/>
            <w:tcBorders>
              <w:top w:val="nil"/>
              <w:left w:val="nil"/>
              <w:right w:val="single" w:color="000000" w:sz="12" w:space="0"/>
            </w:tcBorders>
          </w:tcPr>
          <w:p>
            <w:pPr>
              <w:pStyle w:val="7"/>
              <w:spacing w:before="0" w:line="93" w:lineRule="exact"/>
              <w:ind w:left="43"/>
              <w:rPr>
                <w:sz w:val="16"/>
              </w:rPr>
            </w:pPr>
            <w:r>
              <w:rPr>
                <w:sz w:val="16"/>
              </w:rPr>
              <w:t>bell &amp; neck</w:t>
            </w:r>
          </w:p>
        </w:tc>
        <w:tc>
          <w:tcPr>
            <w:tcW w:w="1613" w:type="dxa"/>
            <w:vMerge w:val="continue"/>
            <w:tcBorders>
              <w:top w:val="nil"/>
              <w:left w:val="single" w:color="000000" w:sz="12" w:space="0"/>
              <w:right w:val="single" w:color="000000" w:sz="12" w:space="0"/>
            </w:tcBorders>
          </w:tcPr>
          <w:p>
            <w:pPr>
              <w:rPr>
                <w:sz w:val="2"/>
                <w:szCs w:val="2"/>
              </w:rPr>
            </w:pPr>
          </w:p>
        </w:tc>
        <w:tc>
          <w:tcPr>
            <w:tcW w:w="1565" w:type="dxa"/>
            <w:vMerge w:val="continue"/>
            <w:tcBorders>
              <w:top w:val="nil"/>
              <w:left w:val="single" w:color="000000" w:sz="12" w:space="0"/>
              <w:right w:val="single" w:color="000000" w:sz="12" w:space="0"/>
            </w:tcBorders>
          </w:tcPr>
          <w:p>
            <w:pPr>
              <w:rPr>
                <w:sz w:val="2"/>
                <w:szCs w:val="2"/>
              </w:rPr>
            </w:pP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YANAGISAWA</w:t>
            </w:r>
          </w:p>
        </w:tc>
        <w:tc>
          <w:tcPr>
            <w:tcW w:w="7567" w:type="dxa"/>
            <w:gridSpan w:val="4"/>
            <w:tcBorders>
              <w:left w:val="single" w:color="000000" w:sz="12" w:space="0"/>
              <w:bottom w:val="single" w:color="000000" w:sz="12" w:space="0"/>
            </w:tcBorders>
          </w:tcPr>
          <w:p>
            <w:pPr>
              <w:pStyle w:val="7"/>
              <w:spacing w:before="41" w:line="235" w:lineRule="auto"/>
              <w:ind w:left="28" w:right="47"/>
              <w:rPr>
                <w:sz w:val="16"/>
              </w:rPr>
            </w:pPr>
            <w:r>
              <w:rPr>
                <w:sz w:val="16"/>
              </w:rPr>
              <w:t>Straight one-piece body, lacquered brass, high F# key, improved palm &amp; spatula keys, hand-engraved 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SS901</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404"/>
              <w:jc w:val="right"/>
              <w:rPr>
                <w:b/>
                <w:sz w:val="16"/>
              </w:rPr>
            </w:pPr>
            <w:r>
              <w:rPr>
                <w:b/>
                <w:sz w:val="16"/>
              </w:rPr>
              <w:t>$5,045.00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$2,617.50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left="215"/>
              <w:rPr>
                <w:b/>
                <w:sz w:val="20"/>
              </w:rPr>
            </w:pPr>
            <w:r>
              <w:rPr>
                <w:b/>
                <w:sz w:val="20"/>
              </w:rPr>
              <w:t>SS902</w:t>
            </w:r>
          </w:p>
        </w:tc>
        <w:tc>
          <w:tcPr>
            <w:tcW w:w="2302" w:type="dxa"/>
            <w:tcBorders>
              <w:top w:val="single" w:color="000000" w:sz="12" w:space="0"/>
              <w:left w:val="nil"/>
              <w:right w:val="nil"/>
            </w:tcBorders>
          </w:tcPr>
          <w:p>
            <w:pPr>
              <w:pStyle w:val="7"/>
              <w:spacing w:before="142"/>
              <w:ind w:left="43"/>
              <w:rPr>
                <w:sz w:val="16"/>
              </w:rPr>
            </w:pPr>
            <w:r>
              <w:rPr>
                <w:sz w:val="16"/>
              </w:rPr>
              <w:t>Bronze bell, bow, body &amp; neck</w:t>
            </w:r>
          </w:p>
        </w:tc>
        <w:tc>
          <w:tcPr>
            <w:tcW w:w="1613" w:type="dxa"/>
            <w:tcBorders>
              <w:top w:val="single" w:color="000000" w:sz="12" w:space="0"/>
              <w:left w:val="nil"/>
              <w:right w:val="single" w:color="000000" w:sz="12" w:space="0"/>
            </w:tcBorders>
          </w:tcPr>
          <w:p>
            <w:pPr>
              <w:pStyle w:val="7"/>
              <w:ind w:left="631" w:right="568"/>
              <w:jc w:val="center"/>
              <w:rPr>
                <w:b/>
                <w:sz w:val="16"/>
              </w:rPr>
            </w:pPr>
            <w:r>
              <w:rPr>
                <w:b/>
                <w:sz w:val="16"/>
              </w:rPr>
              <w:t>INTL</w:t>
            </w:r>
          </w:p>
        </w:tc>
        <w:tc>
          <w:tcPr>
            <w:tcW w:w="1565" w:type="dxa"/>
            <w:tcBorders>
              <w:top w:val="single" w:color="000000" w:sz="12" w:space="0"/>
              <w:left w:val="single" w:color="000000" w:sz="12" w:space="0"/>
              <w:right w:val="single" w:color="000000" w:sz="12" w:space="0"/>
            </w:tcBorders>
          </w:tcPr>
          <w:p>
            <w:pPr>
              <w:pStyle w:val="7"/>
              <w:ind w:right="404"/>
              <w:jc w:val="right"/>
              <w:rPr>
                <w:b/>
                <w:sz w:val="16"/>
              </w:rPr>
            </w:pPr>
            <w:r>
              <w:rPr>
                <w:b/>
                <w:sz w:val="16"/>
              </w:rPr>
              <w:t>$6,180.00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$3,207.04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YANAGISAWA</w:t>
            </w:r>
          </w:p>
        </w:tc>
        <w:tc>
          <w:tcPr>
            <w:tcW w:w="7567" w:type="dxa"/>
            <w:gridSpan w:val="4"/>
            <w:tcBorders>
              <w:left w:val="single" w:color="000000" w:sz="12" w:space="0"/>
              <w:bottom w:val="single" w:color="000000" w:sz="12" w:space="0"/>
            </w:tcBorders>
          </w:tcPr>
          <w:p>
            <w:pPr>
              <w:pStyle w:val="7"/>
              <w:spacing w:before="129"/>
              <w:ind w:left="28"/>
              <w:rPr>
                <w:sz w:val="16"/>
              </w:rPr>
            </w:pPr>
            <w:r>
              <w:rPr>
                <w:sz w:val="16"/>
              </w:rPr>
              <w:t>Straight, lacquered brass, high F# and G keys, two interchangerable necks, hand-engraved 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nil"/>
              <w:bottom w:val="single" w:color="000000" w:sz="12" w:space="0"/>
              <w:right w:val="nil"/>
            </w:tcBorders>
          </w:tcPr>
          <w:p>
            <w:pPr>
              <w:pStyle w:val="7"/>
              <w:spacing w:before="121"/>
              <w:ind w:left="215"/>
              <w:rPr>
                <w:b/>
                <w:sz w:val="20"/>
              </w:rPr>
            </w:pPr>
            <w:r>
              <w:rPr>
                <w:b/>
                <w:sz w:val="20"/>
              </w:rPr>
              <w:t>SS991</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nil"/>
            </w:tcBorders>
          </w:tcPr>
          <w:p>
            <w:pPr>
              <w:pStyle w:val="7"/>
              <w:ind w:right="419"/>
              <w:jc w:val="right"/>
              <w:rPr>
                <w:b/>
                <w:sz w:val="16"/>
              </w:rPr>
            </w:pPr>
            <w:r>
              <w:rPr>
                <w:b/>
                <w:sz w:val="16"/>
              </w:rPr>
              <w:t>$6,070.00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$3,315.74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single" w:color="000000" w:sz="12" w:space="0"/>
              <w:bottom w:val="single" w:color="000000" w:sz="12" w:space="0"/>
              <w:right w:val="nil"/>
            </w:tcBorders>
          </w:tcPr>
          <w:p>
            <w:pPr>
              <w:pStyle w:val="7"/>
              <w:spacing w:before="122"/>
              <w:ind w:left="215"/>
              <w:rPr>
                <w:b/>
                <w:sz w:val="20"/>
              </w:rPr>
            </w:pPr>
            <w:r>
              <w:rPr>
                <w:b/>
                <w:sz w:val="20"/>
              </w:rPr>
              <w:t>SS991S</w:t>
            </w:r>
          </w:p>
        </w:tc>
        <w:tc>
          <w:tcPr>
            <w:tcW w:w="2302" w:type="dxa"/>
            <w:tcBorders>
              <w:top w:val="single" w:color="000000" w:sz="12" w:space="0"/>
              <w:left w:val="nil"/>
              <w:bottom w:val="single" w:color="000000" w:sz="12" w:space="0"/>
              <w:right w:val="nil"/>
            </w:tcBorders>
          </w:tcPr>
          <w:p>
            <w:pPr>
              <w:pStyle w:val="7"/>
              <w:spacing w:before="143"/>
              <w:ind w:left="43"/>
              <w:rPr>
                <w:sz w:val="16"/>
              </w:rPr>
            </w:pPr>
            <w:r>
              <w:rPr>
                <w:sz w:val="16"/>
              </w:rPr>
              <w:t>Silver plate</w:t>
            </w:r>
          </w:p>
        </w:tc>
        <w:tc>
          <w:tcPr>
            <w:tcW w:w="1613" w:type="dxa"/>
            <w:tcBorders>
              <w:top w:val="single" w:color="000000" w:sz="12" w:space="0"/>
              <w:left w:val="nil"/>
              <w:bottom w:val="single" w:color="000000" w:sz="12" w:space="0"/>
              <w:right w:val="single" w:color="000000" w:sz="12" w:space="0"/>
            </w:tcBorders>
          </w:tcPr>
          <w:p>
            <w:pPr>
              <w:pStyle w:val="7"/>
              <w:spacing w:before="143"/>
              <w:ind w:left="631"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nil"/>
            </w:tcBorders>
          </w:tcPr>
          <w:p>
            <w:pPr>
              <w:pStyle w:val="7"/>
              <w:spacing w:before="143"/>
              <w:ind w:right="419"/>
              <w:jc w:val="right"/>
              <w:rPr>
                <w:b/>
                <w:sz w:val="16"/>
              </w:rPr>
            </w:pPr>
            <w:r>
              <w:rPr>
                <w:b/>
                <w:sz w:val="16"/>
              </w:rPr>
              <w:t>$7,560.00</w:t>
            </w:r>
          </w:p>
        </w:tc>
        <w:tc>
          <w:tcPr>
            <w:tcW w:w="2087" w:type="dxa"/>
            <w:tcBorders>
              <w:top w:val="nil"/>
              <w:left w:val="nil"/>
              <w:bottom w:val="nil"/>
              <w:right w:val="nil"/>
            </w:tcBorders>
            <w:shd w:val="clear" w:color="auto" w:fill="000000"/>
          </w:tcPr>
          <w:p>
            <w:pPr>
              <w:pStyle w:val="7"/>
              <w:spacing w:before="143"/>
              <w:ind w:left="688"/>
              <w:rPr>
                <w:b/>
                <w:sz w:val="16"/>
              </w:rPr>
            </w:pPr>
            <w:r>
              <w:rPr>
                <w:b/>
                <w:color w:val="FFFFFF"/>
                <w:sz w:val="16"/>
              </w:rPr>
              <w:t>$4,129.65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SS992</w:t>
            </w:r>
          </w:p>
        </w:tc>
        <w:tc>
          <w:tcPr>
            <w:tcW w:w="2302" w:type="dxa"/>
            <w:tcBorders>
              <w:top w:val="single" w:color="000000" w:sz="12" w:space="0"/>
              <w:left w:val="nil"/>
              <w:bottom w:val="single" w:color="000000" w:sz="12" w:space="0"/>
              <w:right w:val="nil"/>
            </w:tcBorders>
          </w:tcPr>
          <w:p>
            <w:pPr>
              <w:pStyle w:val="7"/>
              <w:ind w:left="43"/>
              <w:rPr>
                <w:sz w:val="16"/>
              </w:rPr>
            </w:pPr>
            <w:r>
              <w:rPr>
                <w:sz w:val="16"/>
              </w:rPr>
              <w:t>Bronze bell, bow, body &amp; neck</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nil"/>
            </w:tcBorders>
          </w:tcPr>
          <w:p>
            <w:pPr>
              <w:pStyle w:val="7"/>
              <w:ind w:right="419"/>
              <w:jc w:val="right"/>
              <w:rPr>
                <w:b/>
                <w:sz w:val="16"/>
              </w:rPr>
            </w:pPr>
            <w:r>
              <w:rPr>
                <w:b/>
                <w:sz w:val="16"/>
              </w:rPr>
              <w:t>$7,195.00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$3,930.28</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401"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1482"/>
        <w:gridCol w:w="190"/>
        <w:gridCol w:w="631"/>
        <w:gridCol w:w="1613"/>
        <w:gridCol w:w="1567"/>
        <w:gridCol w:w="208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SS992PG</w:t>
            </w:r>
          </w:p>
        </w:tc>
        <w:tc>
          <w:tcPr>
            <w:tcW w:w="1482" w:type="dxa"/>
            <w:tcBorders>
              <w:left w:val="nil"/>
              <w:right w:val="nil"/>
            </w:tcBorders>
          </w:tcPr>
          <w:p>
            <w:pPr>
              <w:pStyle w:val="7"/>
              <w:spacing w:before="56" w:line="235" w:lineRule="auto"/>
              <w:ind w:left="43" w:right="-5"/>
              <w:rPr>
                <w:sz w:val="16"/>
              </w:rPr>
            </w:pPr>
            <w:r>
              <w:rPr>
                <w:sz w:val="16"/>
              </w:rPr>
              <w:t>Bronze body, plated gold</w:t>
            </w:r>
          </w:p>
        </w:tc>
        <w:tc>
          <w:tcPr>
            <w:tcW w:w="190" w:type="dxa"/>
            <w:tcBorders>
              <w:left w:val="nil"/>
              <w:right w:val="nil"/>
            </w:tcBorders>
          </w:tcPr>
          <w:p>
            <w:pPr>
              <w:pStyle w:val="7"/>
              <w:spacing w:before="53"/>
              <w:ind w:left="33" w:right="-15"/>
              <w:rPr>
                <w:sz w:val="16"/>
              </w:rPr>
            </w:pPr>
            <w:r>
              <w:rPr>
                <w:sz w:val="16"/>
              </w:rPr>
              <w:t>w/</w:t>
            </w:r>
          </w:p>
        </w:tc>
        <w:tc>
          <w:tcPr>
            <w:tcW w:w="631" w:type="dxa"/>
            <w:tcBorders>
              <w:left w:val="nil"/>
              <w:right w:val="nil"/>
            </w:tcBorders>
          </w:tcPr>
          <w:p>
            <w:pPr>
              <w:pStyle w:val="7"/>
              <w:spacing w:before="53"/>
              <w:ind w:left="47"/>
              <w:rPr>
                <w:sz w:val="16"/>
              </w:rPr>
            </w:pPr>
            <w:r>
              <w:rPr>
                <w:sz w:val="16"/>
              </w:rPr>
              <w:t>pink</w:t>
            </w:r>
          </w:p>
        </w:tc>
        <w:tc>
          <w:tcPr>
            <w:tcW w:w="1613" w:type="dxa"/>
            <w:tcBorders>
              <w:left w:val="nil"/>
            </w:tcBorders>
          </w:tcPr>
          <w:p>
            <w:pPr>
              <w:pStyle w:val="7"/>
              <w:ind w:left="630" w:right="569"/>
              <w:jc w:val="center"/>
              <w:rPr>
                <w:b/>
                <w:sz w:val="16"/>
              </w:rPr>
            </w:pPr>
            <w:r>
              <w:rPr>
                <w:b/>
                <w:sz w:val="16"/>
              </w:rPr>
              <w:t>INTL</w:t>
            </w:r>
          </w:p>
        </w:tc>
        <w:tc>
          <w:tcPr>
            <w:tcW w:w="1567" w:type="dxa"/>
          </w:tcPr>
          <w:p>
            <w:pPr>
              <w:pStyle w:val="7"/>
              <w:ind w:right="364"/>
              <w:jc w:val="right"/>
              <w:rPr>
                <w:b/>
                <w:sz w:val="16"/>
              </w:rPr>
            </w:pPr>
            <w:r>
              <w:rPr>
                <w:b/>
                <w:sz w:val="16"/>
              </w:rPr>
              <w:t>$13,755.00</w:t>
            </w:r>
          </w:p>
        </w:tc>
        <w:tc>
          <w:tcPr>
            <w:tcW w:w="2084" w:type="dxa"/>
            <w:vMerge w:val="restart"/>
            <w:tcBorders>
              <w:top w:val="nil"/>
              <w:left w:val="nil"/>
              <w:bottom w:val="nil"/>
              <w:right w:val="nil"/>
            </w:tcBorders>
            <w:shd w:val="clear" w:color="auto" w:fill="000000"/>
          </w:tcPr>
          <w:p>
            <w:pPr>
              <w:pStyle w:val="7"/>
              <w:ind w:left="685"/>
              <w:rPr>
                <w:b/>
                <w:sz w:val="16"/>
              </w:rPr>
            </w:pPr>
            <w:r>
              <w:rPr>
                <w:b/>
                <w:color w:val="FFFFFF"/>
                <w:sz w:val="16"/>
              </w:rPr>
              <w:t>$8,265.04</w:t>
            </w:r>
          </w:p>
          <w:p>
            <w:pPr>
              <w:pStyle w:val="7"/>
              <w:spacing w:before="0"/>
              <w:rPr>
                <w:rFonts w:ascii="Times New Roman"/>
                <w:sz w:val="18"/>
              </w:rPr>
            </w:pPr>
          </w:p>
          <w:p>
            <w:pPr>
              <w:pStyle w:val="7"/>
              <w:spacing w:before="118"/>
              <w:ind w:left="685"/>
              <w:rPr>
                <w:b/>
                <w:sz w:val="16"/>
              </w:rPr>
            </w:pPr>
            <w:r>
              <w:rPr>
                <w:b/>
                <w:color w:val="FFFFFF"/>
                <w:sz w:val="16"/>
              </w:rPr>
              <w:t>$5,321.70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9" w:hRule="atLeast"/>
        </w:trPr>
        <w:tc>
          <w:tcPr>
            <w:tcW w:w="1834" w:type="dxa"/>
            <w:tcBorders>
              <w:left w:val="single" w:color="000000" w:sz="24" w:space="0"/>
              <w:bottom w:val="double" w:color="000000" w:sz="8" w:space="0"/>
              <w:right w:val="nil"/>
            </w:tcBorders>
          </w:tcPr>
          <w:p>
            <w:pPr>
              <w:pStyle w:val="7"/>
              <w:spacing w:before="121"/>
              <w:ind w:left="215"/>
              <w:rPr>
                <w:b/>
                <w:sz w:val="20"/>
              </w:rPr>
            </w:pPr>
            <w:r>
              <w:rPr>
                <w:b/>
                <w:sz w:val="20"/>
              </w:rPr>
              <w:t>SS9930</w:t>
            </w:r>
          </w:p>
        </w:tc>
        <w:tc>
          <w:tcPr>
            <w:tcW w:w="2303" w:type="dxa"/>
            <w:gridSpan w:val="3"/>
            <w:tcBorders>
              <w:left w:val="nil"/>
              <w:bottom w:val="double" w:color="000000" w:sz="8" w:space="0"/>
              <w:right w:val="nil"/>
            </w:tcBorders>
          </w:tcPr>
          <w:p>
            <w:pPr>
              <w:pStyle w:val="7"/>
              <w:spacing w:before="142"/>
              <w:ind w:left="43"/>
              <w:rPr>
                <w:sz w:val="16"/>
              </w:rPr>
            </w:pPr>
            <w:r>
              <w:rPr>
                <w:sz w:val="16"/>
              </w:rPr>
              <w:t>Solid Sterling silver body</w:t>
            </w:r>
          </w:p>
        </w:tc>
        <w:tc>
          <w:tcPr>
            <w:tcW w:w="1613" w:type="dxa"/>
            <w:tcBorders>
              <w:left w:val="nil"/>
              <w:bottom w:val="double" w:color="000000" w:sz="8" w:space="0"/>
            </w:tcBorders>
          </w:tcPr>
          <w:p>
            <w:pPr>
              <w:pStyle w:val="7"/>
              <w:ind w:left="630" w:right="569"/>
              <w:jc w:val="center"/>
              <w:rPr>
                <w:b/>
                <w:sz w:val="16"/>
              </w:rPr>
            </w:pPr>
            <w:r>
              <w:rPr>
                <w:b/>
                <w:sz w:val="16"/>
              </w:rPr>
              <w:t>INTL</w:t>
            </w:r>
          </w:p>
        </w:tc>
        <w:tc>
          <w:tcPr>
            <w:tcW w:w="1567" w:type="dxa"/>
            <w:tcBorders>
              <w:bottom w:val="double" w:color="000000" w:sz="8" w:space="0"/>
            </w:tcBorders>
          </w:tcPr>
          <w:p>
            <w:pPr>
              <w:pStyle w:val="7"/>
              <w:ind w:right="364"/>
              <w:jc w:val="right"/>
              <w:rPr>
                <w:b/>
                <w:sz w:val="16"/>
              </w:rPr>
            </w:pPr>
            <w:r>
              <w:rPr>
                <w:b/>
                <w:sz w:val="16"/>
              </w:rPr>
              <w:t>$10,255.00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1" w:hRule="atLeast"/>
        </w:trPr>
        <w:tc>
          <w:tcPr>
            <w:tcW w:w="9401" w:type="dxa"/>
            <w:gridSpan w:val="7"/>
            <w:tcBorders>
              <w:top w:val="double" w:color="000000" w:sz="8" w:space="0"/>
              <w:left w:val="single" w:color="000000" w:sz="24" w:space="0"/>
              <w:bottom w:val="double" w:color="000000" w:sz="8" w:space="0"/>
              <w:right w:val="single" w:color="000000" w:sz="24" w:space="0"/>
            </w:tcBorders>
            <w:shd w:val="clear" w:color="auto" w:fill="323232"/>
          </w:tcPr>
          <w:p>
            <w:pPr>
              <w:pStyle w:val="7"/>
              <w:spacing w:before="36"/>
              <w:ind w:left="16"/>
              <w:rPr>
                <w:b/>
                <w:sz w:val="28"/>
              </w:rPr>
            </w:pPr>
            <w:r>
              <w:rPr>
                <w:b/>
                <w:color w:val="FFFFFF"/>
                <w:sz w:val="28"/>
              </w:rPr>
              <w:t>Eb Student Alto Saxophones</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584" w:hRule="atLeast"/>
        </w:trPr>
        <w:tc>
          <w:tcPr>
            <w:tcW w:w="1834" w:type="dxa"/>
            <w:tcBorders>
              <w:top w:val="double" w:color="000000" w:sz="8" w:space="0"/>
              <w:left w:val="single" w:color="000000" w:sz="24" w:space="0"/>
              <w:bottom w:val="nil"/>
            </w:tcBorders>
          </w:tcPr>
          <w:p>
            <w:pPr>
              <w:pStyle w:val="7"/>
              <w:spacing w:before="155"/>
              <w:ind w:left="16"/>
              <w:rPr>
                <w:b/>
                <w:sz w:val="20"/>
              </w:rPr>
            </w:pPr>
            <w:r>
              <w:rPr>
                <w:b/>
                <w:sz w:val="20"/>
              </w:rPr>
              <w:t>SELMER</w:t>
            </w:r>
          </w:p>
        </w:tc>
        <w:tc>
          <w:tcPr>
            <w:tcW w:w="7567" w:type="dxa"/>
            <w:gridSpan w:val="6"/>
            <w:tcBorders>
              <w:top w:val="double" w:color="000000" w:sz="8" w:space="0"/>
              <w:right w:val="single" w:color="000000" w:sz="24" w:space="0"/>
            </w:tcBorders>
          </w:tcPr>
          <w:p>
            <w:pPr>
              <w:pStyle w:val="7"/>
              <w:spacing w:before="1" w:line="235" w:lineRule="auto"/>
              <w:ind w:left="29" w:right="15" w:hanging="1"/>
              <w:rPr>
                <w:sz w:val="16"/>
              </w:rPr>
            </w:pPr>
            <w:r>
              <w:rPr>
                <w:b/>
                <w:sz w:val="16"/>
              </w:rPr>
              <w:t xml:space="preserve">"Selmer" - </w:t>
            </w:r>
            <w:r>
              <w:rPr>
                <w:sz w:val="16"/>
              </w:rPr>
              <w:t>Clear lacquer body, nickel-plated keys, high F# key, left- and right-hand section adjusting screws, rocking table key mechanism with articulated C# adjusting screw, adjustable right-hand thumb rest, engraved bell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AS500</w:t>
            </w:r>
          </w:p>
        </w:tc>
        <w:tc>
          <w:tcPr>
            <w:tcW w:w="1482" w:type="dxa"/>
            <w:tcBorders>
              <w:left w:val="nil"/>
              <w:right w:val="nil"/>
            </w:tcBorders>
          </w:tcPr>
          <w:p>
            <w:pPr>
              <w:pStyle w:val="7"/>
              <w:ind w:left="43"/>
              <w:rPr>
                <w:sz w:val="16"/>
              </w:rPr>
            </w:pPr>
            <w:r>
              <w:rPr>
                <w:sz w:val="16"/>
              </w:rPr>
              <w:t>Standard</w:t>
            </w:r>
          </w:p>
        </w:tc>
        <w:tc>
          <w:tcPr>
            <w:tcW w:w="2434" w:type="dxa"/>
            <w:gridSpan w:val="3"/>
            <w:tcBorders>
              <w:left w:val="nil"/>
            </w:tcBorders>
          </w:tcPr>
          <w:p>
            <w:pPr>
              <w:pStyle w:val="7"/>
              <w:ind w:left="1473"/>
              <w:rPr>
                <w:b/>
                <w:sz w:val="16"/>
              </w:rPr>
            </w:pPr>
            <w:r>
              <w:rPr>
                <w:b/>
                <w:sz w:val="16"/>
              </w:rPr>
              <w:t>INTL</w:t>
            </w:r>
          </w:p>
        </w:tc>
        <w:tc>
          <w:tcPr>
            <w:tcW w:w="1567" w:type="dxa"/>
          </w:tcPr>
          <w:p>
            <w:pPr>
              <w:pStyle w:val="7"/>
              <w:ind w:right="407"/>
              <w:jc w:val="right"/>
              <w:rPr>
                <w:b/>
                <w:sz w:val="16"/>
              </w:rPr>
            </w:pPr>
            <w:r>
              <w:rPr>
                <w:b/>
                <w:sz w:val="16"/>
              </w:rPr>
              <w:t>$2,055.00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$913.19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AS500S</w:t>
            </w:r>
          </w:p>
        </w:tc>
        <w:tc>
          <w:tcPr>
            <w:tcW w:w="1482" w:type="dxa"/>
            <w:tcBorders>
              <w:left w:val="nil"/>
              <w:bottom w:val="single" w:color="000000" w:sz="24" w:space="0"/>
              <w:right w:val="nil"/>
            </w:tcBorders>
          </w:tcPr>
          <w:p>
            <w:pPr>
              <w:pStyle w:val="7"/>
              <w:spacing w:before="142"/>
              <w:ind w:left="43"/>
              <w:rPr>
                <w:sz w:val="16"/>
              </w:rPr>
            </w:pPr>
            <w:r>
              <w:rPr>
                <w:sz w:val="16"/>
              </w:rPr>
              <w:t>Silver-plated</w:t>
            </w:r>
          </w:p>
        </w:tc>
        <w:tc>
          <w:tcPr>
            <w:tcW w:w="2434" w:type="dxa"/>
            <w:gridSpan w:val="3"/>
            <w:tcBorders>
              <w:left w:val="nil"/>
              <w:bottom w:val="single" w:color="000000" w:sz="24" w:space="0"/>
            </w:tcBorders>
          </w:tcPr>
          <w:p>
            <w:pPr>
              <w:pStyle w:val="7"/>
              <w:ind w:left="1473"/>
              <w:rPr>
                <w:b/>
                <w:sz w:val="16"/>
              </w:rPr>
            </w:pPr>
            <w:r>
              <w:rPr>
                <w:b/>
                <w:sz w:val="16"/>
              </w:rPr>
              <w:t>INTL</w:t>
            </w:r>
          </w:p>
        </w:tc>
        <w:tc>
          <w:tcPr>
            <w:tcW w:w="1567" w:type="dxa"/>
            <w:tcBorders>
              <w:bottom w:val="single" w:color="000000" w:sz="24" w:space="0"/>
            </w:tcBorders>
          </w:tcPr>
          <w:p>
            <w:pPr>
              <w:pStyle w:val="7"/>
              <w:ind w:right="407"/>
              <w:jc w:val="right"/>
              <w:rPr>
                <w:b/>
                <w:sz w:val="16"/>
              </w:rPr>
            </w:pPr>
            <w:r>
              <w:rPr>
                <w:b/>
                <w:sz w:val="16"/>
              </w:rPr>
              <w:t>$2,625.00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$1,148.44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608" w:hRule="atLeast"/>
        </w:trPr>
        <w:tc>
          <w:tcPr>
            <w:tcW w:w="1834" w:type="dxa"/>
            <w:tcBorders>
              <w:top w:val="single" w:color="000000" w:sz="24" w:space="0"/>
              <w:left w:val="single" w:color="000000" w:sz="24" w:space="0"/>
              <w:bottom w:val="nil"/>
            </w:tcBorders>
          </w:tcPr>
          <w:p>
            <w:pPr>
              <w:pStyle w:val="7"/>
              <w:spacing w:before="179"/>
              <w:ind w:left="16"/>
              <w:rPr>
                <w:b/>
                <w:sz w:val="20"/>
              </w:rPr>
            </w:pPr>
            <w:r>
              <w:rPr>
                <w:b/>
                <w:sz w:val="20"/>
              </w:rPr>
              <w:t>VITO</w:t>
            </w:r>
          </w:p>
        </w:tc>
        <w:tc>
          <w:tcPr>
            <w:tcW w:w="7567" w:type="dxa"/>
            <w:gridSpan w:val="6"/>
            <w:tcBorders>
              <w:top w:val="single" w:color="000000" w:sz="24" w:space="0"/>
              <w:right w:val="single" w:color="000000" w:sz="24" w:space="0"/>
            </w:tcBorders>
          </w:tcPr>
          <w:p>
            <w:pPr>
              <w:pStyle w:val="7"/>
              <w:spacing w:before="25" w:line="235" w:lineRule="auto"/>
              <w:ind w:left="29" w:right="218"/>
              <w:jc w:val="both"/>
              <w:rPr>
                <w:sz w:val="16"/>
              </w:rPr>
            </w:pPr>
            <w:r>
              <w:rPr>
                <w:b/>
                <w:sz w:val="16"/>
              </w:rPr>
              <w:t xml:space="preserve">"Vito" - </w:t>
            </w:r>
            <w:r>
              <w:rPr>
                <w:sz w:val="16"/>
              </w:rPr>
              <w:t>Dark gold lacquer body, nickel-plated keys, high F# key, left- and right-hand section adjusting screws, rocking table key mechanism with articulated C# adjusting screw, adjustable right-hand thumb rest, engraved bell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top w:val="nil"/>
              <w:left w:val="single" w:color="000000" w:sz="24" w:space="0"/>
              <w:bottom w:val="single" w:color="000000" w:sz="24" w:space="0"/>
              <w:right w:val="nil"/>
            </w:tcBorders>
          </w:tcPr>
          <w:p>
            <w:pPr>
              <w:pStyle w:val="7"/>
              <w:spacing w:before="121"/>
              <w:ind w:left="215"/>
              <w:rPr>
                <w:b/>
                <w:sz w:val="20"/>
              </w:rPr>
            </w:pPr>
            <w:r>
              <w:rPr>
                <w:b/>
                <w:sz w:val="20"/>
              </w:rPr>
              <w:t>V7141</w:t>
            </w:r>
          </w:p>
        </w:tc>
        <w:tc>
          <w:tcPr>
            <w:tcW w:w="2303" w:type="dxa"/>
            <w:gridSpan w:val="3"/>
            <w:tcBorders>
              <w:left w:val="nil"/>
              <w:bottom w:val="single" w:color="000000" w:sz="24" w:space="0"/>
            </w:tcBorders>
          </w:tcPr>
          <w:p>
            <w:pPr>
              <w:pStyle w:val="7"/>
              <w:spacing w:before="142"/>
              <w:ind w:left="43"/>
              <w:rPr>
                <w:sz w:val="16"/>
              </w:rPr>
            </w:pPr>
            <w:r>
              <w:rPr>
                <w:sz w:val="16"/>
              </w:rPr>
              <w:t>Standard</w:t>
            </w:r>
          </w:p>
        </w:tc>
        <w:tc>
          <w:tcPr>
            <w:tcW w:w="1613" w:type="dxa"/>
            <w:tcBorders>
              <w:bottom w:val="single" w:color="000000" w:sz="24" w:space="0"/>
            </w:tcBorders>
          </w:tcPr>
          <w:p>
            <w:pPr>
              <w:pStyle w:val="7"/>
              <w:ind w:left="615" w:right="569"/>
              <w:jc w:val="center"/>
              <w:rPr>
                <w:b/>
                <w:sz w:val="16"/>
              </w:rPr>
            </w:pPr>
            <w:r>
              <w:rPr>
                <w:b/>
                <w:sz w:val="16"/>
              </w:rPr>
              <w:t>INTL</w:t>
            </w:r>
          </w:p>
        </w:tc>
        <w:tc>
          <w:tcPr>
            <w:tcW w:w="1567" w:type="dxa"/>
            <w:tcBorders>
              <w:bottom w:val="single" w:color="000000" w:sz="24" w:space="0"/>
            </w:tcBorders>
          </w:tcPr>
          <w:p>
            <w:pPr>
              <w:pStyle w:val="7"/>
              <w:ind w:right="407"/>
              <w:jc w:val="right"/>
              <w:rPr>
                <w:b/>
                <w:sz w:val="16"/>
              </w:rPr>
            </w:pPr>
            <w:r>
              <w:rPr>
                <w:b/>
                <w:sz w:val="16"/>
              </w:rPr>
              <w:t>$2,055.00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$913.19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SELMER</w:t>
            </w:r>
          </w:p>
        </w:tc>
        <w:tc>
          <w:tcPr>
            <w:tcW w:w="7567" w:type="dxa"/>
            <w:gridSpan w:val="6"/>
            <w:tcBorders>
              <w:top w:val="single" w:color="000000" w:sz="24" w:space="0"/>
              <w:right w:val="single" w:color="000000" w:sz="24" w:space="0"/>
            </w:tcBorders>
          </w:tcPr>
          <w:p>
            <w:pPr>
              <w:pStyle w:val="7"/>
              <w:spacing w:before="40"/>
              <w:ind w:left="29" w:right="15"/>
              <w:rPr>
                <w:sz w:val="16"/>
              </w:rPr>
            </w:pPr>
            <w:r>
              <w:rPr>
                <w:b/>
                <w:sz w:val="16"/>
              </w:rPr>
              <w:t xml:space="preserve">"Aristocrat" </w:t>
            </w:r>
            <w:r>
              <w:rPr>
                <w:sz w:val="16"/>
              </w:rPr>
              <w:t>- Clear lacquer body, nickel-plated keys, high F# key, rocking table key mechanism with articulated C# adjusting screw</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AS600</w:t>
            </w:r>
          </w:p>
        </w:tc>
        <w:tc>
          <w:tcPr>
            <w:tcW w:w="3916" w:type="dxa"/>
            <w:gridSpan w:val="4"/>
            <w:tcBorders>
              <w:left w:val="nil"/>
            </w:tcBorders>
          </w:tcPr>
          <w:p>
            <w:pPr>
              <w:pStyle w:val="7"/>
              <w:tabs>
                <w:tab w:val="left" w:pos="2955"/>
              </w:tabs>
              <w:ind w:left="43"/>
              <w:rPr>
                <w:b/>
                <w:sz w:val="16"/>
              </w:rPr>
            </w:pPr>
            <w:r>
              <w:rPr>
                <w:sz w:val="16"/>
              </w:rPr>
              <w:t>Standard</w:t>
            </w:r>
            <w:r>
              <w:rPr>
                <w:sz w:val="16"/>
              </w:rPr>
              <w:tab/>
            </w:r>
            <w:r>
              <w:rPr>
                <w:b/>
                <w:sz w:val="16"/>
              </w:rPr>
              <w:t>INTL</w:t>
            </w:r>
          </w:p>
        </w:tc>
        <w:tc>
          <w:tcPr>
            <w:tcW w:w="1567" w:type="dxa"/>
          </w:tcPr>
          <w:p>
            <w:pPr>
              <w:pStyle w:val="7"/>
              <w:ind w:right="407"/>
              <w:jc w:val="right"/>
              <w:rPr>
                <w:b/>
                <w:sz w:val="16"/>
              </w:rPr>
            </w:pPr>
            <w:r>
              <w:rPr>
                <w:b/>
                <w:sz w:val="16"/>
              </w:rPr>
              <w:t>$1,845.00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$800.13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AS600L</w:t>
            </w:r>
          </w:p>
        </w:tc>
        <w:tc>
          <w:tcPr>
            <w:tcW w:w="1482" w:type="dxa"/>
            <w:tcBorders>
              <w:left w:val="nil"/>
              <w:bottom w:val="single" w:color="000000" w:sz="24" w:space="0"/>
              <w:right w:val="nil"/>
            </w:tcBorders>
          </w:tcPr>
          <w:p>
            <w:pPr>
              <w:pStyle w:val="7"/>
              <w:spacing w:before="142"/>
              <w:ind w:left="43" w:right="-29"/>
              <w:rPr>
                <w:sz w:val="16"/>
              </w:rPr>
            </w:pPr>
            <w:r>
              <w:rPr>
                <w:sz w:val="16"/>
              </w:rPr>
              <w:t>With lacquered</w:t>
            </w:r>
            <w:r>
              <w:rPr>
                <w:spacing w:val="1"/>
                <w:sz w:val="16"/>
              </w:rPr>
              <w:t xml:space="preserve"> </w:t>
            </w:r>
            <w:r>
              <w:rPr>
                <w:sz w:val="16"/>
              </w:rPr>
              <w:t>keys</w:t>
            </w:r>
          </w:p>
        </w:tc>
        <w:tc>
          <w:tcPr>
            <w:tcW w:w="2434" w:type="dxa"/>
            <w:gridSpan w:val="3"/>
            <w:tcBorders>
              <w:left w:val="nil"/>
              <w:bottom w:val="single" w:color="000000" w:sz="24" w:space="0"/>
            </w:tcBorders>
          </w:tcPr>
          <w:p>
            <w:pPr>
              <w:pStyle w:val="7"/>
              <w:ind w:left="1473"/>
              <w:rPr>
                <w:b/>
                <w:sz w:val="16"/>
              </w:rPr>
            </w:pPr>
            <w:r>
              <w:rPr>
                <w:b/>
                <w:sz w:val="16"/>
              </w:rPr>
              <w:t>INTL</w:t>
            </w:r>
          </w:p>
        </w:tc>
        <w:tc>
          <w:tcPr>
            <w:tcW w:w="1567" w:type="dxa"/>
            <w:tcBorders>
              <w:bottom w:val="single" w:color="000000" w:sz="24" w:space="0"/>
            </w:tcBorders>
          </w:tcPr>
          <w:p>
            <w:pPr>
              <w:pStyle w:val="7"/>
              <w:ind w:right="407"/>
              <w:jc w:val="right"/>
              <w:rPr>
                <w:b/>
                <w:sz w:val="16"/>
              </w:rPr>
            </w:pPr>
            <w:r>
              <w:rPr>
                <w:b/>
                <w:sz w:val="16"/>
              </w:rPr>
              <w:t>$1,845.00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$800.13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CONN</w:t>
            </w:r>
          </w:p>
        </w:tc>
        <w:tc>
          <w:tcPr>
            <w:tcW w:w="7567" w:type="dxa"/>
            <w:gridSpan w:val="6"/>
            <w:tcBorders>
              <w:top w:val="single" w:color="000000" w:sz="24" w:space="0"/>
              <w:right w:val="single" w:color="000000" w:sz="24" w:space="0"/>
            </w:tcBorders>
          </w:tcPr>
          <w:p>
            <w:pPr>
              <w:pStyle w:val="7"/>
              <w:spacing w:before="40"/>
              <w:ind w:left="29" w:right="15"/>
              <w:rPr>
                <w:sz w:val="16"/>
              </w:rPr>
            </w:pPr>
            <w:r>
              <w:rPr>
                <w:b/>
                <w:sz w:val="16"/>
              </w:rPr>
              <w:t xml:space="preserve">"Director" </w:t>
            </w:r>
            <w:r>
              <w:rPr>
                <w:sz w:val="16"/>
              </w:rPr>
              <w:t>- Clear lacquer body, lacquered keys, high F# key, rocking table key mechanism with articulated C# adjusting screw, molded mouthpiece, 7600C case</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nil"/>
              <w:left w:val="single" w:color="000000" w:sz="24" w:space="0"/>
              <w:bottom w:val="single" w:color="000000" w:sz="24" w:space="0"/>
              <w:right w:val="nil"/>
            </w:tcBorders>
          </w:tcPr>
          <w:p>
            <w:pPr>
              <w:pStyle w:val="7"/>
              <w:spacing w:before="121"/>
              <w:ind w:left="215"/>
              <w:rPr>
                <w:b/>
                <w:sz w:val="20"/>
              </w:rPr>
            </w:pPr>
            <w:r>
              <w:rPr>
                <w:b/>
                <w:sz w:val="20"/>
              </w:rPr>
              <w:t>27M</w:t>
            </w:r>
          </w:p>
        </w:tc>
        <w:tc>
          <w:tcPr>
            <w:tcW w:w="2303" w:type="dxa"/>
            <w:gridSpan w:val="3"/>
            <w:tcBorders>
              <w:left w:val="nil"/>
              <w:bottom w:val="single" w:color="000000" w:sz="24" w:space="0"/>
            </w:tcBorders>
          </w:tcPr>
          <w:p>
            <w:pPr>
              <w:pStyle w:val="7"/>
              <w:spacing w:before="142"/>
              <w:ind w:left="43"/>
              <w:rPr>
                <w:sz w:val="16"/>
              </w:rPr>
            </w:pPr>
            <w:r>
              <w:rPr>
                <w:sz w:val="16"/>
              </w:rPr>
              <w:t>Standard</w:t>
            </w:r>
          </w:p>
        </w:tc>
        <w:tc>
          <w:tcPr>
            <w:tcW w:w="1613" w:type="dxa"/>
            <w:tcBorders>
              <w:bottom w:val="single" w:color="000000" w:sz="24" w:space="0"/>
            </w:tcBorders>
          </w:tcPr>
          <w:p>
            <w:pPr>
              <w:pStyle w:val="7"/>
              <w:ind w:left="615" w:right="569"/>
              <w:jc w:val="center"/>
              <w:rPr>
                <w:b/>
                <w:sz w:val="16"/>
              </w:rPr>
            </w:pPr>
            <w:r>
              <w:rPr>
                <w:b/>
                <w:sz w:val="16"/>
              </w:rPr>
              <w:t>INTL</w:t>
            </w:r>
          </w:p>
        </w:tc>
        <w:tc>
          <w:tcPr>
            <w:tcW w:w="1567" w:type="dxa"/>
            <w:tcBorders>
              <w:bottom w:val="single" w:color="000000" w:sz="24" w:space="0"/>
            </w:tcBorders>
          </w:tcPr>
          <w:p>
            <w:pPr>
              <w:pStyle w:val="7"/>
              <w:ind w:right="407"/>
              <w:jc w:val="right"/>
              <w:rPr>
                <w:b/>
                <w:sz w:val="16"/>
              </w:rPr>
            </w:pPr>
            <w:r>
              <w:rPr>
                <w:b/>
                <w:sz w:val="16"/>
              </w:rPr>
              <w:t>$1,845.00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$800.13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7"/>
              <w:ind w:left="16"/>
              <w:rPr>
                <w:b/>
                <w:sz w:val="20"/>
              </w:rPr>
            </w:pPr>
            <w:r>
              <w:rPr>
                <w:b/>
                <w:sz w:val="20"/>
              </w:rPr>
              <w:t>PRELUDE</w:t>
            </w:r>
          </w:p>
        </w:tc>
        <w:tc>
          <w:tcPr>
            <w:tcW w:w="7567" w:type="dxa"/>
            <w:gridSpan w:val="6"/>
            <w:tcBorders>
              <w:top w:val="single" w:color="000000" w:sz="24" w:space="0"/>
              <w:right w:val="single" w:color="000000" w:sz="24" w:space="0"/>
            </w:tcBorders>
          </w:tcPr>
          <w:p>
            <w:pPr>
              <w:pStyle w:val="7"/>
              <w:spacing w:before="42" w:line="235" w:lineRule="auto"/>
              <w:ind w:left="29" w:right="15"/>
              <w:rPr>
                <w:sz w:val="16"/>
              </w:rPr>
            </w:pPr>
            <w:r>
              <w:rPr>
                <w:sz w:val="16"/>
              </w:rPr>
              <w:t>Gold lacquer body and keys, high F# key, rocking table key mechanism with articulated C# adjusting screw, molded mouthpiece, case</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4" w:type="dxa"/>
            <w:tcBorders>
              <w:top w:val="nil"/>
              <w:left w:val="single" w:color="000000" w:sz="24" w:space="0"/>
              <w:bottom w:val="double" w:color="000000" w:sz="8" w:space="0"/>
              <w:right w:val="nil"/>
            </w:tcBorders>
          </w:tcPr>
          <w:p>
            <w:pPr>
              <w:pStyle w:val="7"/>
              <w:spacing w:before="121"/>
              <w:ind w:left="215"/>
              <w:rPr>
                <w:b/>
                <w:sz w:val="20"/>
              </w:rPr>
            </w:pPr>
            <w:r>
              <w:rPr>
                <w:b/>
                <w:sz w:val="20"/>
              </w:rPr>
              <w:t>AS711</w:t>
            </w:r>
          </w:p>
        </w:tc>
        <w:tc>
          <w:tcPr>
            <w:tcW w:w="2303" w:type="dxa"/>
            <w:gridSpan w:val="3"/>
            <w:tcBorders>
              <w:left w:val="nil"/>
              <w:bottom w:val="double" w:color="000000" w:sz="8" w:space="0"/>
            </w:tcBorders>
          </w:tcPr>
          <w:p>
            <w:pPr>
              <w:pStyle w:val="7"/>
              <w:ind w:left="43"/>
              <w:rPr>
                <w:sz w:val="16"/>
              </w:rPr>
            </w:pPr>
            <w:r>
              <w:rPr>
                <w:sz w:val="16"/>
              </w:rPr>
              <w:t>Standard</w:t>
            </w:r>
          </w:p>
        </w:tc>
        <w:tc>
          <w:tcPr>
            <w:tcW w:w="1613" w:type="dxa"/>
            <w:tcBorders>
              <w:bottom w:val="double" w:color="000000" w:sz="8" w:space="0"/>
            </w:tcBorders>
          </w:tcPr>
          <w:p>
            <w:pPr>
              <w:pStyle w:val="7"/>
              <w:ind w:left="615" w:right="569"/>
              <w:jc w:val="center"/>
              <w:rPr>
                <w:b/>
                <w:sz w:val="16"/>
              </w:rPr>
            </w:pPr>
            <w:r>
              <w:rPr>
                <w:b/>
                <w:sz w:val="16"/>
              </w:rPr>
              <w:t>INTL</w:t>
            </w:r>
          </w:p>
        </w:tc>
        <w:tc>
          <w:tcPr>
            <w:tcW w:w="1567" w:type="dxa"/>
            <w:tcBorders>
              <w:bottom w:val="double" w:color="000000" w:sz="8" w:space="0"/>
            </w:tcBorders>
          </w:tcPr>
          <w:p>
            <w:pPr>
              <w:pStyle w:val="7"/>
              <w:ind w:left="480"/>
              <w:rPr>
                <w:b/>
                <w:sz w:val="16"/>
              </w:rPr>
            </w:pPr>
            <w:r>
              <w:rPr>
                <w:b/>
                <w:sz w:val="16"/>
              </w:rPr>
              <w:t>$870.00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$544.45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1" w:hRule="atLeast"/>
        </w:trPr>
        <w:tc>
          <w:tcPr>
            <w:tcW w:w="9401" w:type="dxa"/>
            <w:gridSpan w:val="7"/>
            <w:tcBorders>
              <w:top w:val="double" w:color="000000" w:sz="8" w:space="0"/>
              <w:left w:val="single" w:color="000000" w:sz="24" w:space="0"/>
              <w:bottom w:val="single" w:color="000000" w:sz="50" w:space="0"/>
              <w:right w:val="single" w:color="000000" w:sz="24" w:space="0"/>
            </w:tcBorders>
            <w:shd w:val="clear" w:color="auto" w:fill="323232"/>
          </w:tcPr>
          <w:p>
            <w:pPr>
              <w:pStyle w:val="7"/>
              <w:spacing w:before="37"/>
              <w:ind w:left="16"/>
              <w:rPr>
                <w:b/>
                <w:sz w:val="28"/>
              </w:rPr>
            </w:pPr>
            <w:r>
              <w:rPr>
                <w:b/>
                <w:color w:val="FFFFFF"/>
                <w:sz w:val="28"/>
              </w:rPr>
              <w:t>Eb Alto Saxophones - Step-Up</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9" w:hRule="atLeast"/>
        </w:trPr>
        <w:tc>
          <w:tcPr>
            <w:tcW w:w="1834" w:type="dxa"/>
            <w:tcBorders>
              <w:top w:val="double" w:color="000000" w:sz="8" w:space="0"/>
              <w:left w:val="single" w:color="000000" w:sz="24" w:space="0"/>
              <w:bottom w:val="nil"/>
            </w:tcBorders>
          </w:tcPr>
          <w:p>
            <w:pPr>
              <w:pStyle w:val="7"/>
              <w:spacing w:before="85"/>
              <w:ind w:left="16"/>
              <w:rPr>
                <w:b/>
                <w:sz w:val="20"/>
              </w:rPr>
            </w:pPr>
            <w:r>
              <w:rPr>
                <w:b/>
                <w:sz w:val="20"/>
              </w:rPr>
              <w:t>SELMER</w:t>
            </w:r>
          </w:p>
        </w:tc>
        <w:tc>
          <w:tcPr>
            <w:tcW w:w="7567" w:type="dxa"/>
            <w:gridSpan w:val="6"/>
            <w:tcBorders>
              <w:top w:val="single" w:color="000000" w:sz="50" w:space="0"/>
              <w:right w:val="single" w:color="000000" w:sz="24" w:space="0"/>
            </w:tcBorders>
          </w:tcPr>
          <w:p>
            <w:pPr>
              <w:pStyle w:val="7"/>
              <w:spacing w:before="16"/>
              <w:ind w:left="29" w:right="15" w:hanging="1"/>
              <w:rPr>
                <w:sz w:val="16"/>
              </w:rPr>
            </w:pPr>
            <w:r>
              <w:rPr>
                <w:b/>
                <w:sz w:val="16"/>
              </w:rPr>
              <w:t xml:space="preserve">"LaVoix II" - </w:t>
            </w:r>
            <w:r>
              <w:rPr>
                <w:sz w:val="16"/>
              </w:rPr>
              <w:t>Yellow brass body and keys, high F# key, adjustable right hand thumbrest, full-ribbed construction, leather-like backpack style case, engraved bell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SAS280R</w:t>
            </w:r>
          </w:p>
        </w:tc>
        <w:tc>
          <w:tcPr>
            <w:tcW w:w="2303" w:type="dxa"/>
            <w:gridSpan w:val="3"/>
            <w:tcBorders>
              <w:left w:val="nil"/>
            </w:tcBorders>
          </w:tcPr>
          <w:p>
            <w:pPr>
              <w:pStyle w:val="7"/>
              <w:ind w:left="43"/>
              <w:rPr>
                <w:sz w:val="16"/>
              </w:rPr>
            </w:pPr>
            <w:r>
              <w:rPr>
                <w:sz w:val="16"/>
              </w:rPr>
              <w:t>Standard</w:t>
            </w:r>
          </w:p>
        </w:tc>
        <w:tc>
          <w:tcPr>
            <w:tcW w:w="1613" w:type="dxa"/>
          </w:tcPr>
          <w:p>
            <w:pPr>
              <w:pStyle w:val="7"/>
              <w:ind w:left="615" w:right="569"/>
              <w:jc w:val="center"/>
              <w:rPr>
                <w:b/>
                <w:sz w:val="16"/>
              </w:rPr>
            </w:pPr>
            <w:r>
              <w:rPr>
                <w:b/>
                <w:sz w:val="16"/>
              </w:rPr>
              <w:t>INTL</w:t>
            </w:r>
          </w:p>
        </w:tc>
        <w:tc>
          <w:tcPr>
            <w:tcW w:w="1567" w:type="dxa"/>
          </w:tcPr>
          <w:p>
            <w:pPr>
              <w:pStyle w:val="7"/>
              <w:ind w:right="407"/>
              <w:jc w:val="right"/>
              <w:rPr>
                <w:b/>
                <w:sz w:val="16"/>
              </w:rPr>
            </w:pPr>
            <w:r>
              <w:rPr>
                <w:b/>
                <w:sz w:val="16"/>
              </w:rPr>
              <w:t>$3,190.00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$1,369.07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SAS280RB</w:t>
            </w:r>
          </w:p>
        </w:tc>
        <w:tc>
          <w:tcPr>
            <w:tcW w:w="2303" w:type="dxa"/>
            <w:gridSpan w:val="3"/>
            <w:tcBorders>
              <w:left w:val="nil"/>
            </w:tcBorders>
          </w:tcPr>
          <w:p>
            <w:pPr>
              <w:pStyle w:val="7"/>
              <w:spacing w:before="142"/>
              <w:ind w:left="43"/>
              <w:rPr>
                <w:sz w:val="16"/>
              </w:rPr>
            </w:pPr>
            <w:r>
              <w:rPr>
                <w:sz w:val="16"/>
              </w:rPr>
              <w:t>Black nickel plate</w:t>
            </w:r>
          </w:p>
        </w:tc>
        <w:tc>
          <w:tcPr>
            <w:tcW w:w="1613" w:type="dxa"/>
          </w:tcPr>
          <w:p>
            <w:pPr>
              <w:pStyle w:val="7"/>
              <w:ind w:left="615" w:right="569"/>
              <w:jc w:val="center"/>
              <w:rPr>
                <w:b/>
                <w:sz w:val="16"/>
              </w:rPr>
            </w:pPr>
            <w:r>
              <w:rPr>
                <w:b/>
                <w:sz w:val="16"/>
              </w:rPr>
              <w:t>INTL</w:t>
            </w:r>
          </w:p>
        </w:tc>
        <w:tc>
          <w:tcPr>
            <w:tcW w:w="1567" w:type="dxa"/>
          </w:tcPr>
          <w:p>
            <w:pPr>
              <w:pStyle w:val="7"/>
              <w:ind w:right="407"/>
              <w:jc w:val="right"/>
              <w:rPr>
                <w:b/>
                <w:sz w:val="16"/>
              </w:rPr>
            </w:pPr>
            <w:r>
              <w:rPr>
                <w:b/>
                <w:sz w:val="16"/>
              </w:rPr>
              <w:t>$3,190.00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$1,369.07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SAS280RC</w:t>
            </w:r>
          </w:p>
        </w:tc>
        <w:tc>
          <w:tcPr>
            <w:tcW w:w="2303" w:type="dxa"/>
            <w:gridSpan w:val="3"/>
            <w:tcBorders>
              <w:left w:val="nil"/>
            </w:tcBorders>
          </w:tcPr>
          <w:p>
            <w:pPr>
              <w:pStyle w:val="7"/>
              <w:ind w:left="43"/>
              <w:rPr>
                <w:sz w:val="16"/>
              </w:rPr>
            </w:pPr>
            <w:r>
              <w:rPr>
                <w:sz w:val="16"/>
              </w:rPr>
              <w:t>Copper brass body &amp; keys</w:t>
            </w:r>
          </w:p>
        </w:tc>
        <w:tc>
          <w:tcPr>
            <w:tcW w:w="1613" w:type="dxa"/>
          </w:tcPr>
          <w:p>
            <w:pPr>
              <w:pStyle w:val="7"/>
              <w:ind w:left="615" w:right="569"/>
              <w:jc w:val="center"/>
              <w:rPr>
                <w:b/>
                <w:sz w:val="16"/>
              </w:rPr>
            </w:pPr>
            <w:r>
              <w:rPr>
                <w:b/>
                <w:sz w:val="16"/>
              </w:rPr>
              <w:t>INTL</w:t>
            </w:r>
          </w:p>
        </w:tc>
        <w:tc>
          <w:tcPr>
            <w:tcW w:w="1567" w:type="dxa"/>
          </w:tcPr>
          <w:p>
            <w:pPr>
              <w:pStyle w:val="7"/>
              <w:ind w:right="407"/>
              <w:jc w:val="right"/>
              <w:rPr>
                <w:b/>
                <w:sz w:val="16"/>
              </w:rPr>
            </w:pPr>
            <w:r>
              <w:rPr>
                <w:b/>
                <w:sz w:val="16"/>
              </w:rPr>
              <w:t>$3,190.00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$1,369.07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85" w:hRule="atLeast"/>
        </w:trPr>
        <w:tc>
          <w:tcPr>
            <w:tcW w:w="1834" w:type="dxa"/>
            <w:tcBorders>
              <w:left w:val="single" w:color="000000" w:sz="24" w:space="0"/>
              <w:bottom w:val="thickThinMediumGap" w:color="000000" w:sz="12" w:space="0"/>
              <w:right w:val="nil"/>
            </w:tcBorders>
          </w:tcPr>
          <w:p>
            <w:pPr>
              <w:pStyle w:val="7"/>
              <w:spacing w:before="121"/>
              <w:ind w:left="215"/>
              <w:rPr>
                <w:b/>
                <w:sz w:val="20"/>
              </w:rPr>
            </w:pPr>
            <w:r>
              <w:rPr>
                <w:b/>
                <w:sz w:val="20"/>
              </w:rPr>
              <w:t>SAS280RS</w:t>
            </w:r>
          </w:p>
        </w:tc>
        <w:tc>
          <w:tcPr>
            <w:tcW w:w="2303" w:type="dxa"/>
            <w:gridSpan w:val="3"/>
            <w:tcBorders>
              <w:left w:val="nil"/>
              <w:bottom w:val="thickThinMediumGap" w:color="000000" w:sz="12" w:space="0"/>
            </w:tcBorders>
          </w:tcPr>
          <w:p>
            <w:pPr>
              <w:pStyle w:val="7"/>
              <w:ind w:left="43"/>
              <w:rPr>
                <w:sz w:val="16"/>
              </w:rPr>
            </w:pPr>
            <w:r>
              <w:rPr>
                <w:sz w:val="16"/>
              </w:rPr>
              <w:t>Silver-plated</w:t>
            </w:r>
          </w:p>
        </w:tc>
        <w:tc>
          <w:tcPr>
            <w:tcW w:w="1613" w:type="dxa"/>
            <w:tcBorders>
              <w:bottom w:val="thickThinMediumGap" w:color="000000" w:sz="12" w:space="0"/>
            </w:tcBorders>
          </w:tcPr>
          <w:p>
            <w:pPr>
              <w:pStyle w:val="7"/>
              <w:ind w:left="615" w:right="569"/>
              <w:jc w:val="center"/>
              <w:rPr>
                <w:b/>
                <w:sz w:val="16"/>
              </w:rPr>
            </w:pPr>
            <w:r>
              <w:rPr>
                <w:b/>
                <w:sz w:val="16"/>
              </w:rPr>
              <w:t>INTL</w:t>
            </w:r>
          </w:p>
        </w:tc>
        <w:tc>
          <w:tcPr>
            <w:tcW w:w="1567" w:type="dxa"/>
            <w:tcBorders>
              <w:bottom w:val="thickThinMediumGap" w:color="000000" w:sz="12" w:space="0"/>
            </w:tcBorders>
          </w:tcPr>
          <w:p>
            <w:pPr>
              <w:pStyle w:val="7"/>
              <w:ind w:right="407"/>
              <w:jc w:val="right"/>
              <w:rPr>
                <w:b/>
                <w:sz w:val="16"/>
              </w:rPr>
            </w:pPr>
            <w:r>
              <w:rPr>
                <w:b/>
                <w:sz w:val="16"/>
              </w:rPr>
              <w:t>$3,190.00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$1,369.07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5" w:hRule="atLeast"/>
        </w:trPr>
        <w:tc>
          <w:tcPr>
            <w:tcW w:w="9401" w:type="dxa"/>
            <w:gridSpan w:val="7"/>
            <w:tcBorders>
              <w:top w:val="thinThickMediumGap" w:color="000000" w:sz="12" w:space="0"/>
              <w:left w:val="single" w:color="000000" w:sz="24" w:space="0"/>
              <w:bottom w:val="single" w:color="000000" w:sz="48" w:space="0"/>
              <w:right w:val="single" w:color="000000" w:sz="24" w:space="0"/>
            </w:tcBorders>
            <w:shd w:val="clear" w:color="auto" w:fill="323232"/>
          </w:tcPr>
          <w:p>
            <w:pPr>
              <w:pStyle w:val="7"/>
              <w:spacing w:before="82"/>
              <w:ind w:left="16"/>
              <w:rPr>
                <w:b/>
                <w:sz w:val="28"/>
              </w:rPr>
            </w:pPr>
            <w:r>
              <w:rPr>
                <w:b/>
                <w:color w:val="FFFFFF"/>
                <w:sz w:val="28"/>
              </w:rPr>
              <w:t>Eb Alto Saxophones - Professional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584" w:hRule="atLeast"/>
        </w:trPr>
        <w:tc>
          <w:tcPr>
            <w:tcW w:w="1834" w:type="dxa"/>
            <w:tcBorders>
              <w:top w:val="double" w:color="000000" w:sz="8" w:space="0"/>
              <w:left w:val="single" w:color="000000" w:sz="24" w:space="0"/>
              <w:bottom w:val="nil"/>
            </w:tcBorders>
          </w:tcPr>
          <w:p>
            <w:pPr>
              <w:pStyle w:val="7"/>
              <w:spacing w:before="158"/>
              <w:ind w:left="16"/>
              <w:rPr>
                <w:b/>
                <w:sz w:val="20"/>
              </w:rPr>
            </w:pPr>
            <w:r>
              <w:rPr>
                <w:b/>
                <w:sz w:val="20"/>
              </w:rPr>
              <w:t>SELMER PARIS</w:t>
            </w:r>
          </w:p>
        </w:tc>
        <w:tc>
          <w:tcPr>
            <w:tcW w:w="7567" w:type="dxa"/>
            <w:gridSpan w:val="6"/>
            <w:tcBorders>
              <w:top w:val="single" w:color="000000" w:sz="48" w:space="0"/>
              <w:right w:val="single" w:color="000000" w:sz="24" w:space="0"/>
            </w:tcBorders>
          </w:tcPr>
          <w:p>
            <w:pPr>
              <w:pStyle w:val="7"/>
              <w:spacing w:before="90"/>
              <w:ind w:left="28" w:right="300"/>
              <w:rPr>
                <w:sz w:val="16"/>
              </w:rPr>
            </w:pPr>
            <w:r>
              <w:rPr>
                <w:b/>
                <w:sz w:val="16"/>
              </w:rPr>
              <w:t xml:space="preserve">"Series II" - Jubilee Edition </w:t>
            </w:r>
            <w:r>
              <w:rPr>
                <w:sz w:val="16"/>
              </w:rPr>
              <w:t>- Gold lacquer body and keys, high F# key, ribbed construction, yellow brass body and keys, new finer jeweler's hand engraving, Henri Selmer Paris signature engraving</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394"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1"/>
        <w:gridCol w:w="1659"/>
        <w:gridCol w:w="642"/>
        <w:gridCol w:w="1612"/>
        <w:gridCol w:w="1564"/>
        <w:gridCol w:w="2086"/>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1" w:type="dxa"/>
            <w:tcBorders>
              <w:top w:val="nil"/>
              <w:bottom w:val="single" w:color="000000" w:sz="12" w:space="0"/>
              <w:right w:val="nil"/>
            </w:tcBorders>
          </w:tcPr>
          <w:p>
            <w:pPr>
              <w:pStyle w:val="7"/>
              <w:spacing w:before="121"/>
              <w:ind w:left="215"/>
              <w:rPr>
                <w:b/>
                <w:sz w:val="20"/>
              </w:rPr>
            </w:pPr>
            <w:r>
              <w:rPr>
                <w:b/>
                <w:sz w:val="20"/>
              </w:rPr>
              <w:t>52JU</w:t>
            </w:r>
          </w:p>
        </w:tc>
        <w:tc>
          <w:tcPr>
            <w:tcW w:w="2301" w:type="dxa"/>
            <w:gridSpan w:val="2"/>
            <w:tcBorders>
              <w:top w:val="single" w:color="000000" w:sz="12" w:space="0"/>
              <w:left w:val="nil"/>
              <w:bottom w:val="single" w:color="000000" w:sz="12" w:space="0"/>
              <w:right w:val="single" w:color="000000" w:sz="12" w:space="0"/>
            </w:tcBorders>
          </w:tcPr>
          <w:p>
            <w:pPr>
              <w:pStyle w:val="7"/>
              <w:ind w:left="46"/>
              <w:rPr>
                <w:sz w:val="16"/>
              </w:rPr>
            </w:pPr>
            <w:r>
              <w:rPr>
                <w:sz w:val="16"/>
              </w:rPr>
              <w:t>Standard</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9" w:right="562"/>
              <w:jc w:val="center"/>
              <w:rPr>
                <w:b/>
                <w:sz w:val="16"/>
              </w:rPr>
            </w:pPr>
            <w:r>
              <w:rPr>
                <w:b/>
                <w:sz w:val="16"/>
              </w:rPr>
              <w:t>INTL</w:t>
            </w:r>
          </w:p>
        </w:tc>
        <w:tc>
          <w:tcPr>
            <w:tcW w:w="1564" w:type="dxa"/>
            <w:tcBorders>
              <w:top w:val="single" w:color="000000" w:sz="12" w:space="0"/>
              <w:left w:val="single" w:color="000000" w:sz="12" w:space="0"/>
              <w:bottom w:val="single" w:color="000000" w:sz="12" w:space="0"/>
              <w:right w:val="single" w:color="000000" w:sz="12" w:space="0"/>
            </w:tcBorders>
          </w:tcPr>
          <w:p>
            <w:pPr>
              <w:pStyle w:val="7"/>
              <w:ind w:right="398"/>
              <w:jc w:val="right"/>
              <w:rPr>
                <w:b/>
                <w:sz w:val="16"/>
              </w:rPr>
            </w:pPr>
            <w:r>
              <w:rPr>
                <w:b/>
                <w:sz w:val="16"/>
              </w:rPr>
              <w:t>$7,240.00</w:t>
            </w:r>
          </w:p>
        </w:tc>
        <w:tc>
          <w:tcPr>
            <w:tcW w:w="2086" w:type="dxa"/>
            <w:tcBorders>
              <w:top w:val="nil"/>
              <w:left w:val="nil"/>
              <w:bottom w:val="nil"/>
              <w:right w:val="nil"/>
            </w:tcBorders>
            <w:shd w:val="clear" w:color="auto" w:fill="000000"/>
          </w:tcPr>
          <w:p>
            <w:pPr>
              <w:pStyle w:val="7"/>
              <w:ind w:left="694"/>
              <w:rPr>
                <w:b/>
                <w:sz w:val="16"/>
              </w:rPr>
            </w:pPr>
            <w:r>
              <w:rPr>
                <w:b/>
                <w:color w:val="FFFFFF"/>
                <w:sz w:val="16"/>
              </w:rPr>
              <w:t>$4,911.87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1" w:type="dxa"/>
            <w:tcBorders>
              <w:top w:val="single" w:color="000000" w:sz="12" w:space="0"/>
              <w:bottom w:val="single" w:color="000000" w:sz="12" w:space="0"/>
              <w:right w:val="nil"/>
            </w:tcBorders>
          </w:tcPr>
          <w:p>
            <w:pPr>
              <w:pStyle w:val="7"/>
              <w:spacing w:before="121"/>
              <w:ind w:left="215"/>
              <w:rPr>
                <w:b/>
                <w:sz w:val="20"/>
              </w:rPr>
            </w:pPr>
            <w:r>
              <w:rPr>
                <w:b/>
                <w:sz w:val="20"/>
              </w:rPr>
              <w:t>52JBL</w:t>
            </w:r>
          </w:p>
        </w:tc>
        <w:tc>
          <w:tcPr>
            <w:tcW w:w="1659" w:type="dxa"/>
            <w:tcBorders>
              <w:top w:val="single" w:color="000000" w:sz="12" w:space="0"/>
              <w:left w:val="nil"/>
              <w:bottom w:val="single" w:color="000000" w:sz="12" w:space="0"/>
              <w:right w:val="nil"/>
            </w:tcBorders>
          </w:tcPr>
          <w:p>
            <w:pPr>
              <w:pStyle w:val="7"/>
              <w:spacing w:before="142"/>
              <w:ind w:left="46"/>
              <w:rPr>
                <w:sz w:val="16"/>
              </w:rPr>
            </w:pPr>
            <w:r>
              <w:rPr>
                <w:sz w:val="16"/>
              </w:rPr>
              <w:t>Black Lacquer</w:t>
            </w:r>
          </w:p>
        </w:tc>
        <w:tc>
          <w:tcPr>
            <w:tcW w:w="642" w:type="dxa"/>
            <w:tcBorders>
              <w:top w:val="single" w:color="000000" w:sz="12" w:space="0"/>
              <w:left w:val="nil"/>
              <w:bottom w:val="single" w:color="000000" w:sz="12" w:space="0"/>
              <w:right w:val="single" w:color="000000" w:sz="12" w:space="0"/>
            </w:tcBorders>
          </w:tcPr>
          <w:p>
            <w:pPr>
              <w:pStyle w:val="7"/>
              <w:spacing w:before="0"/>
              <w:rPr>
                <w:rFonts w:ascii="Times New Roman"/>
                <w:sz w:val="16"/>
              </w:rPr>
            </w:pP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9" w:right="562"/>
              <w:jc w:val="center"/>
              <w:rPr>
                <w:b/>
                <w:sz w:val="16"/>
              </w:rPr>
            </w:pPr>
            <w:r>
              <w:rPr>
                <w:b/>
                <w:sz w:val="16"/>
              </w:rPr>
              <w:t>INTL</w:t>
            </w:r>
          </w:p>
        </w:tc>
        <w:tc>
          <w:tcPr>
            <w:tcW w:w="1564" w:type="dxa"/>
            <w:tcBorders>
              <w:top w:val="single" w:color="000000" w:sz="12" w:space="0"/>
              <w:left w:val="single" w:color="000000" w:sz="12" w:space="0"/>
              <w:bottom w:val="single" w:color="000000" w:sz="12" w:space="0"/>
              <w:right w:val="single" w:color="000000" w:sz="12" w:space="0"/>
            </w:tcBorders>
          </w:tcPr>
          <w:p>
            <w:pPr>
              <w:pStyle w:val="7"/>
              <w:ind w:right="398"/>
              <w:jc w:val="right"/>
              <w:rPr>
                <w:b/>
                <w:sz w:val="16"/>
              </w:rPr>
            </w:pPr>
            <w:r>
              <w:rPr>
                <w:b/>
                <w:sz w:val="16"/>
              </w:rPr>
              <w:t>$7,840.00</w:t>
            </w:r>
          </w:p>
        </w:tc>
        <w:tc>
          <w:tcPr>
            <w:tcW w:w="2086" w:type="dxa"/>
            <w:tcBorders>
              <w:top w:val="nil"/>
              <w:left w:val="nil"/>
              <w:bottom w:val="nil"/>
              <w:right w:val="nil"/>
            </w:tcBorders>
            <w:shd w:val="clear" w:color="auto" w:fill="000000"/>
          </w:tcPr>
          <w:p>
            <w:pPr>
              <w:pStyle w:val="7"/>
              <w:ind w:left="694"/>
              <w:rPr>
                <w:b/>
                <w:sz w:val="16"/>
              </w:rPr>
            </w:pPr>
            <w:r>
              <w:rPr>
                <w:b/>
                <w:color w:val="FFFFFF"/>
                <w:sz w:val="16"/>
              </w:rPr>
              <w:t>$5,320.42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1" w:type="dxa"/>
            <w:tcBorders>
              <w:top w:val="single" w:color="000000" w:sz="12" w:space="0"/>
              <w:bottom w:val="single" w:color="000000" w:sz="12" w:space="0"/>
              <w:right w:val="nil"/>
            </w:tcBorders>
          </w:tcPr>
          <w:p>
            <w:pPr>
              <w:pStyle w:val="7"/>
              <w:spacing w:before="121"/>
              <w:ind w:left="215"/>
              <w:rPr>
                <w:b/>
                <w:sz w:val="20"/>
              </w:rPr>
            </w:pPr>
            <w:r>
              <w:rPr>
                <w:b/>
                <w:sz w:val="20"/>
              </w:rPr>
              <w:t>52JM</w:t>
            </w:r>
          </w:p>
        </w:tc>
        <w:tc>
          <w:tcPr>
            <w:tcW w:w="1659" w:type="dxa"/>
            <w:tcBorders>
              <w:top w:val="single" w:color="000000" w:sz="12" w:space="0"/>
              <w:left w:val="nil"/>
              <w:bottom w:val="single" w:color="000000" w:sz="12" w:space="0"/>
              <w:right w:val="nil"/>
            </w:tcBorders>
          </w:tcPr>
          <w:p>
            <w:pPr>
              <w:pStyle w:val="7"/>
              <w:spacing w:before="142"/>
              <w:ind w:left="46"/>
              <w:rPr>
                <w:sz w:val="16"/>
              </w:rPr>
            </w:pPr>
            <w:r>
              <w:rPr>
                <w:sz w:val="16"/>
              </w:rPr>
              <w:t>Matte</w:t>
            </w:r>
          </w:p>
        </w:tc>
        <w:tc>
          <w:tcPr>
            <w:tcW w:w="642" w:type="dxa"/>
            <w:tcBorders>
              <w:top w:val="single" w:color="000000" w:sz="12" w:space="0"/>
              <w:left w:val="nil"/>
              <w:bottom w:val="single" w:color="000000" w:sz="12" w:space="0"/>
              <w:right w:val="single" w:color="000000" w:sz="12" w:space="0"/>
            </w:tcBorders>
          </w:tcPr>
          <w:p>
            <w:pPr>
              <w:pStyle w:val="7"/>
              <w:spacing w:before="0"/>
              <w:rPr>
                <w:rFonts w:ascii="Times New Roman"/>
                <w:sz w:val="16"/>
              </w:rPr>
            </w:pP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9" w:right="562"/>
              <w:jc w:val="center"/>
              <w:rPr>
                <w:b/>
                <w:sz w:val="16"/>
              </w:rPr>
            </w:pPr>
            <w:r>
              <w:rPr>
                <w:b/>
                <w:sz w:val="16"/>
              </w:rPr>
              <w:t>INTL</w:t>
            </w:r>
          </w:p>
        </w:tc>
        <w:tc>
          <w:tcPr>
            <w:tcW w:w="1564" w:type="dxa"/>
            <w:tcBorders>
              <w:top w:val="single" w:color="000000" w:sz="12" w:space="0"/>
              <w:left w:val="single" w:color="000000" w:sz="12" w:space="0"/>
              <w:bottom w:val="single" w:color="000000" w:sz="12" w:space="0"/>
              <w:right w:val="single" w:color="000000" w:sz="12" w:space="0"/>
            </w:tcBorders>
          </w:tcPr>
          <w:p>
            <w:pPr>
              <w:pStyle w:val="7"/>
              <w:ind w:right="398"/>
              <w:jc w:val="right"/>
              <w:rPr>
                <w:b/>
                <w:sz w:val="16"/>
              </w:rPr>
            </w:pPr>
            <w:r>
              <w:rPr>
                <w:b/>
                <w:sz w:val="16"/>
              </w:rPr>
              <w:t>$7,840.00</w:t>
            </w:r>
          </w:p>
        </w:tc>
        <w:tc>
          <w:tcPr>
            <w:tcW w:w="2086" w:type="dxa"/>
            <w:tcBorders>
              <w:top w:val="nil"/>
              <w:left w:val="nil"/>
              <w:bottom w:val="nil"/>
              <w:right w:val="nil"/>
            </w:tcBorders>
            <w:shd w:val="clear" w:color="auto" w:fill="000000"/>
          </w:tcPr>
          <w:p>
            <w:pPr>
              <w:pStyle w:val="7"/>
              <w:ind w:left="694"/>
              <w:rPr>
                <w:b/>
                <w:sz w:val="16"/>
              </w:rPr>
            </w:pPr>
            <w:r>
              <w:rPr>
                <w:b/>
                <w:color w:val="FFFFFF"/>
                <w:sz w:val="16"/>
              </w:rPr>
              <w:t>$5,320.42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1" w:type="dxa"/>
            <w:tcBorders>
              <w:top w:val="single" w:color="000000" w:sz="12" w:space="0"/>
              <w:bottom w:val="single" w:color="000000" w:sz="12" w:space="0"/>
              <w:right w:val="nil"/>
            </w:tcBorders>
          </w:tcPr>
          <w:p>
            <w:pPr>
              <w:pStyle w:val="7"/>
              <w:spacing w:before="121"/>
              <w:ind w:left="215"/>
              <w:rPr>
                <w:b/>
                <w:sz w:val="20"/>
              </w:rPr>
            </w:pPr>
            <w:r>
              <w:rPr>
                <w:b/>
                <w:sz w:val="20"/>
              </w:rPr>
              <w:t>52JGP</w:t>
            </w:r>
          </w:p>
        </w:tc>
        <w:tc>
          <w:tcPr>
            <w:tcW w:w="1659" w:type="dxa"/>
            <w:tcBorders>
              <w:top w:val="single" w:color="000000" w:sz="12" w:space="0"/>
              <w:left w:val="nil"/>
              <w:bottom w:val="single" w:color="000000" w:sz="12" w:space="0"/>
              <w:right w:val="nil"/>
            </w:tcBorders>
          </w:tcPr>
          <w:p>
            <w:pPr>
              <w:pStyle w:val="7"/>
              <w:ind w:left="46"/>
              <w:rPr>
                <w:sz w:val="16"/>
              </w:rPr>
            </w:pPr>
            <w:r>
              <w:rPr>
                <w:sz w:val="16"/>
              </w:rPr>
              <w:t>Gold-Plated</w:t>
            </w:r>
          </w:p>
        </w:tc>
        <w:tc>
          <w:tcPr>
            <w:tcW w:w="642" w:type="dxa"/>
            <w:tcBorders>
              <w:top w:val="single" w:color="000000" w:sz="12" w:space="0"/>
              <w:left w:val="nil"/>
              <w:bottom w:val="single" w:color="000000" w:sz="12" w:space="0"/>
              <w:right w:val="single" w:color="000000" w:sz="12" w:space="0"/>
            </w:tcBorders>
          </w:tcPr>
          <w:p>
            <w:pPr>
              <w:pStyle w:val="7"/>
              <w:spacing w:before="0"/>
              <w:rPr>
                <w:rFonts w:ascii="Times New Roman"/>
                <w:sz w:val="16"/>
              </w:rPr>
            </w:pP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9" w:right="562"/>
              <w:jc w:val="center"/>
              <w:rPr>
                <w:b/>
                <w:sz w:val="16"/>
              </w:rPr>
            </w:pPr>
            <w:r>
              <w:rPr>
                <w:b/>
                <w:sz w:val="16"/>
              </w:rPr>
              <w:t>INTL</w:t>
            </w:r>
          </w:p>
        </w:tc>
        <w:tc>
          <w:tcPr>
            <w:tcW w:w="1564" w:type="dxa"/>
            <w:tcBorders>
              <w:top w:val="single" w:color="000000" w:sz="12" w:space="0"/>
              <w:left w:val="single" w:color="000000" w:sz="12" w:space="0"/>
              <w:bottom w:val="single" w:color="000000" w:sz="12" w:space="0"/>
              <w:right w:val="single" w:color="000000" w:sz="12" w:space="0"/>
            </w:tcBorders>
          </w:tcPr>
          <w:p>
            <w:pPr>
              <w:pStyle w:val="7"/>
              <w:ind w:right="355"/>
              <w:jc w:val="right"/>
              <w:rPr>
                <w:b/>
                <w:sz w:val="16"/>
              </w:rPr>
            </w:pPr>
            <w:r>
              <w:rPr>
                <w:b/>
                <w:sz w:val="16"/>
              </w:rPr>
              <w:t>$18,995.00</w:t>
            </w:r>
          </w:p>
        </w:tc>
        <w:tc>
          <w:tcPr>
            <w:tcW w:w="2086" w:type="dxa"/>
            <w:tcBorders>
              <w:top w:val="nil"/>
              <w:left w:val="nil"/>
              <w:bottom w:val="nil"/>
              <w:right w:val="nil"/>
            </w:tcBorders>
            <w:shd w:val="clear" w:color="auto" w:fill="000000"/>
          </w:tcPr>
          <w:p>
            <w:pPr>
              <w:pStyle w:val="7"/>
              <w:ind w:left="651"/>
              <w:rPr>
                <w:b/>
                <w:sz w:val="16"/>
              </w:rPr>
            </w:pPr>
            <w:r>
              <w:rPr>
                <w:b/>
                <w:color w:val="FFFFFF"/>
                <w:sz w:val="16"/>
              </w:rPr>
              <w:t>$12,886.79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1" w:type="dxa"/>
            <w:tcBorders>
              <w:top w:val="single" w:color="000000" w:sz="12" w:space="0"/>
              <w:right w:val="nil"/>
            </w:tcBorders>
          </w:tcPr>
          <w:p>
            <w:pPr>
              <w:pStyle w:val="7"/>
              <w:spacing w:before="121"/>
              <w:ind w:left="215"/>
              <w:rPr>
                <w:b/>
                <w:sz w:val="20"/>
              </w:rPr>
            </w:pPr>
            <w:r>
              <w:rPr>
                <w:b/>
                <w:sz w:val="20"/>
              </w:rPr>
              <w:t>52JS</w:t>
            </w:r>
          </w:p>
        </w:tc>
        <w:tc>
          <w:tcPr>
            <w:tcW w:w="1659" w:type="dxa"/>
            <w:tcBorders>
              <w:top w:val="single" w:color="000000" w:sz="12" w:space="0"/>
              <w:left w:val="nil"/>
              <w:right w:val="nil"/>
            </w:tcBorders>
          </w:tcPr>
          <w:p>
            <w:pPr>
              <w:pStyle w:val="7"/>
              <w:spacing w:before="142"/>
              <w:ind w:left="46"/>
              <w:rPr>
                <w:sz w:val="16"/>
              </w:rPr>
            </w:pPr>
            <w:r>
              <w:rPr>
                <w:sz w:val="16"/>
              </w:rPr>
              <w:t>Silver-Plated</w:t>
            </w:r>
          </w:p>
        </w:tc>
        <w:tc>
          <w:tcPr>
            <w:tcW w:w="642" w:type="dxa"/>
            <w:tcBorders>
              <w:top w:val="single" w:color="000000" w:sz="12" w:space="0"/>
              <w:left w:val="nil"/>
              <w:right w:val="single" w:color="000000" w:sz="12" w:space="0"/>
            </w:tcBorders>
          </w:tcPr>
          <w:p>
            <w:pPr>
              <w:pStyle w:val="7"/>
              <w:spacing w:before="0"/>
              <w:rPr>
                <w:rFonts w:ascii="Times New Roman"/>
                <w:sz w:val="16"/>
              </w:rPr>
            </w:pPr>
          </w:p>
        </w:tc>
        <w:tc>
          <w:tcPr>
            <w:tcW w:w="1612" w:type="dxa"/>
            <w:tcBorders>
              <w:top w:val="single" w:color="000000" w:sz="12" w:space="0"/>
              <w:left w:val="single" w:color="000000" w:sz="12" w:space="0"/>
              <w:right w:val="single" w:color="000000" w:sz="12" w:space="0"/>
            </w:tcBorders>
          </w:tcPr>
          <w:p>
            <w:pPr>
              <w:pStyle w:val="7"/>
              <w:ind w:left="619" w:right="562"/>
              <w:jc w:val="center"/>
              <w:rPr>
                <w:b/>
                <w:sz w:val="16"/>
              </w:rPr>
            </w:pPr>
            <w:r>
              <w:rPr>
                <w:b/>
                <w:sz w:val="16"/>
              </w:rPr>
              <w:t>INTL</w:t>
            </w:r>
          </w:p>
        </w:tc>
        <w:tc>
          <w:tcPr>
            <w:tcW w:w="1564" w:type="dxa"/>
            <w:tcBorders>
              <w:top w:val="single" w:color="000000" w:sz="12" w:space="0"/>
              <w:left w:val="single" w:color="000000" w:sz="12" w:space="0"/>
              <w:right w:val="single" w:color="000000" w:sz="12" w:space="0"/>
            </w:tcBorders>
          </w:tcPr>
          <w:p>
            <w:pPr>
              <w:pStyle w:val="7"/>
              <w:ind w:right="398"/>
              <w:jc w:val="right"/>
              <w:rPr>
                <w:b/>
                <w:sz w:val="16"/>
              </w:rPr>
            </w:pPr>
            <w:r>
              <w:rPr>
                <w:b/>
                <w:sz w:val="16"/>
              </w:rPr>
              <w:t>$8,140.00</w:t>
            </w:r>
          </w:p>
        </w:tc>
        <w:tc>
          <w:tcPr>
            <w:tcW w:w="2086" w:type="dxa"/>
            <w:tcBorders>
              <w:top w:val="nil"/>
              <w:left w:val="nil"/>
              <w:bottom w:val="nil"/>
              <w:right w:val="nil"/>
            </w:tcBorders>
            <w:shd w:val="clear" w:color="auto" w:fill="000000"/>
          </w:tcPr>
          <w:p>
            <w:pPr>
              <w:pStyle w:val="7"/>
              <w:ind w:left="694"/>
              <w:rPr>
                <w:b/>
                <w:sz w:val="16"/>
              </w:rPr>
            </w:pPr>
            <w:r>
              <w:rPr>
                <w:b/>
                <w:color w:val="FFFFFF"/>
                <w:sz w:val="16"/>
              </w:rPr>
              <w:t>$5,523.06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8" w:hRule="atLeast"/>
        </w:trPr>
        <w:tc>
          <w:tcPr>
            <w:tcW w:w="1831" w:type="dxa"/>
            <w:tcBorders>
              <w:bottom w:val="nil"/>
              <w:right w:val="single" w:color="000000" w:sz="12" w:space="0"/>
            </w:tcBorders>
          </w:tcPr>
          <w:p>
            <w:pPr>
              <w:pStyle w:val="7"/>
              <w:spacing w:before="179"/>
              <w:ind w:left="16"/>
              <w:rPr>
                <w:b/>
                <w:sz w:val="20"/>
              </w:rPr>
            </w:pPr>
            <w:r>
              <w:rPr>
                <w:b/>
                <w:sz w:val="20"/>
              </w:rPr>
              <w:t>SELMER PARIS</w:t>
            </w:r>
          </w:p>
        </w:tc>
        <w:tc>
          <w:tcPr>
            <w:tcW w:w="7563" w:type="dxa"/>
            <w:gridSpan w:val="5"/>
            <w:tcBorders>
              <w:left w:val="single" w:color="000000" w:sz="12" w:space="0"/>
              <w:bottom w:val="single" w:color="000000" w:sz="12" w:space="0"/>
            </w:tcBorders>
          </w:tcPr>
          <w:p>
            <w:pPr>
              <w:pStyle w:val="7"/>
              <w:spacing w:before="25" w:line="235" w:lineRule="auto"/>
              <w:ind w:left="31" w:right="302"/>
              <w:jc w:val="both"/>
              <w:rPr>
                <w:sz w:val="16"/>
              </w:rPr>
            </w:pPr>
            <w:r>
              <w:rPr>
                <w:b/>
                <w:sz w:val="16"/>
              </w:rPr>
              <w:t xml:space="preserve">"Series III" - Jubilee Edition </w:t>
            </w:r>
            <w:r>
              <w:rPr>
                <w:sz w:val="16"/>
              </w:rPr>
              <w:t>- Gold lacquer body and keys, high F# key, mini-rib construction, brass alloy body and keys, new finer jeweler's hand engraving, Henri Selmer Paris signature engraving, C# resonance key</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1" w:type="dxa"/>
            <w:tcBorders>
              <w:top w:val="nil"/>
              <w:bottom w:val="single" w:color="000000" w:sz="12" w:space="0"/>
              <w:right w:val="nil"/>
            </w:tcBorders>
          </w:tcPr>
          <w:p>
            <w:pPr>
              <w:pStyle w:val="7"/>
              <w:spacing w:before="121"/>
              <w:ind w:left="215"/>
              <w:rPr>
                <w:b/>
                <w:sz w:val="20"/>
              </w:rPr>
            </w:pPr>
            <w:r>
              <w:rPr>
                <w:b/>
                <w:sz w:val="20"/>
              </w:rPr>
              <w:t>62J</w:t>
            </w:r>
          </w:p>
        </w:tc>
        <w:tc>
          <w:tcPr>
            <w:tcW w:w="1659" w:type="dxa"/>
            <w:tcBorders>
              <w:top w:val="single" w:color="000000" w:sz="12" w:space="0"/>
              <w:left w:val="nil"/>
              <w:bottom w:val="single" w:color="000000" w:sz="12" w:space="0"/>
              <w:right w:val="nil"/>
            </w:tcBorders>
          </w:tcPr>
          <w:p>
            <w:pPr>
              <w:pStyle w:val="7"/>
              <w:spacing w:before="142"/>
              <w:ind w:left="46"/>
              <w:rPr>
                <w:sz w:val="16"/>
              </w:rPr>
            </w:pPr>
            <w:r>
              <w:rPr>
                <w:sz w:val="16"/>
              </w:rPr>
              <w:t>Standard</w:t>
            </w:r>
          </w:p>
        </w:tc>
        <w:tc>
          <w:tcPr>
            <w:tcW w:w="642" w:type="dxa"/>
            <w:tcBorders>
              <w:top w:val="single" w:color="000000" w:sz="12" w:space="0"/>
              <w:left w:val="nil"/>
              <w:bottom w:val="single" w:color="000000" w:sz="12" w:space="0"/>
              <w:right w:val="single" w:color="000000" w:sz="12" w:space="0"/>
            </w:tcBorders>
          </w:tcPr>
          <w:p>
            <w:pPr>
              <w:pStyle w:val="7"/>
              <w:spacing w:before="0"/>
              <w:rPr>
                <w:rFonts w:ascii="Times New Roman"/>
                <w:sz w:val="16"/>
              </w:rPr>
            </w:pP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9" w:right="562"/>
              <w:jc w:val="center"/>
              <w:rPr>
                <w:b/>
                <w:sz w:val="16"/>
              </w:rPr>
            </w:pPr>
            <w:r>
              <w:rPr>
                <w:b/>
                <w:sz w:val="16"/>
              </w:rPr>
              <w:t>INTL</w:t>
            </w:r>
          </w:p>
        </w:tc>
        <w:tc>
          <w:tcPr>
            <w:tcW w:w="1564" w:type="dxa"/>
            <w:tcBorders>
              <w:top w:val="single" w:color="000000" w:sz="12" w:space="0"/>
              <w:left w:val="single" w:color="000000" w:sz="12" w:space="0"/>
              <w:bottom w:val="single" w:color="000000" w:sz="12" w:space="0"/>
              <w:right w:val="single" w:color="000000" w:sz="12" w:space="0"/>
            </w:tcBorders>
          </w:tcPr>
          <w:p>
            <w:pPr>
              <w:pStyle w:val="7"/>
              <w:ind w:right="398"/>
              <w:jc w:val="right"/>
              <w:rPr>
                <w:b/>
                <w:sz w:val="16"/>
              </w:rPr>
            </w:pPr>
            <w:r>
              <w:rPr>
                <w:b/>
                <w:sz w:val="16"/>
              </w:rPr>
              <w:t>$8,145.00</w:t>
            </w:r>
          </w:p>
        </w:tc>
        <w:tc>
          <w:tcPr>
            <w:tcW w:w="2086" w:type="dxa"/>
            <w:vMerge w:val="restart"/>
            <w:tcBorders>
              <w:top w:val="nil"/>
              <w:left w:val="nil"/>
              <w:bottom w:val="nil"/>
              <w:right w:val="nil"/>
            </w:tcBorders>
            <w:shd w:val="clear" w:color="auto" w:fill="000000"/>
          </w:tcPr>
          <w:p>
            <w:pPr>
              <w:pStyle w:val="7"/>
              <w:ind w:left="694"/>
              <w:rPr>
                <w:b/>
                <w:sz w:val="16"/>
              </w:rPr>
            </w:pPr>
            <w:r>
              <w:rPr>
                <w:b/>
                <w:color w:val="FFFFFF"/>
                <w:sz w:val="16"/>
              </w:rPr>
              <w:t>$5,526.50</w:t>
            </w:r>
          </w:p>
          <w:p>
            <w:pPr>
              <w:pStyle w:val="7"/>
              <w:spacing w:before="0"/>
              <w:rPr>
                <w:rFonts w:ascii="Times New Roman"/>
                <w:sz w:val="18"/>
              </w:rPr>
            </w:pPr>
          </w:p>
          <w:p>
            <w:pPr>
              <w:pStyle w:val="7"/>
              <w:spacing w:before="116"/>
              <w:ind w:left="694"/>
              <w:rPr>
                <w:b/>
                <w:sz w:val="16"/>
              </w:rPr>
            </w:pPr>
            <w:r>
              <w:rPr>
                <w:b/>
                <w:color w:val="FFFFFF"/>
                <w:sz w:val="16"/>
              </w:rPr>
              <w:t>$9,869.73</w:t>
            </w:r>
          </w:p>
          <w:p>
            <w:pPr>
              <w:pStyle w:val="7"/>
              <w:spacing w:before="0"/>
              <w:rPr>
                <w:rFonts w:ascii="Times New Roman"/>
                <w:sz w:val="18"/>
              </w:rPr>
            </w:pPr>
          </w:p>
          <w:p>
            <w:pPr>
              <w:pStyle w:val="7"/>
              <w:spacing w:before="117"/>
              <w:ind w:left="694"/>
              <w:rPr>
                <w:b/>
                <w:sz w:val="16"/>
              </w:rPr>
            </w:pPr>
            <w:r>
              <w:rPr>
                <w:b/>
                <w:color w:val="FFFFFF"/>
                <w:sz w:val="16"/>
              </w:rPr>
              <w:t>$5,938.31</w:t>
            </w:r>
          </w:p>
          <w:p>
            <w:pPr>
              <w:pStyle w:val="7"/>
              <w:spacing w:before="0"/>
              <w:rPr>
                <w:rFonts w:ascii="Times New Roman"/>
                <w:sz w:val="18"/>
              </w:rPr>
            </w:pPr>
          </w:p>
          <w:p>
            <w:pPr>
              <w:pStyle w:val="7"/>
              <w:spacing w:before="118"/>
              <w:ind w:left="694"/>
              <w:rPr>
                <w:b/>
                <w:sz w:val="16"/>
              </w:rPr>
            </w:pPr>
            <w:r>
              <w:rPr>
                <w:b/>
                <w:color w:val="FFFFFF"/>
                <w:sz w:val="16"/>
              </w:rPr>
              <w:t>$6,041.79</w:t>
            </w:r>
          </w:p>
          <w:p>
            <w:pPr>
              <w:pStyle w:val="7"/>
              <w:spacing w:before="0"/>
              <w:rPr>
                <w:rFonts w:ascii="Times New Roman"/>
                <w:sz w:val="18"/>
              </w:rPr>
            </w:pPr>
          </w:p>
          <w:p>
            <w:pPr>
              <w:pStyle w:val="7"/>
              <w:spacing w:before="116"/>
              <w:ind w:left="694"/>
              <w:rPr>
                <w:b/>
                <w:sz w:val="16"/>
              </w:rPr>
            </w:pPr>
            <w:r>
              <w:rPr>
                <w:b/>
                <w:color w:val="FFFFFF"/>
                <w:sz w:val="16"/>
              </w:rPr>
              <w:t>$5,938.31</w:t>
            </w:r>
          </w:p>
          <w:p>
            <w:pPr>
              <w:pStyle w:val="7"/>
              <w:spacing w:before="0"/>
              <w:rPr>
                <w:rFonts w:ascii="Times New Roman"/>
                <w:sz w:val="18"/>
              </w:rPr>
            </w:pPr>
          </w:p>
          <w:p>
            <w:pPr>
              <w:pStyle w:val="7"/>
              <w:spacing w:before="118"/>
              <w:ind w:left="651"/>
              <w:rPr>
                <w:b/>
                <w:sz w:val="16"/>
              </w:rPr>
            </w:pPr>
            <w:r>
              <w:rPr>
                <w:b/>
                <w:color w:val="FFFFFF"/>
                <w:sz w:val="16"/>
              </w:rPr>
              <w:t>$13,430.54</w:t>
            </w:r>
          </w:p>
          <w:p>
            <w:pPr>
              <w:pStyle w:val="7"/>
              <w:spacing w:before="0"/>
              <w:rPr>
                <w:rFonts w:ascii="Times New Roman"/>
                <w:sz w:val="18"/>
              </w:rPr>
            </w:pPr>
          </w:p>
          <w:p>
            <w:pPr>
              <w:pStyle w:val="7"/>
              <w:spacing w:before="117"/>
              <w:ind w:left="694"/>
              <w:rPr>
                <w:b/>
                <w:sz w:val="16"/>
              </w:rPr>
            </w:pPr>
            <w:r>
              <w:rPr>
                <w:b/>
                <w:color w:val="FFFFFF"/>
                <w:sz w:val="16"/>
              </w:rPr>
              <w:t>$6,137.68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79" w:hRule="atLeast"/>
        </w:trPr>
        <w:tc>
          <w:tcPr>
            <w:tcW w:w="1831" w:type="dxa"/>
            <w:tcBorders>
              <w:top w:val="single" w:color="000000" w:sz="12" w:space="0"/>
              <w:bottom w:val="nil"/>
              <w:right w:val="nil"/>
            </w:tcBorders>
          </w:tcPr>
          <w:p>
            <w:pPr>
              <w:pStyle w:val="7"/>
              <w:spacing w:before="121" w:line="138" w:lineRule="exact"/>
              <w:ind w:left="215"/>
              <w:rPr>
                <w:b/>
                <w:sz w:val="20"/>
              </w:rPr>
            </w:pPr>
            <w:r>
              <w:rPr>
                <w:b/>
                <w:sz w:val="20"/>
              </w:rPr>
              <w:t>62JA</w:t>
            </w:r>
          </w:p>
        </w:tc>
        <w:tc>
          <w:tcPr>
            <w:tcW w:w="1659" w:type="dxa"/>
            <w:tcBorders>
              <w:top w:val="single" w:color="000000" w:sz="12" w:space="0"/>
              <w:left w:val="nil"/>
              <w:bottom w:val="nil"/>
              <w:right w:val="nil"/>
            </w:tcBorders>
          </w:tcPr>
          <w:p>
            <w:pPr>
              <w:pStyle w:val="7"/>
              <w:spacing w:before="53"/>
              <w:ind w:left="46"/>
              <w:rPr>
                <w:sz w:val="16"/>
              </w:rPr>
            </w:pPr>
            <w:r>
              <w:rPr>
                <w:sz w:val="16"/>
              </w:rPr>
              <w:t>Sterling Silver</w:t>
            </w:r>
          </w:p>
        </w:tc>
        <w:tc>
          <w:tcPr>
            <w:tcW w:w="642" w:type="dxa"/>
            <w:tcBorders>
              <w:top w:val="single" w:color="000000" w:sz="12" w:space="0"/>
              <w:left w:val="nil"/>
              <w:bottom w:val="nil"/>
              <w:right w:val="single" w:color="000000" w:sz="12" w:space="0"/>
            </w:tcBorders>
          </w:tcPr>
          <w:p>
            <w:pPr>
              <w:pStyle w:val="7"/>
              <w:spacing w:before="53"/>
              <w:ind w:left="108"/>
              <w:rPr>
                <w:sz w:val="16"/>
              </w:rPr>
            </w:pPr>
            <w:r>
              <w:rPr>
                <w:sz w:val="16"/>
              </w:rPr>
              <w:t>Body &amp;</w:t>
            </w:r>
          </w:p>
        </w:tc>
        <w:tc>
          <w:tcPr>
            <w:tcW w:w="1612" w:type="dxa"/>
            <w:vMerge w:val="restart"/>
            <w:tcBorders>
              <w:top w:val="single" w:color="000000" w:sz="12" w:space="0"/>
              <w:left w:val="single" w:color="000000" w:sz="12" w:space="0"/>
              <w:bottom w:val="single" w:color="000000" w:sz="12" w:space="0"/>
              <w:right w:val="single" w:color="000000" w:sz="12" w:space="0"/>
            </w:tcBorders>
          </w:tcPr>
          <w:p>
            <w:pPr>
              <w:pStyle w:val="7"/>
              <w:ind w:left="619" w:right="562"/>
              <w:jc w:val="center"/>
              <w:rPr>
                <w:b/>
                <w:sz w:val="16"/>
              </w:rPr>
            </w:pPr>
            <w:r>
              <w:rPr>
                <w:b/>
                <w:sz w:val="16"/>
              </w:rPr>
              <w:t>INTL</w:t>
            </w:r>
          </w:p>
        </w:tc>
        <w:tc>
          <w:tcPr>
            <w:tcW w:w="1564" w:type="dxa"/>
            <w:vMerge w:val="restart"/>
            <w:tcBorders>
              <w:top w:val="single" w:color="000000" w:sz="12" w:space="0"/>
              <w:left w:val="single" w:color="000000" w:sz="12" w:space="0"/>
              <w:bottom w:val="single" w:color="000000" w:sz="12" w:space="0"/>
              <w:right w:val="single" w:color="000000" w:sz="12" w:space="0"/>
            </w:tcBorders>
          </w:tcPr>
          <w:p>
            <w:pPr>
              <w:pStyle w:val="7"/>
              <w:ind w:left="374"/>
              <w:rPr>
                <w:b/>
                <w:sz w:val="16"/>
              </w:rPr>
            </w:pPr>
            <w:r>
              <w:rPr>
                <w:b/>
                <w:sz w:val="16"/>
              </w:rPr>
              <w:t>$14,545.00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9" w:hRule="atLeast"/>
        </w:trPr>
        <w:tc>
          <w:tcPr>
            <w:tcW w:w="1831" w:type="dxa"/>
            <w:tcBorders>
              <w:top w:val="nil"/>
              <w:bottom w:val="single" w:color="000000" w:sz="12" w:space="0"/>
              <w:right w:val="nil"/>
            </w:tcBorders>
          </w:tcPr>
          <w:p>
            <w:pPr>
              <w:pStyle w:val="7"/>
              <w:spacing w:before="0"/>
              <w:rPr>
                <w:rFonts w:ascii="Times New Roman"/>
                <w:sz w:val="10"/>
              </w:rPr>
            </w:pPr>
          </w:p>
        </w:tc>
        <w:tc>
          <w:tcPr>
            <w:tcW w:w="1659" w:type="dxa"/>
            <w:tcBorders>
              <w:top w:val="nil"/>
              <w:left w:val="nil"/>
              <w:bottom w:val="single" w:color="000000" w:sz="12" w:space="0"/>
              <w:right w:val="nil"/>
            </w:tcBorders>
          </w:tcPr>
          <w:p>
            <w:pPr>
              <w:pStyle w:val="7"/>
              <w:spacing w:before="0" w:line="108" w:lineRule="exact"/>
              <w:ind w:left="46"/>
              <w:rPr>
                <w:sz w:val="16"/>
              </w:rPr>
            </w:pPr>
            <w:r>
              <w:rPr>
                <w:sz w:val="16"/>
              </w:rPr>
              <w:t>Neck</w:t>
            </w:r>
          </w:p>
        </w:tc>
        <w:tc>
          <w:tcPr>
            <w:tcW w:w="642" w:type="dxa"/>
            <w:tcBorders>
              <w:top w:val="nil"/>
              <w:left w:val="nil"/>
              <w:bottom w:val="single" w:color="000000" w:sz="12" w:space="0"/>
              <w:right w:val="single" w:color="000000" w:sz="12" w:space="0"/>
            </w:tcBorders>
          </w:tcPr>
          <w:p>
            <w:pPr>
              <w:pStyle w:val="7"/>
              <w:spacing w:before="0"/>
              <w:rPr>
                <w:rFonts w:ascii="Times New Roman"/>
                <w:sz w:val="10"/>
              </w:rPr>
            </w:pPr>
          </w:p>
        </w:tc>
        <w:tc>
          <w:tcPr>
            <w:tcW w:w="1612" w:type="dxa"/>
            <w:vMerge w:val="continue"/>
            <w:tcBorders>
              <w:top w:val="nil"/>
              <w:left w:val="single" w:color="000000" w:sz="12" w:space="0"/>
              <w:bottom w:val="single" w:color="000000" w:sz="12" w:space="0"/>
              <w:right w:val="single" w:color="000000" w:sz="12" w:space="0"/>
            </w:tcBorders>
          </w:tcPr>
          <w:p>
            <w:pPr>
              <w:rPr>
                <w:sz w:val="2"/>
                <w:szCs w:val="2"/>
              </w:rPr>
            </w:pPr>
          </w:p>
        </w:tc>
        <w:tc>
          <w:tcPr>
            <w:tcW w:w="1564" w:type="dxa"/>
            <w:vMerge w:val="continue"/>
            <w:tcBorders>
              <w:top w:val="nil"/>
              <w:left w:val="single" w:color="000000" w:sz="12" w:space="0"/>
              <w:bottom w:val="single" w:color="000000" w:sz="12" w:space="0"/>
              <w:right w:val="single" w:color="000000" w:sz="12" w:space="0"/>
            </w:tcBorders>
          </w:tcPr>
          <w:p>
            <w:pPr>
              <w:rPr>
                <w:sz w:val="2"/>
                <w:szCs w:val="2"/>
              </w:rPr>
            </w:pP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1" w:type="dxa"/>
            <w:tcBorders>
              <w:top w:val="single" w:color="000000" w:sz="12" w:space="0"/>
              <w:bottom w:val="single" w:color="000000" w:sz="12" w:space="0"/>
              <w:right w:val="nil"/>
            </w:tcBorders>
          </w:tcPr>
          <w:p>
            <w:pPr>
              <w:pStyle w:val="7"/>
              <w:spacing w:before="121"/>
              <w:ind w:left="215"/>
              <w:rPr>
                <w:b/>
                <w:sz w:val="20"/>
              </w:rPr>
            </w:pPr>
            <w:r>
              <w:rPr>
                <w:b/>
                <w:sz w:val="20"/>
              </w:rPr>
              <w:t>62JBL</w:t>
            </w:r>
          </w:p>
        </w:tc>
        <w:tc>
          <w:tcPr>
            <w:tcW w:w="1659" w:type="dxa"/>
            <w:tcBorders>
              <w:top w:val="single" w:color="000000" w:sz="12" w:space="0"/>
              <w:left w:val="nil"/>
              <w:bottom w:val="single" w:color="000000" w:sz="12" w:space="0"/>
              <w:right w:val="nil"/>
            </w:tcBorders>
          </w:tcPr>
          <w:p>
            <w:pPr>
              <w:pStyle w:val="7"/>
              <w:spacing w:before="142"/>
              <w:ind w:left="46"/>
              <w:rPr>
                <w:sz w:val="16"/>
              </w:rPr>
            </w:pPr>
            <w:r>
              <w:rPr>
                <w:sz w:val="16"/>
              </w:rPr>
              <w:t>Black Lacquer</w:t>
            </w:r>
          </w:p>
        </w:tc>
        <w:tc>
          <w:tcPr>
            <w:tcW w:w="642" w:type="dxa"/>
            <w:tcBorders>
              <w:top w:val="single" w:color="000000" w:sz="12" w:space="0"/>
              <w:left w:val="nil"/>
              <w:bottom w:val="single" w:color="000000" w:sz="12" w:space="0"/>
              <w:right w:val="single" w:color="000000" w:sz="12" w:space="0"/>
            </w:tcBorders>
          </w:tcPr>
          <w:p>
            <w:pPr>
              <w:pStyle w:val="7"/>
              <w:spacing w:before="0"/>
              <w:rPr>
                <w:rFonts w:ascii="Times New Roman"/>
                <w:sz w:val="16"/>
              </w:rPr>
            </w:pP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9" w:right="562"/>
              <w:jc w:val="center"/>
              <w:rPr>
                <w:b/>
                <w:sz w:val="16"/>
              </w:rPr>
            </w:pPr>
            <w:r>
              <w:rPr>
                <w:b/>
                <w:sz w:val="16"/>
              </w:rPr>
              <w:t>INTL</w:t>
            </w:r>
          </w:p>
        </w:tc>
        <w:tc>
          <w:tcPr>
            <w:tcW w:w="1564" w:type="dxa"/>
            <w:tcBorders>
              <w:top w:val="single" w:color="000000" w:sz="12" w:space="0"/>
              <w:left w:val="single" w:color="000000" w:sz="12" w:space="0"/>
              <w:bottom w:val="single" w:color="000000" w:sz="12" w:space="0"/>
              <w:right w:val="single" w:color="000000" w:sz="12" w:space="0"/>
            </w:tcBorders>
          </w:tcPr>
          <w:p>
            <w:pPr>
              <w:pStyle w:val="7"/>
              <w:ind w:right="398"/>
              <w:jc w:val="right"/>
              <w:rPr>
                <w:b/>
                <w:sz w:val="16"/>
              </w:rPr>
            </w:pPr>
            <w:r>
              <w:rPr>
                <w:b/>
                <w:sz w:val="16"/>
              </w:rPr>
              <w:t>$8,755.00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1" w:type="dxa"/>
            <w:tcBorders>
              <w:top w:val="single" w:color="000000" w:sz="12" w:space="0"/>
              <w:bottom w:val="single" w:color="000000" w:sz="12" w:space="0"/>
              <w:right w:val="nil"/>
            </w:tcBorders>
          </w:tcPr>
          <w:p>
            <w:pPr>
              <w:pStyle w:val="7"/>
              <w:spacing w:before="121"/>
              <w:ind w:left="215"/>
              <w:rPr>
                <w:b/>
                <w:sz w:val="20"/>
              </w:rPr>
            </w:pPr>
            <w:r>
              <w:rPr>
                <w:b/>
                <w:sz w:val="20"/>
              </w:rPr>
              <w:t>62JHA</w:t>
            </w:r>
          </w:p>
        </w:tc>
        <w:tc>
          <w:tcPr>
            <w:tcW w:w="1659" w:type="dxa"/>
            <w:tcBorders>
              <w:top w:val="single" w:color="000000" w:sz="12" w:space="0"/>
              <w:left w:val="nil"/>
              <w:bottom w:val="single" w:color="000000" w:sz="12" w:space="0"/>
              <w:right w:val="nil"/>
            </w:tcBorders>
          </w:tcPr>
          <w:p>
            <w:pPr>
              <w:pStyle w:val="7"/>
              <w:spacing w:before="142"/>
              <w:ind w:left="46"/>
              <w:rPr>
                <w:sz w:val="16"/>
              </w:rPr>
            </w:pPr>
            <w:r>
              <w:rPr>
                <w:sz w:val="16"/>
              </w:rPr>
              <w:t>Harmonic Mechanism</w:t>
            </w:r>
          </w:p>
        </w:tc>
        <w:tc>
          <w:tcPr>
            <w:tcW w:w="642" w:type="dxa"/>
            <w:tcBorders>
              <w:top w:val="single" w:color="000000" w:sz="12" w:space="0"/>
              <w:left w:val="nil"/>
              <w:bottom w:val="single" w:color="000000" w:sz="12" w:space="0"/>
              <w:right w:val="single" w:color="000000" w:sz="12" w:space="0"/>
            </w:tcBorders>
          </w:tcPr>
          <w:p>
            <w:pPr>
              <w:pStyle w:val="7"/>
              <w:spacing w:before="0"/>
              <w:rPr>
                <w:rFonts w:ascii="Times New Roman"/>
                <w:sz w:val="16"/>
              </w:rPr>
            </w:pP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9" w:right="562"/>
              <w:jc w:val="center"/>
              <w:rPr>
                <w:b/>
                <w:sz w:val="16"/>
              </w:rPr>
            </w:pPr>
            <w:r>
              <w:rPr>
                <w:b/>
                <w:sz w:val="16"/>
              </w:rPr>
              <w:t>INTL</w:t>
            </w:r>
          </w:p>
        </w:tc>
        <w:tc>
          <w:tcPr>
            <w:tcW w:w="1564" w:type="dxa"/>
            <w:tcBorders>
              <w:top w:val="single" w:color="000000" w:sz="12" w:space="0"/>
              <w:left w:val="single" w:color="000000" w:sz="12" w:space="0"/>
              <w:bottom w:val="single" w:color="000000" w:sz="12" w:space="0"/>
              <w:right w:val="single" w:color="000000" w:sz="12" w:space="0"/>
            </w:tcBorders>
          </w:tcPr>
          <w:p>
            <w:pPr>
              <w:pStyle w:val="7"/>
              <w:ind w:right="398"/>
              <w:jc w:val="right"/>
              <w:rPr>
                <w:b/>
                <w:sz w:val="16"/>
              </w:rPr>
            </w:pPr>
            <w:r>
              <w:rPr>
                <w:b/>
                <w:sz w:val="16"/>
              </w:rPr>
              <w:t>$8,905.00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1" w:type="dxa"/>
            <w:tcBorders>
              <w:top w:val="single" w:color="000000" w:sz="12" w:space="0"/>
              <w:bottom w:val="single" w:color="000000" w:sz="12" w:space="0"/>
              <w:right w:val="nil"/>
            </w:tcBorders>
          </w:tcPr>
          <w:p>
            <w:pPr>
              <w:pStyle w:val="7"/>
              <w:spacing w:before="121"/>
              <w:ind w:left="215"/>
              <w:rPr>
                <w:b/>
                <w:sz w:val="20"/>
              </w:rPr>
            </w:pPr>
            <w:r>
              <w:rPr>
                <w:b/>
                <w:sz w:val="20"/>
              </w:rPr>
              <w:t>62JM</w:t>
            </w:r>
          </w:p>
        </w:tc>
        <w:tc>
          <w:tcPr>
            <w:tcW w:w="1659" w:type="dxa"/>
            <w:tcBorders>
              <w:top w:val="single" w:color="000000" w:sz="12" w:space="0"/>
              <w:left w:val="nil"/>
              <w:bottom w:val="single" w:color="000000" w:sz="12" w:space="0"/>
              <w:right w:val="nil"/>
            </w:tcBorders>
          </w:tcPr>
          <w:p>
            <w:pPr>
              <w:pStyle w:val="7"/>
              <w:ind w:left="46"/>
              <w:rPr>
                <w:sz w:val="16"/>
              </w:rPr>
            </w:pPr>
            <w:r>
              <w:rPr>
                <w:sz w:val="16"/>
              </w:rPr>
              <w:t>Matte</w:t>
            </w:r>
          </w:p>
        </w:tc>
        <w:tc>
          <w:tcPr>
            <w:tcW w:w="642" w:type="dxa"/>
            <w:tcBorders>
              <w:top w:val="single" w:color="000000" w:sz="12" w:space="0"/>
              <w:left w:val="nil"/>
              <w:bottom w:val="single" w:color="000000" w:sz="12" w:space="0"/>
              <w:right w:val="single" w:color="000000" w:sz="12" w:space="0"/>
            </w:tcBorders>
          </w:tcPr>
          <w:p>
            <w:pPr>
              <w:pStyle w:val="7"/>
              <w:spacing w:before="0"/>
              <w:rPr>
                <w:rFonts w:ascii="Times New Roman"/>
                <w:sz w:val="16"/>
              </w:rPr>
            </w:pP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9" w:right="562"/>
              <w:jc w:val="center"/>
              <w:rPr>
                <w:b/>
                <w:sz w:val="16"/>
              </w:rPr>
            </w:pPr>
            <w:r>
              <w:rPr>
                <w:b/>
                <w:sz w:val="16"/>
              </w:rPr>
              <w:t>INTL</w:t>
            </w:r>
          </w:p>
        </w:tc>
        <w:tc>
          <w:tcPr>
            <w:tcW w:w="1564" w:type="dxa"/>
            <w:tcBorders>
              <w:top w:val="single" w:color="000000" w:sz="12" w:space="0"/>
              <w:left w:val="single" w:color="000000" w:sz="12" w:space="0"/>
              <w:bottom w:val="single" w:color="000000" w:sz="12" w:space="0"/>
              <w:right w:val="single" w:color="000000" w:sz="12" w:space="0"/>
            </w:tcBorders>
          </w:tcPr>
          <w:p>
            <w:pPr>
              <w:pStyle w:val="7"/>
              <w:ind w:right="398"/>
              <w:jc w:val="right"/>
              <w:rPr>
                <w:b/>
                <w:sz w:val="16"/>
              </w:rPr>
            </w:pPr>
            <w:r>
              <w:rPr>
                <w:b/>
                <w:sz w:val="16"/>
              </w:rPr>
              <w:t>$8,755.00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1" w:type="dxa"/>
            <w:tcBorders>
              <w:top w:val="single" w:color="000000" w:sz="12" w:space="0"/>
              <w:bottom w:val="single" w:color="000000" w:sz="12" w:space="0"/>
              <w:right w:val="nil"/>
            </w:tcBorders>
          </w:tcPr>
          <w:p>
            <w:pPr>
              <w:pStyle w:val="7"/>
              <w:spacing w:before="121"/>
              <w:ind w:left="215"/>
              <w:rPr>
                <w:b/>
                <w:sz w:val="20"/>
              </w:rPr>
            </w:pPr>
            <w:r>
              <w:rPr>
                <w:b/>
                <w:sz w:val="20"/>
              </w:rPr>
              <w:t>62JGP</w:t>
            </w:r>
          </w:p>
        </w:tc>
        <w:tc>
          <w:tcPr>
            <w:tcW w:w="1659" w:type="dxa"/>
            <w:tcBorders>
              <w:top w:val="single" w:color="000000" w:sz="12" w:space="0"/>
              <w:left w:val="nil"/>
              <w:bottom w:val="single" w:color="000000" w:sz="12" w:space="0"/>
              <w:right w:val="nil"/>
            </w:tcBorders>
          </w:tcPr>
          <w:p>
            <w:pPr>
              <w:pStyle w:val="7"/>
              <w:spacing w:before="142"/>
              <w:ind w:left="46"/>
              <w:rPr>
                <w:sz w:val="16"/>
              </w:rPr>
            </w:pPr>
            <w:r>
              <w:rPr>
                <w:sz w:val="16"/>
              </w:rPr>
              <w:t>Gold-Plated</w:t>
            </w:r>
          </w:p>
        </w:tc>
        <w:tc>
          <w:tcPr>
            <w:tcW w:w="642" w:type="dxa"/>
            <w:tcBorders>
              <w:top w:val="single" w:color="000000" w:sz="12" w:space="0"/>
              <w:left w:val="nil"/>
              <w:bottom w:val="single" w:color="000000" w:sz="12" w:space="0"/>
              <w:right w:val="single" w:color="000000" w:sz="12" w:space="0"/>
            </w:tcBorders>
          </w:tcPr>
          <w:p>
            <w:pPr>
              <w:pStyle w:val="7"/>
              <w:spacing w:before="0"/>
              <w:rPr>
                <w:rFonts w:ascii="Times New Roman"/>
                <w:sz w:val="16"/>
              </w:rPr>
            </w:pP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9" w:right="562"/>
              <w:jc w:val="center"/>
              <w:rPr>
                <w:b/>
                <w:sz w:val="16"/>
              </w:rPr>
            </w:pPr>
            <w:r>
              <w:rPr>
                <w:b/>
                <w:sz w:val="16"/>
              </w:rPr>
              <w:t>INTL</w:t>
            </w:r>
          </w:p>
        </w:tc>
        <w:tc>
          <w:tcPr>
            <w:tcW w:w="1564" w:type="dxa"/>
            <w:tcBorders>
              <w:top w:val="single" w:color="000000" w:sz="12" w:space="0"/>
              <w:left w:val="single" w:color="000000" w:sz="12" w:space="0"/>
              <w:bottom w:val="single" w:color="000000" w:sz="12" w:space="0"/>
              <w:right w:val="single" w:color="000000" w:sz="12" w:space="0"/>
            </w:tcBorders>
          </w:tcPr>
          <w:p>
            <w:pPr>
              <w:pStyle w:val="7"/>
              <w:ind w:right="355"/>
              <w:jc w:val="right"/>
              <w:rPr>
                <w:b/>
                <w:sz w:val="16"/>
              </w:rPr>
            </w:pPr>
            <w:r>
              <w:rPr>
                <w:b/>
                <w:sz w:val="16"/>
              </w:rPr>
              <w:t>$19,795.00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1" w:type="dxa"/>
            <w:tcBorders>
              <w:top w:val="single" w:color="000000" w:sz="12" w:space="0"/>
              <w:right w:val="nil"/>
            </w:tcBorders>
          </w:tcPr>
          <w:p>
            <w:pPr>
              <w:pStyle w:val="7"/>
              <w:spacing w:before="121"/>
              <w:ind w:left="215"/>
              <w:rPr>
                <w:b/>
                <w:sz w:val="20"/>
              </w:rPr>
            </w:pPr>
            <w:r>
              <w:rPr>
                <w:b/>
                <w:sz w:val="20"/>
              </w:rPr>
              <w:t>62JS</w:t>
            </w:r>
          </w:p>
        </w:tc>
        <w:tc>
          <w:tcPr>
            <w:tcW w:w="1659" w:type="dxa"/>
            <w:tcBorders>
              <w:top w:val="single" w:color="000000" w:sz="12" w:space="0"/>
              <w:left w:val="nil"/>
              <w:right w:val="nil"/>
            </w:tcBorders>
          </w:tcPr>
          <w:p>
            <w:pPr>
              <w:pStyle w:val="7"/>
              <w:spacing w:before="142"/>
              <w:ind w:left="46"/>
              <w:rPr>
                <w:sz w:val="16"/>
              </w:rPr>
            </w:pPr>
            <w:r>
              <w:rPr>
                <w:sz w:val="16"/>
              </w:rPr>
              <w:t>Silver-Plated</w:t>
            </w:r>
          </w:p>
        </w:tc>
        <w:tc>
          <w:tcPr>
            <w:tcW w:w="642" w:type="dxa"/>
            <w:tcBorders>
              <w:top w:val="single" w:color="000000" w:sz="12" w:space="0"/>
              <w:left w:val="nil"/>
              <w:right w:val="single" w:color="000000" w:sz="12" w:space="0"/>
            </w:tcBorders>
          </w:tcPr>
          <w:p>
            <w:pPr>
              <w:pStyle w:val="7"/>
              <w:spacing w:before="0"/>
              <w:rPr>
                <w:rFonts w:ascii="Times New Roman"/>
                <w:sz w:val="16"/>
              </w:rPr>
            </w:pPr>
          </w:p>
        </w:tc>
        <w:tc>
          <w:tcPr>
            <w:tcW w:w="1612" w:type="dxa"/>
            <w:tcBorders>
              <w:top w:val="single" w:color="000000" w:sz="12" w:space="0"/>
              <w:left w:val="single" w:color="000000" w:sz="12" w:space="0"/>
              <w:right w:val="single" w:color="000000" w:sz="12" w:space="0"/>
            </w:tcBorders>
          </w:tcPr>
          <w:p>
            <w:pPr>
              <w:pStyle w:val="7"/>
              <w:ind w:left="619" w:right="562"/>
              <w:jc w:val="center"/>
              <w:rPr>
                <w:b/>
                <w:sz w:val="16"/>
              </w:rPr>
            </w:pPr>
            <w:r>
              <w:rPr>
                <w:b/>
                <w:sz w:val="16"/>
              </w:rPr>
              <w:t>INTL</w:t>
            </w:r>
          </w:p>
        </w:tc>
        <w:tc>
          <w:tcPr>
            <w:tcW w:w="1564" w:type="dxa"/>
            <w:tcBorders>
              <w:top w:val="single" w:color="000000" w:sz="12" w:space="0"/>
              <w:left w:val="single" w:color="000000" w:sz="12" w:space="0"/>
              <w:right w:val="single" w:color="000000" w:sz="12" w:space="0"/>
            </w:tcBorders>
          </w:tcPr>
          <w:p>
            <w:pPr>
              <w:pStyle w:val="7"/>
              <w:ind w:right="398"/>
              <w:jc w:val="right"/>
              <w:rPr>
                <w:b/>
                <w:sz w:val="16"/>
              </w:rPr>
            </w:pPr>
            <w:r>
              <w:rPr>
                <w:b/>
                <w:sz w:val="16"/>
              </w:rPr>
              <w:t>$9,045.00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1" w:type="dxa"/>
            <w:tcBorders>
              <w:bottom w:val="nil"/>
              <w:right w:val="single" w:color="000000" w:sz="12" w:space="0"/>
            </w:tcBorders>
          </w:tcPr>
          <w:p>
            <w:pPr>
              <w:pStyle w:val="7"/>
              <w:spacing w:before="106"/>
              <w:ind w:left="16"/>
              <w:rPr>
                <w:b/>
                <w:sz w:val="20"/>
              </w:rPr>
            </w:pPr>
            <w:r>
              <w:rPr>
                <w:b/>
                <w:sz w:val="20"/>
              </w:rPr>
              <w:t>SELMER PARIS</w:t>
            </w:r>
          </w:p>
        </w:tc>
        <w:tc>
          <w:tcPr>
            <w:tcW w:w="7563" w:type="dxa"/>
            <w:gridSpan w:val="5"/>
            <w:tcBorders>
              <w:left w:val="single" w:color="000000" w:sz="12" w:space="0"/>
              <w:bottom w:val="single" w:color="000000" w:sz="12" w:space="0"/>
            </w:tcBorders>
          </w:tcPr>
          <w:p>
            <w:pPr>
              <w:pStyle w:val="7"/>
              <w:spacing w:before="129"/>
              <w:ind w:left="77"/>
              <w:rPr>
                <w:sz w:val="16"/>
              </w:rPr>
            </w:pPr>
            <w:r>
              <w:rPr>
                <w:sz w:val="16"/>
              </w:rPr>
              <w:t>"</w:t>
            </w:r>
            <w:r>
              <w:rPr>
                <w:b/>
                <w:sz w:val="16"/>
              </w:rPr>
              <w:t xml:space="preserve">Reference 54" - </w:t>
            </w:r>
            <w:r>
              <w:rPr>
                <w:sz w:val="16"/>
              </w:rPr>
              <w:t>Spirit of Mark VI, high F# key, hand-engraved 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79" w:hRule="atLeast"/>
        </w:trPr>
        <w:tc>
          <w:tcPr>
            <w:tcW w:w="1831" w:type="dxa"/>
            <w:tcBorders>
              <w:top w:val="nil"/>
              <w:bottom w:val="nil"/>
              <w:right w:val="nil"/>
            </w:tcBorders>
          </w:tcPr>
          <w:p>
            <w:pPr>
              <w:pStyle w:val="7"/>
              <w:spacing w:before="121" w:line="138" w:lineRule="exact"/>
              <w:ind w:left="215"/>
              <w:rPr>
                <w:b/>
                <w:sz w:val="20"/>
              </w:rPr>
            </w:pPr>
            <w:r>
              <w:rPr>
                <w:b/>
                <w:sz w:val="20"/>
              </w:rPr>
              <w:t>72</w:t>
            </w:r>
          </w:p>
        </w:tc>
        <w:tc>
          <w:tcPr>
            <w:tcW w:w="1659" w:type="dxa"/>
            <w:tcBorders>
              <w:top w:val="single" w:color="000000" w:sz="12" w:space="0"/>
              <w:left w:val="nil"/>
              <w:bottom w:val="nil"/>
              <w:right w:val="nil"/>
            </w:tcBorders>
          </w:tcPr>
          <w:p>
            <w:pPr>
              <w:pStyle w:val="7"/>
              <w:spacing w:before="53"/>
              <w:ind w:left="46"/>
              <w:rPr>
                <w:sz w:val="16"/>
              </w:rPr>
            </w:pPr>
            <w:r>
              <w:rPr>
                <w:sz w:val="16"/>
              </w:rPr>
              <w:t>Dark lacquer,</w:t>
            </w:r>
          </w:p>
        </w:tc>
        <w:tc>
          <w:tcPr>
            <w:tcW w:w="642" w:type="dxa"/>
            <w:tcBorders>
              <w:top w:val="single" w:color="000000" w:sz="12" w:space="0"/>
              <w:left w:val="nil"/>
              <w:bottom w:val="nil"/>
              <w:right w:val="nil"/>
            </w:tcBorders>
          </w:tcPr>
          <w:p>
            <w:pPr>
              <w:pStyle w:val="7"/>
              <w:spacing w:before="0"/>
              <w:rPr>
                <w:rFonts w:ascii="Times New Roman"/>
                <w:sz w:val="16"/>
              </w:rPr>
            </w:pPr>
          </w:p>
        </w:tc>
        <w:tc>
          <w:tcPr>
            <w:tcW w:w="1612" w:type="dxa"/>
            <w:tcBorders>
              <w:top w:val="single" w:color="000000" w:sz="12" w:space="0"/>
              <w:left w:val="nil"/>
              <w:bottom w:val="nil"/>
              <w:right w:val="single" w:color="000000" w:sz="12" w:space="0"/>
            </w:tcBorders>
          </w:tcPr>
          <w:p>
            <w:pPr>
              <w:pStyle w:val="7"/>
              <w:spacing w:line="115" w:lineRule="exact"/>
              <w:ind w:left="636" w:right="564"/>
              <w:jc w:val="center"/>
              <w:rPr>
                <w:b/>
                <w:sz w:val="16"/>
              </w:rPr>
            </w:pPr>
            <w:r>
              <w:rPr>
                <w:b/>
                <w:sz w:val="16"/>
              </w:rPr>
              <w:t>INTL</w:t>
            </w:r>
          </w:p>
        </w:tc>
        <w:tc>
          <w:tcPr>
            <w:tcW w:w="1564" w:type="dxa"/>
            <w:vMerge w:val="restart"/>
            <w:tcBorders>
              <w:top w:val="single" w:color="000000" w:sz="12" w:space="0"/>
              <w:left w:val="single" w:color="000000" w:sz="12" w:space="0"/>
              <w:bottom w:val="single" w:color="000000" w:sz="12" w:space="0"/>
              <w:right w:val="single" w:color="000000" w:sz="12" w:space="0"/>
            </w:tcBorders>
          </w:tcPr>
          <w:p>
            <w:pPr>
              <w:pStyle w:val="7"/>
              <w:ind w:left="419"/>
              <w:rPr>
                <w:b/>
                <w:sz w:val="16"/>
              </w:rPr>
            </w:pPr>
            <w:r>
              <w:rPr>
                <w:b/>
                <w:sz w:val="16"/>
              </w:rPr>
              <w:t>$8,605.00</w:t>
            </w:r>
          </w:p>
        </w:tc>
        <w:tc>
          <w:tcPr>
            <w:tcW w:w="2086" w:type="dxa"/>
            <w:vMerge w:val="restart"/>
            <w:tcBorders>
              <w:top w:val="nil"/>
              <w:left w:val="nil"/>
              <w:bottom w:val="nil"/>
              <w:right w:val="nil"/>
            </w:tcBorders>
            <w:shd w:val="clear" w:color="auto" w:fill="000000"/>
          </w:tcPr>
          <w:p>
            <w:pPr>
              <w:pStyle w:val="7"/>
              <w:ind w:left="694"/>
              <w:rPr>
                <w:b/>
                <w:sz w:val="16"/>
              </w:rPr>
            </w:pPr>
            <w:r>
              <w:rPr>
                <w:b/>
                <w:color w:val="FFFFFF"/>
                <w:sz w:val="16"/>
              </w:rPr>
              <w:t>$6,131.19</w:t>
            </w:r>
          </w:p>
          <w:p>
            <w:pPr>
              <w:pStyle w:val="7"/>
              <w:spacing w:before="0"/>
              <w:rPr>
                <w:rFonts w:ascii="Times New Roman"/>
                <w:sz w:val="18"/>
              </w:rPr>
            </w:pPr>
          </w:p>
          <w:p>
            <w:pPr>
              <w:pStyle w:val="7"/>
              <w:spacing w:before="116"/>
              <w:ind w:left="694"/>
              <w:rPr>
                <w:b/>
                <w:sz w:val="16"/>
              </w:rPr>
            </w:pPr>
            <w:r>
              <w:rPr>
                <w:b/>
                <w:color w:val="FFFFFF"/>
                <w:sz w:val="16"/>
              </w:rPr>
              <w:t>$6,131.19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9" w:hRule="atLeast"/>
        </w:trPr>
        <w:tc>
          <w:tcPr>
            <w:tcW w:w="1831" w:type="dxa"/>
            <w:tcBorders>
              <w:top w:val="nil"/>
              <w:bottom w:val="single" w:color="000000" w:sz="12" w:space="0"/>
              <w:right w:val="nil"/>
            </w:tcBorders>
          </w:tcPr>
          <w:p>
            <w:pPr>
              <w:pStyle w:val="7"/>
              <w:spacing w:before="0"/>
              <w:rPr>
                <w:rFonts w:ascii="Times New Roman"/>
                <w:sz w:val="10"/>
              </w:rPr>
            </w:pPr>
          </w:p>
        </w:tc>
        <w:tc>
          <w:tcPr>
            <w:tcW w:w="1659" w:type="dxa"/>
            <w:tcBorders>
              <w:top w:val="nil"/>
              <w:left w:val="nil"/>
              <w:bottom w:val="single" w:color="000000" w:sz="12" w:space="0"/>
              <w:right w:val="nil"/>
            </w:tcBorders>
          </w:tcPr>
          <w:p>
            <w:pPr>
              <w:pStyle w:val="7"/>
              <w:spacing w:before="0" w:line="108" w:lineRule="exact"/>
              <w:ind w:left="46"/>
              <w:rPr>
                <w:sz w:val="16"/>
              </w:rPr>
            </w:pPr>
            <w:r>
              <w:rPr>
                <w:sz w:val="16"/>
              </w:rPr>
              <w:t>hand-engraved</w:t>
            </w:r>
          </w:p>
        </w:tc>
        <w:tc>
          <w:tcPr>
            <w:tcW w:w="642" w:type="dxa"/>
            <w:tcBorders>
              <w:top w:val="nil"/>
              <w:left w:val="nil"/>
              <w:bottom w:val="single" w:color="000000" w:sz="12" w:space="0"/>
              <w:right w:val="nil"/>
            </w:tcBorders>
          </w:tcPr>
          <w:p>
            <w:pPr>
              <w:pStyle w:val="7"/>
              <w:spacing w:before="0"/>
              <w:rPr>
                <w:rFonts w:ascii="Times New Roman"/>
                <w:sz w:val="10"/>
              </w:rPr>
            </w:pPr>
          </w:p>
        </w:tc>
        <w:tc>
          <w:tcPr>
            <w:tcW w:w="1612" w:type="dxa"/>
            <w:tcBorders>
              <w:top w:val="nil"/>
              <w:left w:val="nil"/>
              <w:bottom w:val="single" w:color="000000" w:sz="12" w:space="0"/>
              <w:right w:val="single" w:color="000000" w:sz="12" w:space="0"/>
            </w:tcBorders>
          </w:tcPr>
          <w:p>
            <w:pPr>
              <w:pStyle w:val="7"/>
              <w:spacing w:before="0"/>
              <w:rPr>
                <w:rFonts w:ascii="Times New Roman"/>
                <w:sz w:val="10"/>
              </w:rPr>
            </w:pPr>
          </w:p>
        </w:tc>
        <w:tc>
          <w:tcPr>
            <w:tcW w:w="1564" w:type="dxa"/>
            <w:vMerge w:val="continue"/>
            <w:tcBorders>
              <w:top w:val="nil"/>
              <w:left w:val="single" w:color="000000" w:sz="12" w:space="0"/>
              <w:bottom w:val="single" w:color="000000" w:sz="12" w:space="0"/>
              <w:right w:val="single" w:color="000000" w:sz="12" w:space="0"/>
            </w:tcBorders>
          </w:tcPr>
          <w:p>
            <w:pPr>
              <w:rPr>
                <w:sz w:val="2"/>
                <w:szCs w:val="2"/>
              </w:rPr>
            </w:pP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64" w:hRule="atLeast"/>
        </w:trPr>
        <w:tc>
          <w:tcPr>
            <w:tcW w:w="1831" w:type="dxa"/>
            <w:tcBorders>
              <w:top w:val="single" w:color="000000" w:sz="12" w:space="0"/>
              <w:bottom w:val="nil"/>
              <w:right w:val="nil"/>
            </w:tcBorders>
          </w:tcPr>
          <w:p>
            <w:pPr>
              <w:pStyle w:val="7"/>
              <w:spacing w:before="121" w:line="123" w:lineRule="exact"/>
              <w:ind w:left="215"/>
              <w:rPr>
                <w:b/>
                <w:sz w:val="20"/>
              </w:rPr>
            </w:pPr>
            <w:r>
              <w:rPr>
                <w:b/>
                <w:sz w:val="20"/>
              </w:rPr>
              <w:t>72F</w:t>
            </w:r>
          </w:p>
        </w:tc>
        <w:tc>
          <w:tcPr>
            <w:tcW w:w="1659" w:type="dxa"/>
            <w:tcBorders>
              <w:top w:val="single" w:color="000000" w:sz="12" w:space="0"/>
              <w:left w:val="nil"/>
              <w:bottom w:val="nil"/>
              <w:right w:val="nil"/>
            </w:tcBorders>
          </w:tcPr>
          <w:p>
            <w:pPr>
              <w:pStyle w:val="7"/>
              <w:spacing w:before="51"/>
              <w:ind w:left="46"/>
              <w:rPr>
                <w:sz w:val="16"/>
              </w:rPr>
            </w:pPr>
            <w:r>
              <w:rPr>
                <w:sz w:val="16"/>
              </w:rPr>
              <w:t>Vintage matte,</w:t>
            </w:r>
          </w:p>
        </w:tc>
        <w:tc>
          <w:tcPr>
            <w:tcW w:w="642" w:type="dxa"/>
            <w:tcBorders>
              <w:top w:val="single" w:color="000000" w:sz="12" w:space="0"/>
              <w:left w:val="nil"/>
              <w:bottom w:val="nil"/>
              <w:right w:val="nil"/>
            </w:tcBorders>
          </w:tcPr>
          <w:p>
            <w:pPr>
              <w:pStyle w:val="7"/>
              <w:spacing w:before="0"/>
              <w:rPr>
                <w:rFonts w:ascii="Times New Roman"/>
                <w:sz w:val="16"/>
              </w:rPr>
            </w:pPr>
          </w:p>
        </w:tc>
        <w:tc>
          <w:tcPr>
            <w:tcW w:w="1612" w:type="dxa"/>
            <w:tcBorders>
              <w:top w:val="single" w:color="000000" w:sz="12" w:space="0"/>
              <w:left w:val="nil"/>
              <w:bottom w:val="nil"/>
              <w:right w:val="single" w:color="000000" w:sz="12" w:space="0"/>
            </w:tcBorders>
          </w:tcPr>
          <w:p>
            <w:pPr>
              <w:pStyle w:val="7"/>
              <w:spacing w:before="142" w:line="102" w:lineRule="exact"/>
              <w:ind w:left="636" w:right="564"/>
              <w:jc w:val="center"/>
              <w:rPr>
                <w:b/>
                <w:sz w:val="16"/>
              </w:rPr>
            </w:pPr>
            <w:r>
              <w:rPr>
                <w:b/>
                <w:sz w:val="16"/>
              </w:rPr>
              <w:t>INTL</w:t>
            </w:r>
          </w:p>
        </w:tc>
        <w:tc>
          <w:tcPr>
            <w:tcW w:w="1564" w:type="dxa"/>
            <w:vMerge w:val="restart"/>
            <w:tcBorders>
              <w:top w:val="single" w:color="000000" w:sz="12" w:space="0"/>
              <w:left w:val="single" w:color="000000" w:sz="12" w:space="0"/>
              <w:right w:val="single" w:color="000000" w:sz="12" w:space="0"/>
            </w:tcBorders>
          </w:tcPr>
          <w:p>
            <w:pPr>
              <w:pStyle w:val="7"/>
              <w:spacing w:before="142"/>
              <w:ind w:left="419"/>
              <w:rPr>
                <w:b/>
                <w:sz w:val="16"/>
              </w:rPr>
            </w:pPr>
            <w:r>
              <w:rPr>
                <w:b/>
                <w:sz w:val="16"/>
              </w:rPr>
              <w:t>$8,605.00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36" w:hRule="atLeast"/>
        </w:trPr>
        <w:tc>
          <w:tcPr>
            <w:tcW w:w="1831" w:type="dxa"/>
            <w:tcBorders>
              <w:top w:val="nil"/>
              <w:right w:val="nil"/>
            </w:tcBorders>
          </w:tcPr>
          <w:p>
            <w:pPr>
              <w:pStyle w:val="7"/>
              <w:spacing w:before="0"/>
              <w:rPr>
                <w:rFonts w:ascii="Times New Roman"/>
                <w:sz w:val="8"/>
              </w:rPr>
            </w:pPr>
          </w:p>
        </w:tc>
        <w:tc>
          <w:tcPr>
            <w:tcW w:w="1659" w:type="dxa"/>
            <w:tcBorders>
              <w:top w:val="nil"/>
              <w:left w:val="nil"/>
              <w:right w:val="nil"/>
            </w:tcBorders>
          </w:tcPr>
          <w:p>
            <w:pPr>
              <w:pStyle w:val="7"/>
              <w:spacing w:before="0" w:line="93" w:lineRule="exact"/>
              <w:ind w:left="46"/>
              <w:rPr>
                <w:sz w:val="16"/>
              </w:rPr>
            </w:pPr>
            <w:r>
              <w:rPr>
                <w:sz w:val="16"/>
              </w:rPr>
              <w:t>no engraving</w:t>
            </w:r>
          </w:p>
        </w:tc>
        <w:tc>
          <w:tcPr>
            <w:tcW w:w="642" w:type="dxa"/>
            <w:tcBorders>
              <w:top w:val="nil"/>
              <w:left w:val="nil"/>
              <w:right w:val="nil"/>
            </w:tcBorders>
          </w:tcPr>
          <w:p>
            <w:pPr>
              <w:pStyle w:val="7"/>
              <w:spacing w:before="0"/>
              <w:rPr>
                <w:rFonts w:ascii="Times New Roman"/>
                <w:sz w:val="8"/>
              </w:rPr>
            </w:pPr>
          </w:p>
        </w:tc>
        <w:tc>
          <w:tcPr>
            <w:tcW w:w="1612" w:type="dxa"/>
            <w:tcBorders>
              <w:top w:val="nil"/>
              <w:left w:val="nil"/>
              <w:right w:val="single" w:color="000000" w:sz="12" w:space="0"/>
            </w:tcBorders>
          </w:tcPr>
          <w:p>
            <w:pPr>
              <w:pStyle w:val="7"/>
              <w:spacing w:before="0"/>
              <w:rPr>
                <w:rFonts w:ascii="Times New Roman"/>
                <w:sz w:val="8"/>
              </w:rPr>
            </w:pPr>
          </w:p>
        </w:tc>
        <w:tc>
          <w:tcPr>
            <w:tcW w:w="1564" w:type="dxa"/>
            <w:vMerge w:val="continue"/>
            <w:tcBorders>
              <w:top w:val="nil"/>
              <w:left w:val="single" w:color="000000" w:sz="12" w:space="0"/>
              <w:right w:val="single" w:color="000000" w:sz="12" w:space="0"/>
            </w:tcBorders>
          </w:tcPr>
          <w:p>
            <w:pPr>
              <w:rPr>
                <w:sz w:val="2"/>
                <w:szCs w:val="2"/>
              </w:rPr>
            </w:pP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1" w:type="dxa"/>
            <w:tcBorders>
              <w:bottom w:val="nil"/>
              <w:right w:val="single" w:color="000000" w:sz="12" w:space="0"/>
            </w:tcBorders>
          </w:tcPr>
          <w:p>
            <w:pPr>
              <w:pStyle w:val="7"/>
              <w:spacing w:before="106"/>
              <w:ind w:left="16"/>
              <w:rPr>
                <w:b/>
                <w:sz w:val="20"/>
              </w:rPr>
            </w:pPr>
            <w:r>
              <w:rPr>
                <w:b/>
                <w:sz w:val="20"/>
              </w:rPr>
              <w:t>YANAGISAWA</w:t>
            </w:r>
          </w:p>
        </w:tc>
        <w:tc>
          <w:tcPr>
            <w:tcW w:w="7563" w:type="dxa"/>
            <w:gridSpan w:val="5"/>
            <w:tcBorders>
              <w:left w:val="single" w:color="000000" w:sz="12" w:space="0"/>
              <w:bottom w:val="single" w:color="000000" w:sz="12" w:space="0"/>
            </w:tcBorders>
          </w:tcPr>
          <w:p>
            <w:pPr>
              <w:pStyle w:val="7"/>
              <w:spacing w:before="41" w:line="235" w:lineRule="auto"/>
              <w:ind w:left="31" w:right="274"/>
              <w:rPr>
                <w:sz w:val="16"/>
              </w:rPr>
            </w:pPr>
            <w:r>
              <w:rPr>
                <w:sz w:val="16"/>
              </w:rPr>
              <w:t>Lacquered brass, high F# key, F-auxillary and low C# mechanism, contoured independent palm keys, hand-engraved 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1" w:type="dxa"/>
            <w:tcBorders>
              <w:top w:val="nil"/>
              <w:bottom w:val="single" w:color="000000" w:sz="12" w:space="0"/>
              <w:right w:val="nil"/>
            </w:tcBorders>
          </w:tcPr>
          <w:p>
            <w:pPr>
              <w:pStyle w:val="7"/>
              <w:spacing w:before="121"/>
              <w:ind w:left="215"/>
              <w:rPr>
                <w:b/>
                <w:sz w:val="20"/>
              </w:rPr>
            </w:pPr>
            <w:r>
              <w:rPr>
                <w:b/>
                <w:sz w:val="20"/>
              </w:rPr>
              <w:t>A901</w:t>
            </w:r>
          </w:p>
        </w:tc>
        <w:tc>
          <w:tcPr>
            <w:tcW w:w="1659" w:type="dxa"/>
            <w:tcBorders>
              <w:top w:val="single" w:color="000000" w:sz="12" w:space="0"/>
              <w:left w:val="nil"/>
              <w:bottom w:val="single" w:color="000000" w:sz="12" w:space="0"/>
              <w:right w:val="nil"/>
            </w:tcBorders>
          </w:tcPr>
          <w:p>
            <w:pPr>
              <w:pStyle w:val="7"/>
              <w:spacing w:before="142"/>
              <w:ind w:left="46"/>
              <w:rPr>
                <w:sz w:val="16"/>
              </w:rPr>
            </w:pPr>
            <w:r>
              <w:rPr>
                <w:sz w:val="16"/>
              </w:rPr>
              <w:t>Standard</w:t>
            </w:r>
          </w:p>
        </w:tc>
        <w:tc>
          <w:tcPr>
            <w:tcW w:w="642" w:type="dxa"/>
            <w:tcBorders>
              <w:top w:val="single" w:color="000000" w:sz="12" w:space="0"/>
              <w:left w:val="nil"/>
              <w:bottom w:val="single" w:color="000000" w:sz="12" w:space="0"/>
              <w:right w:val="nil"/>
            </w:tcBorders>
          </w:tcPr>
          <w:p>
            <w:pPr>
              <w:pStyle w:val="7"/>
              <w:spacing w:before="0"/>
              <w:rPr>
                <w:rFonts w:ascii="Times New Roman"/>
                <w:sz w:val="16"/>
              </w:rPr>
            </w:pPr>
          </w:p>
        </w:tc>
        <w:tc>
          <w:tcPr>
            <w:tcW w:w="1612" w:type="dxa"/>
            <w:tcBorders>
              <w:top w:val="single" w:color="000000" w:sz="12" w:space="0"/>
              <w:left w:val="nil"/>
              <w:bottom w:val="single" w:color="000000" w:sz="12" w:space="0"/>
              <w:right w:val="single" w:color="000000" w:sz="12" w:space="0"/>
            </w:tcBorders>
          </w:tcPr>
          <w:p>
            <w:pPr>
              <w:pStyle w:val="7"/>
              <w:ind w:left="636" w:right="564"/>
              <w:jc w:val="center"/>
              <w:rPr>
                <w:b/>
                <w:sz w:val="16"/>
              </w:rPr>
            </w:pPr>
            <w:r>
              <w:rPr>
                <w:b/>
                <w:sz w:val="16"/>
              </w:rPr>
              <w:t>INTL</w:t>
            </w:r>
          </w:p>
        </w:tc>
        <w:tc>
          <w:tcPr>
            <w:tcW w:w="1564" w:type="dxa"/>
            <w:tcBorders>
              <w:top w:val="single" w:color="000000" w:sz="12" w:space="0"/>
              <w:left w:val="single" w:color="000000" w:sz="12" w:space="0"/>
              <w:bottom w:val="single" w:color="000000" w:sz="12" w:space="0"/>
              <w:right w:val="single" w:color="000000" w:sz="12" w:space="0"/>
            </w:tcBorders>
          </w:tcPr>
          <w:p>
            <w:pPr>
              <w:pStyle w:val="7"/>
              <w:ind w:right="398"/>
              <w:jc w:val="right"/>
              <w:rPr>
                <w:b/>
                <w:sz w:val="16"/>
              </w:rPr>
            </w:pPr>
            <w:r>
              <w:rPr>
                <w:b/>
                <w:sz w:val="16"/>
              </w:rPr>
              <w:t>$4,465.00</w:t>
            </w:r>
          </w:p>
        </w:tc>
        <w:tc>
          <w:tcPr>
            <w:tcW w:w="2086" w:type="dxa"/>
            <w:tcBorders>
              <w:top w:val="nil"/>
              <w:left w:val="nil"/>
              <w:bottom w:val="nil"/>
              <w:right w:val="nil"/>
            </w:tcBorders>
            <w:shd w:val="clear" w:color="auto" w:fill="000000"/>
          </w:tcPr>
          <w:p>
            <w:pPr>
              <w:pStyle w:val="7"/>
              <w:ind w:left="694"/>
              <w:rPr>
                <w:b/>
                <w:sz w:val="16"/>
              </w:rPr>
            </w:pPr>
            <w:r>
              <w:rPr>
                <w:b/>
                <w:color w:val="FFFFFF"/>
                <w:sz w:val="16"/>
              </w:rPr>
              <w:t>$2,439.02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1" w:type="dxa"/>
            <w:tcBorders>
              <w:top w:val="single" w:color="000000" w:sz="12" w:space="0"/>
              <w:bottom w:val="single" w:color="000000" w:sz="12" w:space="0"/>
              <w:right w:val="nil"/>
            </w:tcBorders>
          </w:tcPr>
          <w:p>
            <w:pPr>
              <w:pStyle w:val="7"/>
              <w:spacing w:before="124"/>
              <w:ind w:left="215"/>
              <w:rPr>
                <w:b/>
                <w:sz w:val="20"/>
              </w:rPr>
            </w:pPr>
            <w:r>
              <w:rPr>
                <w:b/>
                <w:sz w:val="20"/>
              </w:rPr>
              <w:t>A901B</w:t>
            </w:r>
          </w:p>
        </w:tc>
        <w:tc>
          <w:tcPr>
            <w:tcW w:w="1659" w:type="dxa"/>
            <w:tcBorders>
              <w:top w:val="single" w:color="000000" w:sz="12" w:space="0"/>
              <w:left w:val="nil"/>
              <w:bottom w:val="single" w:color="000000" w:sz="12" w:space="0"/>
              <w:right w:val="nil"/>
            </w:tcBorders>
          </w:tcPr>
          <w:p>
            <w:pPr>
              <w:pStyle w:val="7"/>
              <w:ind w:left="46"/>
              <w:rPr>
                <w:sz w:val="16"/>
              </w:rPr>
            </w:pPr>
            <w:r>
              <w:rPr>
                <w:sz w:val="16"/>
              </w:rPr>
              <w:t>Black lacquer</w:t>
            </w:r>
          </w:p>
        </w:tc>
        <w:tc>
          <w:tcPr>
            <w:tcW w:w="642" w:type="dxa"/>
            <w:tcBorders>
              <w:top w:val="single" w:color="000000" w:sz="12" w:space="0"/>
              <w:left w:val="nil"/>
              <w:bottom w:val="single" w:color="000000" w:sz="12" w:space="0"/>
              <w:right w:val="nil"/>
            </w:tcBorders>
          </w:tcPr>
          <w:p>
            <w:pPr>
              <w:pStyle w:val="7"/>
              <w:spacing w:before="0"/>
              <w:rPr>
                <w:rFonts w:ascii="Times New Roman"/>
                <w:sz w:val="16"/>
              </w:rPr>
            </w:pPr>
          </w:p>
        </w:tc>
        <w:tc>
          <w:tcPr>
            <w:tcW w:w="1612" w:type="dxa"/>
            <w:tcBorders>
              <w:top w:val="single" w:color="000000" w:sz="12" w:space="0"/>
              <w:left w:val="nil"/>
              <w:bottom w:val="single" w:color="000000" w:sz="12" w:space="0"/>
              <w:right w:val="single" w:color="000000" w:sz="12" w:space="0"/>
            </w:tcBorders>
          </w:tcPr>
          <w:p>
            <w:pPr>
              <w:pStyle w:val="7"/>
              <w:ind w:left="636" w:right="564"/>
              <w:jc w:val="center"/>
              <w:rPr>
                <w:b/>
                <w:sz w:val="16"/>
              </w:rPr>
            </w:pPr>
            <w:r>
              <w:rPr>
                <w:b/>
                <w:sz w:val="16"/>
              </w:rPr>
              <w:t>INTL</w:t>
            </w:r>
          </w:p>
        </w:tc>
        <w:tc>
          <w:tcPr>
            <w:tcW w:w="1564" w:type="dxa"/>
            <w:tcBorders>
              <w:top w:val="single" w:color="000000" w:sz="12" w:space="0"/>
              <w:left w:val="single" w:color="000000" w:sz="12" w:space="0"/>
              <w:bottom w:val="single" w:color="000000" w:sz="12" w:space="0"/>
              <w:right w:val="single" w:color="000000" w:sz="12" w:space="0"/>
            </w:tcBorders>
          </w:tcPr>
          <w:p>
            <w:pPr>
              <w:pStyle w:val="7"/>
              <w:ind w:right="398"/>
              <w:jc w:val="right"/>
              <w:rPr>
                <w:b/>
                <w:sz w:val="16"/>
              </w:rPr>
            </w:pPr>
            <w:r>
              <w:rPr>
                <w:b/>
                <w:sz w:val="16"/>
              </w:rPr>
              <w:t>$5,610.00</w:t>
            </w:r>
          </w:p>
        </w:tc>
        <w:tc>
          <w:tcPr>
            <w:tcW w:w="2086" w:type="dxa"/>
            <w:tcBorders>
              <w:top w:val="nil"/>
              <w:left w:val="nil"/>
              <w:bottom w:val="nil"/>
              <w:right w:val="nil"/>
            </w:tcBorders>
            <w:shd w:val="clear" w:color="auto" w:fill="000000"/>
          </w:tcPr>
          <w:p>
            <w:pPr>
              <w:pStyle w:val="7"/>
              <w:ind w:left="694"/>
              <w:rPr>
                <w:b/>
                <w:sz w:val="16"/>
              </w:rPr>
            </w:pPr>
            <w:r>
              <w:rPr>
                <w:b/>
                <w:color w:val="FFFFFF"/>
                <w:sz w:val="16"/>
              </w:rPr>
              <w:t>$3,064.48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1" w:type="dxa"/>
            <w:tcBorders>
              <w:top w:val="single" w:color="000000" w:sz="12" w:space="0"/>
              <w:bottom w:val="single" w:color="000000" w:sz="12" w:space="0"/>
              <w:right w:val="nil"/>
            </w:tcBorders>
          </w:tcPr>
          <w:p>
            <w:pPr>
              <w:pStyle w:val="7"/>
              <w:spacing w:before="121"/>
              <w:ind w:left="215"/>
              <w:rPr>
                <w:b/>
                <w:sz w:val="20"/>
              </w:rPr>
            </w:pPr>
            <w:r>
              <w:rPr>
                <w:b/>
                <w:sz w:val="20"/>
              </w:rPr>
              <w:t>A901S</w:t>
            </w:r>
          </w:p>
        </w:tc>
        <w:tc>
          <w:tcPr>
            <w:tcW w:w="1659" w:type="dxa"/>
            <w:tcBorders>
              <w:top w:val="single" w:color="000000" w:sz="12" w:space="0"/>
              <w:left w:val="nil"/>
              <w:bottom w:val="single" w:color="000000" w:sz="12" w:space="0"/>
              <w:right w:val="nil"/>
            </w:tcBorders>
          </w:tcPr>
          <w:p>
            <w:pPr>
              <w:pStyle w:val="7"/>
              <w:ind w:left="46"/>
              <w:rPr>
                <w:sz w:val="16"/>
              </w:rPr>
            </w:pPr>
            <w:r>
              <w:rPr>
                <w:sz w:val="16"/>
              </w:rPr>
              <w:t>Silver-plated</w:t>
            </w:r>
          </w:p>
        </w:tc>
        <w:tc>
          <w:tcPr>
            <w:tcW w:w="642" w:type="dxa"/>
            <w:tcBorders>
              <w:top w:val="single" w:color="000000" w:sz="12" w:space="0"/>
              <w:left w:val="nil"/>
              <w:bottom w:val="single" w:color="000000" w:sz="12" w:space="0"/>
              <w:right w:val="nil"/>
            </w:tcBorders>
          </w:tcPr>
          <w:p>
            <w:pPr>
              <w:pStyle w:val="7"/>
              <w:spacing w:before="0"/>
              <w:rPr>
                <w:rFonts w:ascii="Times New Roman"/>
                <w:sz w:val="16"/>
              </w:rPr>
            </w:pPr>
          </w:p>
        </w:tc>
        <w:tc>
          <w:tcPr>
            <w:tcW w:w="1612" w:type="dxa"/>
            <w:tcBorders>
              <w:top w:val="single" w:color="000000" w:sz="12" w:space="0"/>
              <w:left w:val="nil"/>
              <w:bottom w:val="single" w:color="000000" w:sz="12" w:space="0"/>
              <w:right w:val="single" w:color="000000" w:sz="12" w:space="0"/>
            </w:tcBorders>
          </w:tcPr>
          <w:p>
            <w:pPr>
              <w:pStyle w:val="7"/>
              <w:ind w:left="636" w:right="564"/>
              <w:jc w:val="center"/>
              <w:rPr>
                <w:b/>
                <w:sz w:val="16"/>
              </w:rPr>
            </w:pPr>
            <w:r>
              <w:rPr>
                <w:b/>
                <w:sz w:val="16"/>
              </w:rPr>
              <w:t>INTL</w:t>
            </w:r>
          </w:p>
        </w:tc>
        <w:tc>
          <w:tcPr>
            <w:tcW w:w="1564" w:type="dxa"/>
            <w:tcBorders>
              <w:top w:val="single" w:color="000000" w:sz="12" w:space="0"/>
              <w:left w:val="single" w:color="000000" w:sz="12" w:space="0"/>
              <w:bottom w:val="single" w:color="000000" w:sz="12" w:space="0"/>
              <w:right w:val="single" w:color="000000" w:sz="12" w:space="0"/>
            </w:tcBorders>
          </w:tcPr>
          <w:p>
            <w:pPr>
              <w:pStyle w:val="7"/>
              <w:ind w:right="398"/>
              <w:jc w:val="right"/>
              <w:rPr>
                <w:b/>
                <w:sz w:val="16"/>
              </w:rPr>
            </w:pPr>
            <w:r>
              <w:rPr>
                <w:b/>
                <w:sz w:val="16"/>
              </w:rPr>
              <w:t>$5,610.00</w:t>
            </w:r>
          </w:p>
        </w:tc>
        <w:tc>
          <w:tcPr>
            <w:tcW w:w="2086" w:type="dxa"/>
            <w:tcBorders>
              <w:top w:val="nil"/>
              <w:left w:val="nil"/>
              <w:bottom w:val="nil"/>
              <w:right w:val="nil"/>
            </w:tcBorders>
            <w:shd w:val="clear" w:color="auto" w:fill="000000"/>
          </w:tcPr>
          <w:p>
            <w:pPr>
              <w:pStyle w:val="7"/>
              <w:ind w:left="694"/>
              <w:rPr>
                <w:b/>
                <w:sz w:val="16"/>
              </w:rPr>
            </w:pPr>
            <w:r>
              <w:rPr>
                <w:b/>
                <w:color w:val="FFFFFF"/>
                <w:sz w:val="16"/>
              </w:rPr>
              <w:t>$3,064.48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5744" w:type="dxa"/>
            <w:gridSpan w:val="4"/>
            <w:tcBorders>
              <w:top w:val="single" w:color="000000" w:sz="12" w:space="0"/>
              <w:right w:val="single" w:color="000000" w:sz="12" w:space="0"/>
            </w:tcBorders>
          </w:tcPr>
          <w:p>
            <w:pPr>
              <w:pStyle w:val="7"/>
              <w:tabs>
                <w:tab w:val="left" w:pos="1847"/>
                <w:tab w:val="left" w:pos="4759"/>
              </w:tabs>
              <w:spacing w:before="121"/>
              <w:ind w:left="215"/>
              <w:rPr>
                <w:b/>
                <w:sz w:val="16"/>
              </w:rPr>
            </w:pPr>
            <w:r>
              <w:rPr>
                <w:b/>
                <w:spacing w:val="-3"/>
                <w:sz w:val="20"/>
              </w:rPr>
              <w:t>A902</w:t>
            </w:r>
            <w:r>
              <w:rPr>
                <w:b/>
                <w:spacing w:val="-3"/>
                <w:sz w:val="20"/>
              </w:rPr>
              <w:tab/>
            </w:r>
            <w:r>
              <w:rPr>
                <w:position w:val="2"/>
                <w:sz w:val="16"/>
              </w:rPr>
              <w:t>Bronze bell, bow, body</w:t>
            </w:r>
            <w:r>
              <w:rPr>
                <w:spacing w:val="-2"/>
                <w:position w:val="2"/>
                <w:sz w:val="16"/>
              </w:rPr>
              <w:t xml:space="preserve"> </w:t>
            </w:r>
            <w:r>
              <w:rPr>
                <w:position w:val="2"/>
                <w:sz w:val="16"/>
              </w:rPr>
              <w:t>&amp; neck</w:t>
            </w:r>
            <w:r>
              <w:rPr>
                <w:position w:val="2"/>
                <w:sz w:val="16"/>
              </w:rPr>
              <w:tab/>
            </w:r>
            <w:r>
              <w:rPr>
                <w:b/>
                <w:position w:val="1"/>
                <w:sz w:val="16"/>
              </w:rPr>
              <w:t>INTL</w:t>
            </w:r>
          </w:p>
        </w:tc>
        <w:tc>
          <w:tcPr>
            <w:tcW w:w="1564" w:type="dxa"/>
            <w:tcBorders>
              <w:top w:val="single" w:color="000000" w:sz="12" w:space="0"/>
              <w:left w:val="single" w:color="000000" w:sz="12" w:space="0"/>
              <w:right w:val="single" w:color="000000" w:sz="12" w:space="0"/>
            </w:tcBorders>
          </w:tcPr>
          <w:p>
            <w:pPr>
              <w:pStyle w:val="7"/>
              <w:ind w:right="398"/>
              <w:jc w:val="right"/>
              <w:rPr>
                <w:b/>
                <w:sz w:val="16"/>
              </w:rPr>
            </w:pPr>
            <w:r>
              <w:rPr>
                <w:b/>
                <w:sz w:val="16"/>
              </w:rPr>
              <w:t>$5,310.00</w:t>
            </w:r>
          </w:p>
        </w:tc>
        <w:tc>
          <w:tcPr>
            <w:tcW w:w="2086" w:type="dxa"/>
            <w:tcBorders>
              <w:top w:val="nil"/>
              <w:left w:val="nil"/>
              <w:bottom w:val="nil"/>
              <w:right w:val="nil"/>
            </w:tcBorders>
            <w:shd w:val="clear" w:color="auto" w:fill="000000"/>
          </w:tcPr>
          <w:p>
            <w:pPr>
              <w:pStyle w:val="7"/>
              <w:ind w:left="694"/>
              <w:rPr>
                <w:b/>
                <w:sz w:val="16"/>
              </w:rPr>
            </w:pPr>
            <w:r>
              <w:rPr>
                <w:b/>
                <w:color w:val="FFFFFF"/>
                <w:sz w:val="16"/>
              </w:rPr>
              <w:t>$2,900.60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1" w:type="dxa"/>
            <w:tcBorders>
              <w:bottom w:val="nil"/>
              <w:right w:val="single" w:color="000000" w:sz="12" w:space="0"/>
            </w:tcBorders>
          </w:tcPr>
          <w:p>
            <w:pPr>
              <w:pStyle w:val="7"/>
              <w:spacing w:before="107"/>
              <w:ind w:left="16"/>
              <w:rPr>
                <w:b/>
                <w:sz w:val="20"/>
              </w:rPr>
            </w:pPr>
            <w:r>
              <w:rPr>
                <w:b/>
                <w:sz w:val="20"/>
              </w:rPr>
              <w:t>YANAGISAWA</w:t>
            </w:r>
          </w:p>
        </w:tc>
        <w:tc>
          <w:tcPr>
            <w:tcW w:w="7563" w:type="dxa"/>
            <w:gridSpan w:val="5"/>
            <w:tcBorders>
              <w:left w:val="single" w:color="000000" w:sz="12" w:space="0"/>
              <w:bottom w:val="single" w:color="000000" w:sz="12" w:space="0"/>
            </w:tcBorders>
          </w:tcPr>
          <w:p>
            <w:pPr>
              <w:pStyle w:val="7"/>
              <w:spacing w:before="37"/>
              <w:ind w:left="31"/>
              <w:rPr>
                <w:sz w:val="16"/>
              </w:rPr>
            </w:pPr>
            <w:r>
              <w:rPr>
                <w:sz w:val="16"/>
              </w:rPr>
              <w:t>Lacquered brass, high F# key, improved table keys, double-arm low B and C, F-auxillary and low C# mechanism, contoured independent palm keys, hand-engraved 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1" w:type="dxa"/>
            <w:tcBorders>
              <w:top w:val="nil"/>
              <w:bottom w:val="single" w:color="000000" w:sz="12" w:space="0"/>
              <w:right w:val="nil"/>
            </w:tcBorders>
          </w:tcPr>
          <w:p>
            <w:pPr>
              <w:pStyle w:val="7"/>
              <w:spacing w:before="121"/>
              <w:ind w:left="215"/>
              <w:rPr>
                <w:b/>
                <w:sz w:val="20"/>
              </w:rPr>
            </w:pPr>
            <w:r>
              <w:rPr>
                <w:b/>
                <w:sz w:val="20"/>
              </w:rPr>
              <w:t>A991</w:t>
            </w:r>
          </w:p>
        </w:tc>
        <w:tc>
          <w:tcPr>
            <w:tcW w:w="1659" w:type="dxa"/>
            <w:tcBorders>
              <w:top w:val="single" w:color="000000" w:sz="12" w:space="0"/>
              <w:left w:val="nil"/>
              <w:bottom w:val="single" w:color="000000" w:sz="12" w:space="0"/>
              <w:right w:val="nil"/>
            </w:tcBorders>
          </w:tcPr>
          <w:p>
            <w:pPr>
              <w:pStyle w:val="7"/>
              <w:ind w:left="46"/>
              <w:rPr>
                <w:sz w:val="16"/>
              </w:rPr>
            </w:pPr>
            <w:r>
              <w:rPr>
                <w:sz w:val="16"/>
              </w:rPr>
              <w:t>Standard</w:t>
            </w:r>
          </w:p>
        </w:tc>
        <w:tc>
          <w:tcPr>
            <w:tcW w:w="642" w:type="dxa"/>
            <w:tcBorders>
              <w:top w:val="single" w:color="000000" w:sz="12" w:space="0"/>
              <w:left w:val="nil"/>
              <w:bottom w:val="single" w:color="000000" w:sz="12" w:space="0"/>
              <w:right w:val="single" w:color="000000" w:sz="12" w:space="0"/>
            </w:tcBorders>
          </w:tcPr>
          <w:p>
            <w:pPr>
              <w:pStyle w:val="7"/>
              <w:spacing w:before="0"/>
              <w:rPr>
                <w:rFonts w:ascii="Times New Roman"/>
                <w:sz w:val="16"/>
              </w:rPr>
            </w:pP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9" w:right="562"/>
              <w:jc w:val="center"/>
              <w:rPr>
                <w:b/>
                <w:sz w:val="16"/>
              </w:rPr>
            </w:pPr>
            <w:r>
              <w:rPr>
                <w:b/>
                <w:sz w:val="16"/>
              </w:rPr>
              <w:t>INTL</w:t>
            </w:r>
          </w:p>
        </w:tc>
        <w:tc>
          <w:tcPr>
            <w:tcW w:w="1564" w:type="dxa"/>
            <w:tcBorders>
              <w:top w:val="single" w:color="000000" w:sz="12" w:space="0"/>
              <w:left w:val="single" w:color="000000" w:sz="12" w:space="0"/>
              <w:bottom w:val="single" w:color="000000" w:sz="12" w:space="0"/>
              <w:right w:val="nil"/>
            </w:tcBorders>
          </w:tcPr>
          <w:p>
            <w:pPr>
              <w:pStyle w:val="7"/>
              <w:ind w:right="413"/>
              <w:jc w:val="right"/>
              <w:rPr>
                <w:b/>
                <w:sz w:val="16"/>
              </w:rPr>
            </w:pPr>
            <w:r>
              <w:rPr>
                <w:b/>
                <w:sz w:val="16"/>
              </w:rPr>
              <w:t>$5,185.00</w:t>
            </w:r>
          </w:p>
        </w:tc>
        <w:tc>
          <w:tcPr>
            <w:tcW w:w="2086" w:type="dxa"/>
            <w:tcBorders>
              <w:top w:val="nil"/>
              <w:left w:val="nil"/>
              <w:bottom w:val="nil"/>
              <w:right w:val="nil"/>
            </w:tcBorders>
            <w:shd w:val="clear" w:color="auto" w:fill="000000"/>
          </w:tcPr>
          <w:p>
            <w:pPr>
              <w:pStyle w:val="7"/>
              <w:ind w:left="694"/>
              <w:rPr>
                <w:b/>
                <w:sz w:val="16"/>
              </w:rPr>
            </w:pPr>
            <w:r>
              <w:rPr>
                <w:b/>
                <w:color w:val="FFFFFF"/>
                <w:sz w:val="16"/>
              </w:rPr>
              <w:t>$3,115.54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1" w:type="dxa"/>
            <w:tcBorders>
              <w:top w:val="single" w:color="000000" w:sz="12" w:space="0"/>
              <w:bottom w:val="single" w:color="000000" w:sz="12" w:space="0"/>
              <w:right w:val="nil"/>
            </w:tcBorders>
          </w:tcPr>
          <w:p>
            <w:pPr>
              <w:pStyle w:val="7"/>
              <w:spacing w:before="121"/>
              <w:ind w:left="215"/>
              <w:rPr>
                <w:b/>
                <w:sz w:val="20"/>
              </w:rPr>
            </w:pPr>
            <w:r>
              <w:rPr>
                <w:b/>
                <w:sz w:val="20"/>
              </w:rPr>
              <w:t>A991B</w:t>
            </w:r>
          </w:p>
        </w:tc>
        <w:tc>
          <w:tcPr>
            <w:tcW w:w="1659" w:type="dxa"/>
            <w:tcBorders>
              <w:top w:val="single" w:color="000000" w:sz="12" w:space="0"/>
              <w:left w:val="nil"/>
              <w:bottom w:val="single" w:color="000000" w:sz="12" w:space="0"/>
              <w:right w:val="nil"/>
            </w:tcBorders>
          </w:tcPr>
          <w:p>
            <w:pPr>
              <w:pStyle w:val="7"/>
              <w:spacing w:before="142"/>
              <w:ind w:left="46"/>
              <w:rPr>
                <w:sz w:val="16"/>
              </w:rPr>
            </w:pPr>
            <w:r>
              <w:rPr>
                <w:sz w:val="16"/>
              </w:rPr>
              <w:t>Black lacquer</w:t>
            </w:r>
          </w:p>
        </w:tc>
        <w:tc>
          <w:tcPr>
            <w:tcW w:w="642" w:type="dxa"/>
            <w:tcBorders>
              <w:top w:val="single" w:color="000000" w:sz="12" w:space="0"/>
              <w:left w:val="nil"/>
              <w:bottom w:val="single" w:color="000000" w:sz="12" w:space="0"/>
              <w:right w:val="single" w:color="000000" w:sz="12" w:space="0"/>
            </w:tcBorders>
          </w:tcPr>
          <w:p>
            <w:pPr>
              <w:pStyle w:val="7"/>
              <w:spacing w:before="0"/>
              <w:rPr>
                <w:rFonts w:ascii="Times New Roman"/>
                <w:sz w:val="16"/>
              </w:rPr>
            </w:pP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9" w:right="562"/>
              <w:jc w:val="center"/>
              <w:rPr>
                <w:b/>
                <w:sz w:val="16"/>
              </w:rPr>
            </w:pPr>
            <w:r>
              <w:rPr>
                <w:b/>
                <w:sz w:val="16"/>
              </w:rPr>
              <w:t>INTL</w:t>
            </w:r>
          </w:p>
        </w:tc>
        <w:tc>
          <w:tcPr>
            <w:tcW w:w="1564" w:type="dxa"/>
            <w:tcBorders>
              <w:top w:val="single" w:color="000000" w:sz="12" w:space="0"/>
              <w:left w:val="single" w:color="000000" w:sz="12" w:space="0"/>
              <w:bottom w:val="single" w:color="000000" w:sz="12" w:space="0"/>
              <w:right w:val="nil"/>
            </w:tcBorders>
          </w:tcPr>
          <w:p>
            <w:pPr>
              <w:pStyle w:val="7"/>
              <w:ind w:right="413"/>
              <w:jc w:val="right"/>
              <w:rPr>
                <w:b/>
                <w:sz w:val="16"/>
              </w:rPr>
            </w:pPr>
            <w:r>
              <w:rPr>
                <w:b/>
                <w:sz w:val="16"/>
              </w:rPr>
              <w:t>$5,940.00</w:t>
            </w:r>
          </w:p>
        </w:tc>
        <w:tc>
          <w:tcPr>
            <w:tcW w:w="2086" w:type="dxa"/>
            <w:tcBorders>
              <w:top w:val="nil"/>
              <w:left w:val="nil"/>
              <w:bottom w:val="nil"/>
              <w:right w:val="nil"/>
            </w:tcBorders>
            <w:shd w:val="clear" w:color="auto" w:fill="000000"/>
          </w:tcPr>
          <w:p>
            <w:pPr>
              <w:pStyle w:val="7"/>
              <w:ind w:left="694"/>
              <w:rPr>
                <w:b/>
                <w:sz w:val="16"/>
              </w:rPr>
            </w:pPr>
            <w:r>
              <w:rPr>
                <w:b/>
                <w:color w:val="FFFFFF"/>
                <w:sz w:val="16"/>
              </w:rPr>
              <w:t>$3,569.20</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A991S</w:t>
            </w:r>
          </w:p>
        </w:tc>
        <w:tc>
          <w:tcPr>
            <w:tcW w:w="2302" w:type="dxa"/>
            <w:tcBorders>
              <w:left w:val="nil"/>
            </w:tcBorders>
          </w:tcPr>
          <w:p>
            <w:pPr>
              <w:pStyle w:val="7"/>
              <w:ind w:left="43"/>
              <w:rPr>
                <w:sz w:val="16"/>
              </w:rPr>
            </w:pPr>
            <w:r>
              <w:rPr>
                <w:sz w:val="16"/>
              </w:rPr>
              <w:t>Silver-plated</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$6,550.00</w:t>
            </w:r>
          </w:p>
        </w:tc>
        <w:tc>
          <w:tcPr>
            <w:tcW w:w="2084" w:type="dxa"/>
            <w:vMerge w:val="restart"/>
            <w:tcBorders>
              <w:top w:val="nil"/>
              <w:left w:val="nil"/>
              <w:bottom w:val="nil"/>
              <w:right w:val="nil"/>
            </w:tcBorders>
            <w:shd w:val="clear" w:color="auto" w:fill="000000"/>
          </w:tcPr>
          <w:p>
            <w:pPr>
              <w:pStyle w:val="7"/>
              <w:ind w:left="686"/>
              <w:rPr>
                <w:b/>
                <w:sz w:val="16"/>
              </w:rPr>
            </w:pPr>
            <w:r>
              <w:rPr>
                <w:b/>
                <w:color w:val="FFFFFF"/>
                <w:sz w:val="16"/>
              </w:rPr>
              <w:t>$3,935.73</w:t>
            </w:r>
          </w:p>
          <w:p>
            <w:pPr>
              <w:pStyle w:val="7"/>
              <w:spacing w:before="0"/>
              <w:rPr>
                <w:rFonts w:ascii="Times New Roman"/>
                <w:sz w:val="18"/>
              </w:rPr>
            </w:pPr>
          </w:p>
          <w:p>
            <w:pPr>
              <w:pStyle w:val="7"/>
              <w:spacing w:before="118"/>
              <w:ind w:left="686"/>
              <w:rPr>
                <w:b/>
                <w:sz w:val="16"/>
              </w:rPr>
            </w:pPr>
            <w:r>
              <w:rPr>
                <w:b/>
                <w:color w:val="FFFFFF"/>
                <w:sz w:val="16"/>
              </w:rPr>
              <w:t>$3,758.48</w:t>
            </w:r>
          </w:p>
          <w:p>
            <w:pPr>
              <w:pStyle w:val="7"/>
              <w:spacing w:before="0"/>
              <w:rPr>
                <w:rFonts w:ascii="Times New Roman"/>
                <w:sz w:val="18"/>
              </w:rPr>
            </w:pPr>
          </w:p>
          <w:p>
            <w:pPr>
              <w:pStyle w:val="7"/>
              <w:spacing w:before="118"/>
              <w:ind w:left="686"/>
              <w:rPr>
                <w:b/>
                <w:sz w:val="16"/>
              </w:rPr>
            </w:pPr>
            <w:r>
              <w:rPr>
                <w:b/>
                <w:color w:val="FFFFFF"/>
                <w:sz w:val="16"/>
              </w:rPr>
              <w:t>$8,640.59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A992</w:t>
            </w:r>
          </w:p>
        </w:tc>
        <w:tc>
          <w:tcPr>
            <w:tcW w:w="2302" w:type="dxa"/>
            <w:tcBorders>
              <w:left w:val="nil"/>
            </w:tcBorders>
          </w:tcPr>
          <w:p>
            <w:pPr>
              <w:pStyle w:val="7"/>
              <w:spacing w:before="142"/>
              <w:ind w:left="43"/>
              <w:rPr>
                <w:sz w:val="16"/>
              </w:rPr>
            </w:pPr>
            <w:r>
              <w:rPr>
                <w:sz w:val="16"/>
              </w:rPr>
              <w:t>Bronze bell, bow, body &amp; neck</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$6,255.00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A992PG</w:t>
            </w:r>
          </w:p>
        </w:tc>
        <w:tc>
          <w:tcPr>
            <w:tcW w:w="2302" w:type="dxa"/>
            <w:tcBorders>
              <w:left w:val="nil"/>
              <w:bottom w:val="single" w:color="000000" w:sz="24" w:space="0"/>
            </w:tcBorders>
          </w:tcPr>
          <w:p>
            <w:pPr>
              <w:pStyle w:val="7"/>
              <w:spacing w:before="51"/>
              <w:ind w:left="43" w:right="258"/>
              <w:rPr>
                <w:sz w:val="16"/>
              </w:rPr>
            </w:pPr>
            <w:r>
              <w:rPr>
                <w:sz w:val="16"/>
              </w:rPr>
              <w:t>Bronze body, plated w/ pink gold</w:t>
            </w:r>
          </w:p>
        </w:tc>
        <w:tc>
          <w:tcPr>
            <w:tcW w:w="1613" w:type="dxa"/>
            <w:tcBorders>
              <w:bottom w:val="single" w:color="000000" w:sz="24" w:space="0"/>
            </w:tcBorders>
          </w:tcPr>
          <w:p>
            <w:pPr>
              <w:pStyle w:val="7"/>
              <w:ind w:left="616" w:right="568"/>
              <w:jc w:val="center"/>
              <w:rPr>
                <w:b/>
                <w:sz w:val="16"/>
              </w:rPr>
            </w:pPr>
            <w:r>
              <w:rPr>
                <w:b/>
                <w:sz w:val="16"/>
              </w:rPr>
              <w:t>INTL</w:t>
            </w:r>
          </w:p>
        </w:tc>
        <w:tc>
          <w:tcPr>
            <w:tcW w:w="1567" w:type="dxa"/>
            <w:tcBorders>
              <w:bottom w:val="single" w:color="000000" w:sz="24" w:space="0"/>
            </w:tcBorders>
          </w:tcPr>
          <w:p>
            <w:pPr>
              <w:pStyle w:val="7"/>
              <w:ind w:right="363"/>
              <w:jc w:val="right"/>
              <w:rPr>
                <w:b/>
                <w:sz w:val="16"/>
              </w:rPr>
            </w:pPr>
            <w:r>
              <w:rPr>
                <w:b/>
                <w:sz w:val="16"/>
              </w:rPr>
              <w:t>$14,380.00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607" w:hRule="atLeast"/>
        </w:trPr>
        <w:tc>
          <w:tcPr>
            <w:tcW w:w="1834" w:type="dxa"/>
            <w:tcBorders>
              <w:top w:val="single" w:color="000000" w:sz="24" w:space="0"/>
              <w:left w:val="single" w:color="000000" w:sz="24" w:space="0"/>
              <w:bottom w:val="nil"/>
            </w:tcBorders>
          </w:tcPr>
          <w:p>
            <w:pPr>
              <w:pStyle w:val="7"/>
              <w:spacing w:before="181"/>
              <w:ind w:left="16"/>
              <w:rPr>
                <w:b/>
                <w:sz w:val="20"/>
              </w:rPr>
            </w:pPr>
            <w:r>
              <w:rPr>
                <w:b/>
                <w:sz w:val="20"/>
              </w:rPr>
              <w:t>YANAGISAWA</w:t>
            </w:r>
          </w:p>
        </w:tc>
        <w:tc>
          <w:tcPr>
            <w:tcW w:w="7566" w:type="dxa"/>
            <w:gridSpan w:val="4"/>
            <w:tcBorders>
              <w:top w:val="single" w:color="000000" w:sz="24" w:space="0"/>
              <w:right w:val="single" w:color="000000" w:sz="24" w:space="0"/>
            </w:tcBorders>
          </w:tcPr>
          <w:p>
            <w:pPr>
              <w:pStyle w:val="7"/>
              <w:spacing w:before="110"/>
              <w:ind w:left="28"/>
              <w:rPr>
                <w:sz w:val="16"/>
              </w:rPr>
            </w:pPr>
            <w:r>
              <w:rPr>
                <w:sz w:val="16"/>
              </w:rPr>
              <w:t>Sterling silver neck on all models, high F# key, upper and lower rib-mounted stack posts, double-arm low B and C, F-auxillary and low C# mechanism, contoured independent palm keys, hand-engraved bell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A9930</w:t>
            </w:r>
          </w:p>
        </w:tc>
        <w:tc>
          <w:tcPr>
            <w:tcW w:w="2302" w:type="dxa"/>
            <w:tcBorders>
              <w:left w:val="nil"/>
            </w:tcBorders>
          </w:tcPr>
          <w:p>
            <w:pPr>
              <w:pStyle w:val="7"/>
              <w:ind w:left="43"/>
              <w:rPr>
                <w:sz w:val="16"/>
              </w:rPr>
            </w:pPr>
            <w:r>
              <w:rPr>
                <w:sz w:val="16"/>
              </w:rPr>
              <w:t>Silver body, brass bow and bell</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$7,755.00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$4,659.79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A9933</w:t>
            </w:r>
          </w:p>
        </w:tc>
        <w:tc>
          <w:tcPr>
            <w:tcW w:w="2302" w:type="dxa"/>
            <w:tcBorders>
              <w:left w:val="nil"/>
            </w:tcBorders>
          </w:tcPr>
          <w:p>
            <w:pPr>
              <w:pStyle w:val="7"/>
              <w:spacing w:before="142"/>
              <w:ind w:left="43"/>
              <w:rPr>
                <w:sz w:val="16"/>
              </w:rPr>
            </w:pPr>
            <w:r>
              <w:rPr>
                <w:sz w:val="16"/>
              </w:rPr>
              <w:t>Brass body and bow, silver bell</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$8,250.00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$4,957.23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A9935</w:t>
            </w:r>
          </w:p>
        </w:tc>
        <w:tc>
          <w:tcPr>
            <w:tcW w:w="2302" w:type="dxa"/>
            <w:tcBorders>
              <w:left w:val="nil"/>
            </w:tcBorders>
          </w:tcPr>
          <w:p>
            <w:pPr>
              <w:pStyle w:val="7"/>
              <w:spacing w:before="142"/>
              <w:ind w:left="43"/>
              <w:rPr>
                <w:sz w:val="16"/>
              </w:rPr>
            </w:pPr>
            <w:r>
              <w:rPr>
                <w:sz w:val="16"/>
              </w:rPr>
              <w:t>Silver body and bell, brass bow</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$9,870.00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$5,930.64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4" w:type="dxa"/>
            <w:tcBorders>
              <w:left w:val="single" w:color="000000" w:sz="24" w:space="0"/>
              <w:bottom w:val="double" w:color="000000" w:sz="8" w:space="0"/>
              <w:right w:val="nil"/>
            </w:tcBorders>
          </w:tcPr>
          <w:p>
            <w:pPr>
              <w:pStyle w:val="7"/>
              <w:spacing w:before="121"/>
              <w:ind w:left="215"/>
              <w:rPr>
                <w:b/>
                <w:sz w:val="20"/>
              </w:rPr>
            </w:pPr>
            <w:r>
              <w:rPr>
                <w:b/>
                <w:sz w:val="20"/>
              </w:rPr>
              <w:t>A9937</w:t>
            </w:r>
          </w:p>
        </w:tc>
        <w:tc>
          <w:tcPr>
            <w:tcW w:w="2302" w:type="dxa"/>
            <w:tcBorders>
              <w:left w:val="nil"/>
              <w:bottom w:val="double" w:color="000000" w:sz="8" w:space="0"/>
            </w:tcBorders>
          </w:tcPr>
          <w:p>
            <w:pPr>
              <w:pStyle w:val="7"/>
              <w:ind w:left="43"/>
              <w:rPr>
                <w:sz w:val="16"/>
              </w:rPr>
            </w:pPr>
            <w:r>
              <w:rPr>
                <w:sz w:val="16"/>
              </w:rPr>
              <w:t>Silver body, bow, and bell</w:t>
            </w:r>
          </w:p>
        </w:tc>
        <w:tc>
          <w:tcPr>
            <w:tcW w:w="1613" w:type="dxa"/>
            <w:tcBorders>
              <w:bottom w:val="double" w:color="000000" w:sz="8" w:space="0"/>
            </w:tcBorders>
          </w:tcPr>
          <w:p>
            <w:pPr>
              <w:pStyle w:val="7"/>
              <w:ind w:left="616" w:right="568"/>
              <w:jc w:val="center"/>
              <w:rPr>
                <w:b/>
                <w:sz w:val="16"/>
              </w:rPr>
            </w:pPr>
            <w:r>
              <w:rPr>
                <w:b/>
                <w:sz w:val="16"/>
              </w:rPr>
              <w:t>INTL</w:t>
            </w:r>
          </w:p>
        </w:tc>
        <w:tc>
          <w:tcPr>
            <w:tcW w:w="1567" w:type="dxa"/>
            <w:tcBorders>
              <w:bottom w:val="double" w:color="000000" w:sz="8" w:space="0"/>
            </w:tcBorders>
          </w:tcPr>
          <w:p>
            <w:pPr>
              <w:pStyle w:val="7"/>
              <w:ind w:right="363"/>
              <w:jc w:val="right"/>
              <w:rPr>
                <w:b/>
                <w:sz w:val="16"/>
              </w:rPr>
            </w:pPr>
            <w:r>
              <w:rPr>
                <w:b/>
                <w:sz w:val="16"/>
              </w:rPr>
              <w:t>$12,000.00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$7,210.51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left w:val="single" w:color="000000" w:sz="24" w:space="0"/>
              <w:bottom w:val="single" w:color="000000" w:sz="50" w:space="0"/>
              <w:right w:val="single" w:color="000000" w:sz="24" w:space="0"/>
            </w:tcBorders>
            <w:shd w:val="clear" w:color="auto" w:fill="323232"/>
          </w:tcPr>
          <w:p>
            <w:pPr>
              <w:pStyle w:val="7"/>
              <w:spacing w:before="37"/>
              <w:ind w:left="16"/>
              <w:rPr>
                <w:b/>
                <w:sz w:val="28"/>
              </w:rPr>
            </w:pPr>
            <w:r>
              <w:rPr>
                <w:b/>
                <w:color w:val="FFFFFF"/>
                <w:sz w:val="28"/>
              </w:rPr>
              <w:t>Bb Tenor Saxophones - Student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586" w:hRule="atLeast"/>
        </w:trPr>
        <w:tc>
          <w:tcPr>
            <w:tcW w:w="1834" w:type="dxa"/>
            <w:tcBorders>
              <w:top w:val="double" w:color="000000" w:sz="8" w:space="0"/>
              <w:left w:val="single" w:color="000000" w:sz="24" w:space="0"/>
              <w:bottom w:val="nil"/>
            </w:tcBorders>
          </w:tcPr>
          <w:p>
            <w:pPr>
              <w:pStyle w:val="7"/>
              <w:spacing w:before="157"/>
              <w:ind w:left="16"/>
              <w:rPr>
                <w:b/>
                <w:sz w:val="20"/>
              </w:rPr>
            </w:pPr>
            <w:r>
              <w:rPr>
                <w:b/>
                <w:sz w:val="20"/>
              </w:rPr>
              <w:t>SELMER</w:t>
            </w:r>
          </w:p>
        </w:tc>
        <w:tc>
          <w:tcPr>
            <w:tcW w:w="7566" w:type="dxa"/>
            <w:gridSpan w:val="4"/>
            <w:tcBorders>
              <w:top w:val="single" w:color="000000" w:sz="50" w:space="0"/>
              <w:right w:val="single" w:color="000000" w:sz="24" w:space="0"/>
            </w:tcBorders>
          </w:tcPr>
          <w:p>
            <w:pPr>
              <w:pStyle w:val="7"/>
              <w:spacing w:before="3" w:line="235" w:lineRule="auto"/>
              <w:ind w:left="29" w:hanging="1"/>
              <w:rPr>
                <w:sz w:val="16"/>
              </w:rPr>
            </w:pPr>
            <w:r>
              <w:rPr>
                <w:b/>
                <w:sz w:val="16"/>
              </w:rPr>
              <w:t xml:space="preserve">"Selmer" - </w:t>
            </w:r>
            <w:r>
              <w:rPr>
                <w:sz w:val="16"/>
              </w:rPr>
              <w:t>Clear lacquer body, nickel-plated keys, high F# key, left and right-hand section adjusting screws, rocking table key mechanism with articulated C# adjusting screw, adjustable right-hand thumb rest, engraved bell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left="215"/>
              <w:rPr>
                <w:b/>
                <w:sz w:val="20"/>
              </w:rPr>
            </w:pPr>
            <w:r>
              <w:rPr>
                <w:b/>
                <w:sz w:val="20"/>
              </w:rPr>
              <w:t>TS500</w:t>
            </w:r>
          </w:p>
        </w:tc>
        <w:tc>
          <w:tcPr>
            <w:tcW w:w="2302" w:type="dxa"/>
            <w:tcBorders>
              <w:left w:val="nil"/>
            </w:tcBorders>
          </w:tcPr>
          <w:p>
            <w:pPr>
              <w:pStyle w:val="7"/>
              <w:spacing w:before="142"/>
              <w:ind w:left="43"/>
              <w:rPr>
                <w:sz w:val="16"/>
              </w:rPr>
            </w:pPr>
            <w:r>
              <w:rPr>
                <w:sz w:val="16"/>
              </w:rPr>
              <w:t>Standard</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$2,285.00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$1,194.48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TS500S</w:t>
            </w:r>
          </w:p>
        </w:tc>
        <w:tc>
          <w:tcPr>
            <w:tcW w:w="2302" w:type="dxa"/>
            <w:tcBorders>
              <w:left w:val="nil"/>
              <w:bottom w:val="single" w:color="000000" w:sz="24" w:space="0"/>
            </w:tcBorders>
          </w:tcPr>
          <w:p>
            <w:pPr>
              <w:pStyle w:val="7"/>
              <w:ind w:left="43"/>
              <w:rPr>
                <w:sz w:val="16"/>
              </w:rPr>
            </w:pPr>
            <w:r>
              <w:rPr>
                <w:sz w:val="16"/>
              </w:rPr>
              <w:t>Silver-plated</w:t>
            </w:r>
          </w:p>
        </w:tc>
        <w:tc>
          <w:tcPr>
            <w:tcW w:w="1613" w:type="dxa"/>
            <w:tcBorders>
              <w:bottom w:val="single" w:color="000000" w:sz="24" w:space="0"/>
            </w:tcBorders>
          </w:tcPr>
          <w:p>
            <w:pPr>
              <w:pStyle w:val="7"/>
              <w:ind w:left="616" w:right="568"/>
              <w:jc w:val="center"/>
              <w:rPr>
                <w:b/>
                <w:sz w:val="16"/>
              </w:rPr>
            </w:pPr>
            <w:r>
              <w:rPr>
                <w:b/>
                <w:sz w:val="16"/>
              </w:rPr>
              <w:t>INTL</w:t>
            </w:r>
          </w:p>
        </w:tc>
        <w:tc>
          <w:tcPr>
            <w:tcW w:w="1567" w:type="dxa"/>
            <w:tcBorders>
              <w:bottom w:val="single" w:color="000000" w:sz="24" w:space="0"/>
            </w:tcBorders>
          </w:tcPr>
          <w:p>
            <w:pPr>
              <w:pStyle w:val="7"/>
              <w:ind w:right="406"/>
              <w:jc w:val="right"/>
              <w:rPr>
                <w:b/>
                <w:sz w:val="16"/>
              </w:rPr>
            </w:pPr>
            <w:r>
              <w:rPr>
                <w:b/>
                <w:sz w:val="16"/>
              </w:rPr>
              <w:t>$2,895.00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$1,511.10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607" w:hRule="atLeast"/>
        </w:trPr>
        <w:tc>
          <w:tcPr>
            <w:tcW w:w="1834" w:type="dxa"/>
            <w:tcBorders>
              <w:top w:val="single" w:color="000000" w:sz="24" w:space="0"/>
              <w:left w:val="single" w:color="000000" w:sz="24" w:space="0"/>
              <w:bottom w:val="nil"/>
            </w:tcBorders>
          </w:tcPr>
          <w:p>
            <w:pPr>
              <w:pStyle w:val="7"/>
              <w:spacing w:before="178"/>
              <w:ind w:left="16"/>
              <w:rPr>
                <w:b/>
                <w:sz w:val="20"/>
              </w:rPr>
            </w:pPr>
            <w:r>
              <w:rPr>
                <w:b/>
                <w:sz w:val="20"/>
              </w:rPr>
              <w:t>VITO</w:t>
            </w:r>
          </w:p>
        </w:tc>
        <w:tc>
          <w:tcPr>
            <w:tcW w:w="7566" w:type="dxa"/>
            <w:gridSpan w:val="4"/>
            <w:tcBorders>
              <w:top w:val="single" w:color="000000" w:sz="24" w:space="0"/>
              <w:right w:val="single" w:color="000000" w:sz="24" w:space="0"/>
            </w:tcBorders>
          </w:tcPr>
          <w:p>
            <w:pPr>
              <w:pStyle w:val="7"/>
              <w:spacing w:before="24" w:line="235" w:lineRule="auto"/>
              <w:ind w:left="29"/>
              <w:rPr>
                <w:sz w:val="16"/>
              </w:rPr>
            </w:pPr>
            <w:r>
              <w:rPr>
                <w:b/>
                <w:sz w:val="16"/>
              </w:rPr>
              <w:t xml:space="preserve">"Vito" </w:t>
            </w:r>
            <w:r>
              <w:rPr>
                <w:sz w:val="16"/>
              </w:rPr>
              <w:t>- Dark gold lacquer body, nickel-plated keys, high F# key, left and right-hand section adjusting screws, rocking table key mechanism with articulated C# adjusting screw, adjustable right-hand thumb rest, engraved bell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nil"/>
              <w:left w:val="single" w:color="000000" w:sz="24" w:space="0"/>
              <w:bottom w:val="single" w:color="000000" w:sz="24" w:space="0"/>
              <w:right w:val="nil"/>
            </w:tcBorders>
          </w:tcPr>
          <w:p>
            <w:pPr>
              <w:pStyle w:val="7"/>
              <w:spacing w:before="121"/>
              <w:ind w:left="215"/>
              <w:rPr>
                <w:b/>
                <w:sz w:val="20"/>
              </w:rPr>
            </w:pPr>
            <w:r>
              <w:rPr>
                <w:b/>
                <w:sz w:val="20"/>
              </w:rPr>
              <w:t>V7141T</w:t>
            </w:r>
          </w:p>
        </w:tc>
        <w:tc>
          <w:tcPr>
            <w:tcW w:w="2302" w:type="dxa"/>
            <w:tcBorders>
              <w:left w:val="nil"/>
              <w:bottom w:val="single" w:color="000000" w:sz="24" w:space="0"/>
            </w:tcBorders>
          </w:tcPr>
          <w:p>
            <w:pPr>
              <w:pStyle w:val="7"/>
              <w:ind w:left="43"/>
              <w:rPr>
                <w:sz w:val="16"/>
              </w:rPr>
            </w:pPr>
            <w:r>
              <w:rPr>
                <w:sz w:val="16"/>
              </w:rPr>
              <w:t>Standard</w:t>
            </w:r>
          </w:p>
        </w:tc>
        <w:tc>
          <w:tcPr>
            <w:tcW w:w="1613" w:type="dxa"/>
            <w:tcBorders>
              <w:bottom w:val="single" w:color="000000" w:sz="24" w:space="0"/>
            </w:tcBorders>
          </w:tcPr>
          <w:p>
            <w:pPr>
              <w:pStyle w:val="7"/>
              <w:ind w:left="616" w:right="568"/>
              <w:jc w:val="center"/>
              <w:rPr>
                <w:b/>
                <w:sz w:val="16"/>
              </w:rPr>
            </w:pPr>
            <w:r>
              <w:rPr>
                <w:b/>
                <w:sz w:val="16"/>
              </w:rPr>
              <w:t>INTL</w:t>
            </w:r>
          </w:p>
        </w:tc>
        <w:tc>
          <w:tcPr>
            <w:tcW w:w="1567" w:type="dxa"/>
            <w:tcBorders>
              <w:bottom w:val="single" w:color="000000" w:sz="24" w:space="0"/>
            </w:tcBorders>
          </w:tcPr>
          <w:p>
            <w:pPr>
              <w:pStyle w:val="7"/>
              <w:ind w:right="406"/>
              <w:jc w:val="right"/>
              <w:rPr>
                <w:b/>
                <w:sz w:val="16"/>
              </w:rPr>
            </w:pPr>
            <w:r>
              <w:rPr>
                <w:b/>
                <w:sz w:val="16"/>
              </w:rPr>
              <w:t>$2,285.00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$1,194.48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SELMER</w:t>
            </w:r>
          </w:p>
        </w:tc>
        <w:tc>
          <w:tcPr>
            <w:tcW w:w="7566" w:type="dxa"/>
            <w:gridSpan w:val="4"/>
            <w:tcBorders>
              <w:top w:val="single" w:color="000000" w:sz="24" w:space="0"/>
              <w:right w:val="single" w:color="000000" w:sz="24" w:space="0"/>
            </w:tcBorders>
          </w:tcPr>
          <w:p>
            <w:pPr>
              <w:pStyle w:val="7"/>
              <w:spacing w:before="38"/>
              <w:ind w:left="29"/>
              <w:rPr>
                <w:sz w:val="16"/>
              </w:rPr>
            </w:pPr>
            <w:r>
              <w:rPr>
                <w:b/>
                <w:sz w:val="16"/>
              </w:rPr>
              <w:t xml:space="preserve">"Aristocrat" </w:t>
            </w:r>
            <w:r>
              <w:rPr>
                <w:sz w:val="16"/>
              </w:rPr>
              <w:t>- Clear lacquer body, nickel-plated keys, high F# key, rocking table key mechanism with articulated C# adjusting screw</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TS600</w:t>
            </w:r>
          </w:p>
        </w:tc>
        <w:tc>
          <w:tcPr>
            <w:tcW w:w="2302" w:type="dxa"/>
            <w:tcBorders>
              <w:left w:val="nil"/>
              <w:right w:val="nil"/>
            </w:tcBorders>
          </w:tcPr>
          <w:p>
            <w:pPr>
              <w:pStyle w:val="7"/>
              <w:ind w:left="43"/>
              <w:rPr>
                <w:sz w:val="16"/>
              </w:rPr>
            </w:pPr>
            <w:r>
              <w:rPr>
                <w:sz w:val="16"/>
              </w:rPr>
              <w:t>Standard</w:t>
            </w:r>
          </w:p>
        </w:tc>
        <w:tc>
          <w:tcPr>
            <w:tcW w:w="1613" w:type="dxa"/>
            <w:tcBorders>
              <w:left w:val="nil"/>
            </w:tcBorders>
          </w:tcPr>
          <w:p>
            <w:pPr>
              <w:pStyle w:val="7"/>
              <w:ind w:left="631" w:right="568"/>
              <w:jc w:val="center"/>
              <w:rPr>
                <w:b/>
                <w:sz w:val="16"/>
              </w:rPr>
            </w:pPr>
            <w:r>
              <w:rPr>
                <w:b/>
                <w:sz w:val="16"/>
              </w:rPr>
              <w:t>INTL</w:t>
            </w:r>
          </w:p>
        </w:tc>
        <w:tc>
          <w:tcPr>
            <w:tcW w:w="1567" w:type="dxa"/>
          </w:tcPr>
          <w:p>
            <w:pPr>
              <w:pStyle w:val="7"/>
              <w:ind w:right="406"/>
              <w:jc w:val="right"/>
              <w:rPr>
                <w:b/>
                <w:sz w:val="16"/>
              </w:rPr>
            </w:pPr>
            <w:r>
              <w:rPr>
                <w:b/>
                <w:sz w:val="16"/>
              </w:rPr>
              <w:t>$2,180.00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$1,028.43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TS600L</w:t>
            </w:r>
          </w:p>
        </w:tc>
        <w:tc>
          <w:tcPr>
            <w:tcW w:w="2302" w:type="dxa"/>
            <w:tcBorders>
              <w:left w:val="nil"/>
              <w:bottom w:val="single" w:color="000000" w:sz="24" w:space="0"/>
              <w:right w:val="nil"/>
            </w:tcBorders>
          </w:tcPr>
          <w:p>
            <w:pPr>
              <w:pStyle w:val="7"/>
              <w:ind w:left="43"/>
              <w:rPr>
                <w:sz w:val="16"/>
              </w:rPr>
            </w:pPr>
            <w:r>
              <w:rPr>
                <w:sz w:val="16"/>
              </w:rPr>
              <w:t>With lacquered keys</w:t>
            </w:r>
          </w:p>
        </w:tc>
        <w:tc>
          <w:tcPr>
            <w:tcW w:w="1613" w:type="dxa"/>
            <w:tcBorders>
              <w:left w:val="nil"/>
              <w:bottom w:val="single" w:color="000000" w:sz="24" w:space="0"/>
            </w:tcBorders>
          </w:tcPr>
          <w:p>
            <w:pPr>
              <w:pStyle w:val="7"/>
              <w:ind w:left="631" w:right="568"/>
              <w:jc w:val="center"/>
              <w:rPr>
                <w:b/>
                <w:sz w:val="16"/>
              </w:rPr>
            </w:pPr>
            <w:r>
              <w:rPr>
                <w:b/>
                <w:sz w:val="16"/>
              </w:rPr>
              <w:t>INTL</w:t>
            </w:r>
          </w:p>
        </w:tc>
        <w:tc>
          <w:tcPr>
            <w:tcW w:w="1567" w:type="dxa"/>
            <w:tcBorders>
              <w:bottom w:val="single" w:color="000000" w:sz="24" w:space="0"/>
            </w:tcBorders>
          </w:tcPr>
          <w:p>
            <w:pPr>
              <w:pStyle w:val="7"/>
              <w:ind w:right="406"/>
              <w:jc w:val="right"/>
              <w:rPr>
                <w:b/>
                <w:sz w:val="16"/>
              </w:rPr>
            </w:pPr>
            <w:r>
              <w:rPr>
                <w:b/>
                <w:sz w:val="16"/>
              </w:rPr>
              <w:t>$2,180.00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$1,028.43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CONN</w:t>
            </w:r>
          </w:p>
        </w:tc>
        <w:tc>
          <w:tcPr>
            <w:tcW w:w="7566" w:type="dxa"/>
            <w:gridSpan w:val="4"/>
            <w:tcBorders>
              <w:top w:val="single" w:color="000000" w:sz="24" w:space="0"/>
              <w:right w:val="single" w:color="000000" w:sz="24" w:space="0"/>
            </w:tcBorders>
          </w:tcPr>
          <w:p>
            <w:pPr>
              <w:pStyle w:val="7"/>
              <w:spacing w:before="38"/>
              <w:ind w:left="29"/>
              <w:rPr>
                <w:sz w:val="16"/>
              </w:rPr>
            </w:pPr>
            <w:r>
              <w:rPr>
                <w:b/>
                <w:sz w:val="16"/>
              </w:rPr>
              <w:t xml:space="preserve">"Director" </w:t>
            </w:r>
            <w:r>
              <w:rPr>
                <w:sz w:val="16"/>
              </w:rPr>
              <w:t>- Clear lacquer body, lacquered keys, high F# key, rocking table key mechanism with articulated C# adjusting screw</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nil"/>
              <w:left w:val="single" w:color="000000" w:sz="24" w:space="0"/>
              <w:bottom w:val="single" w:color="000000" w:sz="24" w:space="0"/>
              <w:right w:val="nil"/>
            </w:tcBorders>
          </w:tcPr>
          <w:p>
            <w:pPr>
              <w:pStyle w:val="7"/>
              <w:spacing w:before="121"/>
              <w:ind w:left="215"/>
              <w:rPr>
                <w:b/>
                <w:sz w:val="20"/>
              </w:rPr>
            </w:pPr>
            <w:r>
              <w:rPr>
                <w:b/>
                <w:sz w:val="20"/>
              </w:rPr>
              <w:t>37M</w:t>
            </w:r>
          </w:p>
        </w:tc>
        <w:tc>
          <w:tcPr>
            <w:tcW w:w="3915" w:type="dxa"/>
            <w:gridSpan w:val="2"/>
            <w:tcBorders>
              <w:left w:val="nil"/>
              <w:bottom w:val="single" w:color="000000" w:sz="24" w:space="0"/>
            </w:tcBorders>
          </w:tcPr>
          <w:p>
            <w:pPr>
              <w:pStyle w:val="7"/>
              <w:tabs>
                <w:tab w:val="left" w:pos="2955"/>
              </w:tabs>
              <w:ind w:left="43"/>
              <w:rPr>
                <w:b/>
                <w:sz w:val="16"/>
              </w:rPr>
            </w:pPr>
            <w:r>
              <w:rPr>
                <w:sz w:val="16"/>
              </w:rPr>
              <w:t>Standard</w:t>
            </w:r>
            <w:r>
              <w:rPr>
                <w:sz w:val="16"/>
              </w:rPr>
              <w:tab/>
            </w:r>
            <w:r>
              <w:rPr>
                <w:b/>
                <w:sz w:val="16"/>
              </w:rPr>
              <w:t>INTL</w:t>
            </w:r>
          </w:p>
        </w:tc>
        <w:tc>
          <w:tcPr>
            <w:tcW w:w="1567" w:type="dxa"/>
            <w:tcBorders>
              <w:bottom w:val="single" w:color="000000" w:sz="24" w:space="0"/>
            </w:tcBorders>
          </w:tcPr>
          <w:p>
            <w:pPr>
              <w:pStyle w:val="7"/>
              <w:ind w:right="406"/>
              <w:jc w:val="right"/>
              <w:rPr>
                <w:b/>
                <w:sz w:val="16"/>
              </w:rPr>
            </w:pPr>
            <w:r>
              <w:rPr>
                <w:b/>
                <w:sz w:val="16"/>
              </w:rPr>
              <w:t>$2,180.00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$1,028.43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SELMER</w:t>
            </w:r>
          </w:p>
        </w:tc>
        <w:tc>
          <w:tcPr>
            <w:tcW w:w="7566" w:type="dxa"/>
            <w:gridSpan w:val="4"/>
            <w:tcBorders>
              <w:top w:val="single" w:color="000000" w:sz="24" w:space="0"/>
              <w:right w:val="single" w:color="000000" w:sz="24" w:space="0"/>
            </w:tcBorders>
          </w:tcPr>
          <w:p>
            <w:pPr>
              <w:pStyle w:val="7"/>
              <w:spacing w:before="38"/>
              <w:ind w:left="29"/>
              <w:rPr>
                <w:sz w:val="16"/>
              </w:rPr>
            </w:pPr>
            <w:r>
              <w:rPr>
                <w:b/>
                <w:sz w:val="16"/>
              </w:rPr>
              <w:t xml:space="preserve">"Prelude" </w:t>
            </w:r>
            <w:r>
              <w:rPr>
                <w:sz w:val="16"/>
              </w:rPr>
              <w:t>- Gold lacquer body and keys, high F# key, rocking table key mechanism with articulated C# adjusting screw</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8" w:hRule="atLeast"/>
        </w:trPr>
        <w:tc>
          <w:tcPr>
            <w:tcW w:w="1834" w:type="dxa"/>
            <w:tcBorders>
              <w:top w:val="nil"/>
              <w:left w:val="single" w:color="000000" w:sz="24" w:space="0"/>
              <w:bottom w:val="double" w:color="000000" w:sz="8" w:space="0"/>
              <w:right w:val="nil"/>
            </w:tcBorders>
          </w:tcPr>
          <w:p>
            <w:pPr>
              <w:pStyle w:val="7"/>
              <w:spacing w:before="121"/>
              <w:ind w:left="215"/>
              <w:rPr>
                <w:b/>
                <w:sz w:val="20"/>
              </w:rPr>
            </w:pPr>
            <w:r>
              <w:rPr>
                <w:b/>
                <w:sz w:val="20"/>
              </w:rPr>
              <w:t>TS711</w:t>
            </w:r>
          </w:p>
        </w:tc>
        <w:tc>
          <w:tcPr>
            <w:tcW w:w="3915" w:type="dxa"/>
            <w:gridSpan w:val="2"/>
            <w:tcBorders>
              <w:left w:val="nil"/>
              <w:bottom w:val="double" w:color="000000" w:sz="8" w:space="0"/>
            </w:tcBorders>
          </w:tcPr>
          <w:p>
            <w:pPr>
              <w:pStyle w:val="7"/>
              <w:tabs>
                <w:tab w:val="left" w:pos="2955"/>
              </w:tabs>
              <w:ind w:left="43"/>
              <w:rPr>
                <w:b/>
                <w:sz w:val="16"/>
              </w:rPr>
            </w:pPr>
            <w:r>
              <w:rPr>
                <w:sz w:val="16"/>
              </w:rPr>
              <w:t>Standard</w:t>
            </w:r>
            <w:r>
              <w:rPr>
                <w:sz w:val="16"/>
              </w:rPr>
              <w:tab/>
            </w:r>
            <w:r>
              <w:rPr>
                <w:b/>
                <w:sz w:val="16"/>
              </w:rPr>
              <w:t>INTL</w:t>
            </w:r>
          </w:p>
        </w:tc>
        <w:tc>
          <w:tcPr>
            <w:tcW w:w="1567" w:type="dxa"/>
            <w:tcBorders>
              <w:bottom w:val="double" w:color="000000" w:sz="8" w:space="0"/>
            </w:tcBorders>
          </w:tcPr>
          <w:p>
            <w:pPr>
              <w:pStyle w:val="7"/>
              <w:ind w:right="406"/>
              <w:jc w:val="right"/>
              <w:rPr>
                <w:b/>
                <w:sz w:val="16"/>
              </w:rPr>
            </w:pPr>
            <w:r>
              <w:rPr>
                <w:b/>
                <w:sz w:val="16"/>
              </w:rPr>
              <w:t>$1,235.00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$771.17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3" w:hRule="atLeast"/>
        </w:trPr>
        <w:tc>
          <w:tcPr>
            <w:tcW w:w="9400" w:type="dxa"/>
            <w:gridSpan w:val="5"/>
            <w:tcBorders>
              <w:top w:val="double" w:color="000000" w:sz="8" w:space="0"/>
              <w:left w:val="single" w:color="000000" w:sz="24" w:space="0"/>
              <w:bottom w:val="single" w:color="000000" w:sz="48" w:space="0"/>
              <w:right w:val="single" w:color="000000" w:sz="24" w:space="0"/>
            </w:tcBorders>
            <w:shd w:val="clear" w:color="auto" w:fill="323232"/>
          </w:tcPr>
          <w:p>
            <w:pPr>
              <w:pStyle w:val="7"/>
              <w:spacing w:before="37"/>
              <w:ind w:left="16"/>
              <w:rPr>
                <w:b/>
                <w:sz w:val="28"/>
              </w:rPr>
            </w:pPr>
            <w:r>
              <w:rPr>
                <w:b/>
                <w:color w:val="FFFFFF"/>
                <w:sz w:val="28"/>
              </w:rPr>
              <w:t>Bb Tenor Saxophones - Step-Up</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8" w:hRule="atLeast"/>
        </w:trPr>
        <w:tc>
          <w:tcPr>
            <w:tcW w:w="1834" w:type="dxa"/>
            <w:tcBorders>
              <w:top w:val="double" w:color="000000" w:sz="8" w:space="0"/>
              <w:left w:val="single" w:color="000000" w:sz="24" w:space="0"/>
              <w:bottom w:val="nil"/>
            </w:tcBorders>
          </w:tcPr>
          <w:p>
            <w:pPr>
              <w:pStyle w:val="7"/>
              <w:spacing w:before="83"/>
              <w:ind w:left="16"/>
              <w:rPr>
                <w:b/>
                <w:sz w:val="20"/>
              </w:rPr>
            </w:pPr>
            <w:r>
              <w:rPr>
                <w:b/>
                <w:sz w:val="20"/>
              </w:rPr>
              <w:t>SELMER</w:t>
            </w:r>
          </w:p>
        </w:tc>
        <w:tc>
          <w:tcPr>
            <w:tcW w:w="7566" w:type="dxa"/>
            <w:gridSpan w:val="4"/>
            <w:tcBorders>
              <w:top w:val="single" w:color="000000" w:sz="48" w:space="0"/>
              <w:right w:val="single" w:color="000000" w:sz="24" w:space="0"/>
            </w:tcBorders>
          </w:tcPr>
          <w:p>
            <w:pPr>
              <w:pStyle w:val="7"/>
              <w:spacing w:before="15"/>
              <w:ind w:left="29" w:hanging="1"/>
              <w:rPr>
                <w:sz w:val="16"/>
              </w:rPr>
            </w:pPr>
            <w:r>
              <w:rPr>
                <w:b/>
                <w:sz w:val="16"/>
              </w:rPr>
              <w:t xml:space="preserve">"LaVoix II" - </w:t>
            </w:r>
            <w:r>
              <w:rPr>
                <w:sz w:val="16"/>
              </w:rPr>
              <w:t>Yellow brass body and keys</w:t>
            </w:r>
            <w:r>
              <w:rPr>
                <w:b/>
                <w:sz w:val="16"/>
              </w:rPr>
              <w:t xml:space="preserve">, </w:t>
            </w:r>
            <w:r>
              <w:rPr>
                <w:sz w:val="16"/>
              </w:rPr>
              <w:t>High F# key, adjustable right hand thumbrest, full-ribbed construction, leather-like backpack style case, engraved bell</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STS280R</w:t>
            </w:r>
          </w:p>
        </w:tc>
        <w:tc>
          <w:tcPr>
            <w:tcW w:w="2302" w:type="dxa"/>
            <w:tcBorders>
              <w:top w:val="nil"/>
              <w:left w:val="nil"/>
              <w:bottom w:val="single" w:color="000000" w:sz="12"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$3,575.00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$1,649.64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STS280RB</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Black nickel plate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$3,575.00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$1,649.64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STS280RS</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Silver-plated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$3,575.00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$1,649.64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single" w:color="000000" w:sz="12" w:space="0"/>
              <w:bottom w:val="double" w:color="000000" w:sz="8" w:space="0"/>
              <w:right w:val="nil"/>
            </w:tcBorders>
          </w:tcPr>
          <w:p>
            <w:pPr>
              <w:pStyle w:val="7"/>
              <w:spacing w:before="121"/>
              <w:ind w:left="215"/>
              <w:rPr>
                <w:b/>
                <w:sz w:val="20"/>
              </w:rPr>
            </w:pPr>
            <w:r>
              <w:rPr>
                <w:b/>
                <w:sz w:val="20"/>
              </w:rPr>
              <w:t>STS280RC</w:t>
            </w:r>
          </w:p>
        </w:tc>
        <w:tc>
          <w:tcPr>
            <w:tcW w:w="2302" w:type="dxa"/>
            <w:tcBorders>
              <w:top w:val="single" w:color="000000" w:sz="12" w:space="0"/>
              <w:left w:val="nil"/>
              <w:bottom w:val="double" w:color="000000" w:sz="8" w:space="0"/>
              <w:right w:val="single" w:color="000000" w:sz="12" w:space="0"/>
            </w:tcBorders>
          </w:tcPr>
          <w:p>
            <w:pPr>
              <w:pStyle w:val="7"/>
              <w:ind w:left="43"/>
              <w:rPr>
                <w:sz w:val="16"/>
              </w:rPr>
            </w:pPr>
            <w:r>
              <w:rPr>
                <w:sz w:val="16"/>
              </w:rPr>
              <w:t>Copper brass body &amp; keys</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double" w:color="000000" w:sz="8" w:space="0"/>
              <w:right w:val="single" w:color="000000" w:sz="12" w:space="0"/>
            </w:tcBorders>
          </w:tcPr>
          <w:p>
            <w:pPr>
              <w:pStyle w:val="7"/>
              <w:ind w:right="406"/>
              <w:jc w:val="right"/>
              <w:rPr>
                <w:b/>
                <w:sz w:val="16"/>
              </w:rPr>
            </w:pPr>
            <w:r>
              <w:rPr>
                <w:b/>
                <w:sz w:val="16"/>
              </w:rPr>
              <w:t>$3,575.00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$1,649.64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single" w:color="000000" w:sz="50" w:space="0"/>
            </w:tcBorders>
            <w:shd w:val="clear" w:color="auto" w:fill="323232"/>
          </w:tcPr>
          <w:p>
            <w:pPr>
              <w:pStyle w:val="7"/>
              <w:spacing w:before="37"/>
              <w:ind w:left="16"/>
              <w:rPr>
                <w:b/>
                <w:sz w:val="28"/>
              </w:rPr>
            </w:pPr>
            <w:r>
              <w:rPr>
                <w:b/>
                <w:color w:val="FFFFFF"/>
                <w:sz w:val="28"/>
              </w:rPr>
              <w:t>Bb Tenor Saxophones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586" w:hRule="atLeast"/>
        </w:trPr>
        <w:tc>
          <w:tcPr>
            <w:tcW w:w="1834" w:type="dxa"/>
            <w:tcBorders>
              <w:top w:val="double" w:color="000000" w:sz="8" w:space="0"/>
              <w:bottom w:val="nil"/>
              <w:right w:val="single" w:color="000000" w:sz="12" w:space="0"/>
            </w:tcBorders>
          </w:tcPr>
          <w:p>
            <w:pPr>
              <w:pStyle w:val="7"/>
              <w:spacing w:before="157"/>
              <w:ind w:left="16"/>
              <w:rPr>
                <w:b/>
                <w:sz w:val="20"/>
              </w:rPr>
            </w:pPr>
            <w:r>
              <w:rPr>
                <w:b/>
                <w:sz w:val="20"/>
              </w:rPr>
              <w:t>SELMER PARIS</w:t>
            </w:r>
          </w:p>
        </w:tc>
        <w:tc>
          <w:tcPr>
            <w:tcW w:w="7566" w:type="dxa"/>
            <w:gridSpan w:val="4"/>
            <w:tcBorders>
              <w:top w:val="single" w:color="000000" w:sz="50" w:space="0"/>
              <w:left w:val="single" w:color="000000" w:sz="12" w:space="0"/>
              <w:bottom w:val="single" w:color="000000" w:sz="12" w:space="0"/>
            </w:tcBorders>
          </w:tcPr>
          <w:p>
            <w:pPr>
              <w:pStyle w:val="7"/>
              <w:spacing w:before="88"/>
              <w:ind w:left="28"/>
              <w:rPr>
                <w:sz w:val="16"/>
              </w:rPr>
            </w:pPr>
            <w:r>
              <w:rPr>
                <w:b/>
                <w:sz w:val="16"/>
              </w:rPr>
              <w:t xml:space="preserve">"Series II" Jubilee Edition </w:t>
            </w:r>
            <w:r>
              <w:rPr>
                <w:sz w:val="16"/>
              </w:rPr>
              <w:t>- Gold lacquerr body and keys, high F# key, yellow brass body and keys, ribbed construction, new finer jeweler's hand engraving, Henri Selmer Paris signature engraving</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54JU</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$8,450.00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$5,732.57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54JBL</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Black Lacquer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$9,055.00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$6,144.89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54JM</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Matte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$9,055.00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$6,144.89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single" w:color="000000" w:sz="12" w:space="0"/>
              <w:bottom w:val="single" w:color="000000" w:sz="12" w:space="0"/>
              <w:right w:val="nil"/>
            </w:tcBorders>
          </w:tcPr>
          <w:p>
            <w:pPr>
              <w:pStyle w:val="7"/>
              <w:spacing w:before="122"/>
              <w:ind w:left="215"/>
              <w:rPr>
                <w:b/>
                <w:sz w:val="20"/>
              </w:rPr>
            </w:pPr>
            <w:r>
              <w:rPr>
                <w:b/>
                <w:sz w:val="20"/>
              </w:rPr>
              <w:t>54JGP</w:t>
            </w:r>
          </w:p>
        </w:tc>
        <w:tc>
          <w:tcPr>
            <w:tcW w:w="2302" w:type="dxa"/>
            <w:tcBorders>
              <w:top w:val="single" w:color="000000" w:sz="12" w:space="0"/>
              <w:left w:val="nil"/>
              <w:bottom w:val="single" w:color="000000" w:sz="12" w:space="0"/>
              <w:right w:val="single" w:color="000000" w:sz="12" w:space="0"/>
            </w:tcBorders>
          </w:tcPr>
          <w:p>
            <w:pPr>
              <w:pStyle w:val="7"/>
              <w:spacing w:before="143"/>
              <w:ind w:left="43"/>
              <w:rPr>
                <w:sz w:val="16"/>
              </w:rPr>
            </w:pPr>
            <w:r>
              <w:rPr>
                <w:sz w:val="16"/>
              </w:rPr>
              <w:t>Gold-Plated</w:t>
            </w:r>
          </w:p>
        </w:tc>
        <w:tc>
          <w:tcPr>
            <w:tcW w:w="1613" w:type="dxa"/>
            <w:tcBorders>
              <w:top w:val="single" w:color="000000" w:sz="12" w:space="0"/>
              <w:left w:val="single" w:color="000000" w:sz="12" w:space="0"/>
              <w:bottom w:val="single" w:color="000000" w:sz="12" w:space="0"/>
              <w:right w:val="single" w:color="000000" w:sz="12" w:space="0"/>
            </w:tcBorders>
          </w:tcPr>
          <w:p>
            <w:pPr>
              <w:pStyle w:val="7"/>
              <w:spacing w:before="143"/>
              <w:ind w:left="616"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spacing w:before="143"/>
              <w:ind w:right="363"/>
              <w:jc w:val="right"/>
              <w:rPr>
                <w:b/>
                <w:sz w:val="16"/>
              </w:rPr>
            </w:pPr>
            <w:r>
              <w:rPr>
                <w:b/>
                <w:sz w:val="16"/>
              </w:rPr>
              <w:t>$23,885.00</w:t>
            </w:r>
          </w:p>
        </w:tc>
        <w:tc>
          <w:tcPr>
            <w:tcW w:w="2084" w:type="dxa"/>
            <w:tcBorders>
              <w:top w:val="nil"/>
              <w:left w:val="nil"/>
              <w:bottom w:val="nil"/>
              <w:right w:val="nil"/>
            </w:tcBorders>
            <w:shd w:val="clear" w:color="auto" w:fill="000000"/>
          </w:tcPr>
          <w:p>
            <w:pPr>
              <w:pStyle w:val="7"/>
              <w:spacing w:before="143"/>
              <w:ind w:left="643"/>
              <w:rPr>
                <w:b/>
                <w:sz w:val="16"/>
              </w:rPr>
            </w:pPr>
            <w:r>
              <w:rPr>
                <w:b/>
                <w:color w:val="FFFFFF"/>
                <w:sz w:val="16"/>
              </w:rPr>
              <w:t>$16,206.32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54JS</w:t>
            </w:r>
          </w:p>
        </w:tc>
        <w:tc>
          <w:tcPr>
            <w:tcW w:w="2302" w:type="dxa"/>
            <w:tcBorders>
              <w:top w:val="single" w:color="000000" w:sz="12" w:space="0"/>
              <w:left w:val="nil"/>
              <w:right w:val="single" w:color="000000" w:sz="12" w:space="0"/>
            </w:tcBorders>
          </w:tcPr>
          <w:p>
            <w:pPr>
              <w:pStyle w:val="7"/>
              <w:ind w:left="43"/>
              <w:rPr>
                <w:sz w:val="16"/>
              </w:rPr>
            </w:pPr>
            <w:r>
              <w:rPr>
                <w:sz w:val="16"/>
              </w:rPr>
              <w:t>Silver-Plated</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$9,600.00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$6,514.33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4" w:type="dxa"/>
            <w:tcBorders>
              <w:bottom w:val="nil"/>
              <w:right w:val="single" w:color="000000" w:sz="12" w:space="0"/>
            </w:tcBorders>
          </w:tcPr>
          <w:p>
            <w:pPr>
              <w:pStyle w:val="7"/>
              <w:spacing w:before="178"/>
              <w:ind w:left="16"/>
              <w:rPr>
                <w:b/>
                <w:sz w:val="20"/>
              </w:rPr>
            </w:pPr>
            <w:r>
              <w:rPr>
                <w:b/>
                <w:sz w:val="20"/>
              </w:rPr>
              <w:t>SELMER PARIS</w:t>
            </w:r>
          </w:p>
        </w:tc>
        <w:tc>
          <w:tcPr>
            <w:tcW w:w="7566" w:type="dxa"/>
            <w:gridSpan w:val="4"/>
            <w:tcBorders>
              <w:left w:val="single" w:color="000000" w:sz="12" w:space="0"/>
              <w:bottom w:val="single" w:color="000000" w:sz="12" w:space="0"/>
            </w:tcBorders>
          </w:tcPr>
          <w:p>
            <w:pPr>
              <w:pStyle w:val="7"/>
              <w:spacing w:before="110"/>
              <w:ind w:left="28"/>
              <w:rPr>
                <w:sz w:val="16"/>
              </w:rPr>
            </w:pPr>
            <w:r>
              <w:rPr>
                <w:b/>
                <w:sz w:val="16"/>
              </w:rPr>
              <w:t xml:space="preserve">"Series III" Jubilee Edition </w:t>
            </w:r>
            <w:r>
              <w:rPr>
                <w:sz w:val="16"/>
              </w:rPr>
              <w:t>- Gold lacquer body and keys, high F# key, brass alloy body and keys, mini- rib construction, new finer jeweler's hand engraving, Henri Selmer Paris signature engraving</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64J</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$9,200.00</w:t>
            </w:r>
          </w:p>
        </w:tc>
        <w:tc>
          <w:tcPr>
            <w:tcW w:w="2084" w:type="dxa"/>
            <w:vMerge w:val="restart"/>
            <w:tcBorders>
              <w:top w:val="nil"/>
              <w:left w:val="nil"/>
              <w:bottom w:val="nil"/>
              <w:right w:val="nil"/>
            </w:tcBorders>
            <w:shd w:val="clear" w:color="auto" w:fill="000000"/>
          </w:tcPr>
          <w:p>
            <w:pPr>
              <w:pStyle w:val="7"/>
              <w:ind w:left="686"/>
              <w:rPr>
                <w:b/>
                <w:sz w:val="16"/>
              </w:rPr>
            </w:pPr>
            <w:r>
              <w:rPr>
                <w:b/>
                <w:color w:val="FFFFFF"/>
                <w:sz w:val="16"/>
              </w:rPr>
              <w:t>$6,240.65</w:t>
            </w:r>
          </w:p>
          <w:p>
            <w:pPr>
              <w:pStyle w:val="7"/>
              <w:spacing w:before="0"/>
              <w:rPr>
                <w:rFonts w:ascii="Times New Roman"/>
                <w:sz w:val="18"/>
              </w:rPr>
            </w:pPr>
          </w:p>
          <w:p>
            <w:pPr>
              <w:pStyle w:val="7"/>
              <w:spacing w:before="118"/>
              <w:ind w:left="643"/>
              <w:rPr>
                <w:b/>
                <w:sz w:val="16"/>
              </w:rPr>
            </w:pPr>
            <w:r>
              <w:rPr>
                <w:b/>
                <w:color w:val="FFFFFF"/>
                <w:sz w:val="16"/>
              </w:rPr>
              <w:t>$12,453.12</w:t>
            </w:r>
          </w:p>
          <w:p>
            <w:pPr>
              <w:pStyle w:val="7"/>
              <w:spacing w:before="0"/>
              <w:rPr>
                <w:rFonts w:ascii="Times New Roman"/>
                <w:sz w:val="18"/>
              </w:rPr>
            </w:pPr>
          </w:p>
          <w:p>
            <w:pPr>
              <w:pStyle w:val="7"/>
              <w:spacing w:before="115"/>
              <w:ind w:left="686"/>
              <w:rPr>
                <w:b/>
                <w:sz w:val="16"/>
              </w:rPr>
            </w:pPr>
            <w:r>
              <w:rPr>
                <w:b/>
                <w:color w:val="FFFFFF"/>
                <w:sz w:val="16"/>
              </w:rPr>
              <w:t>$6,653.30</w:t>
            </w:r>
          </w:p>
          <w:p>
            <w:pPr>
              <w:pStyle w:val="7"/>
              <w:spacing w:before="0"/>
              <w:rPr>
                <w:rFonts w:ascii="Times New Roman"/>
                <w:sz w:val="18"/>
              </w:rPr>
            </w:pPr>
          </w:p>
          <w:p>
            <w:pPr>
              <w:pStyle w:val="7"/>
              <w:spacing w:before="118"/>
              <w:ind w:left="686"/>
              <w:rPr>
                <w:b/>
                <w:sz w:val="16"/>
              </w:rPr>
            </w:pPr>
            <w:r>
              <w:rPr>
                <w:b/>
                <w:color w:val="FFFFFF"/>
                <w:sz w:val="16"/>
              </w:rPr>
              <w:t>$6,653.30</w:t>
            </w:r>
          </w:p>
          <w:p>
            <w:pPr>
              <w:pStyle w:val="7"/>
              <w:spacing w:before="0"/>
              <w:rPr>
                <w:rFonts w:ascii="Times New Roman"/>
                <w:sz w:val="18"/>
              </w:rPr>
            </w:pPr>
          </w:p>
          <w:p>
            <w:pPr>
              <w:pStyle w:val="7"/>
              <w:spacing w:before="118"/>
              <w:ind w:left="643"/>
              <w:rPr>
                <w:b/>
                <w:sz w:val="16"/>
              </w:rPr>
            </w:pPr>
            <w:r>
              <w:rPr>
                <w:b/>
                <w:color w:val="FFFFFF"/>
                <w:sz w:val="16"/>
              </w:rPr>
              <w:t>$16,903.12</w:t>
            </w:r>
          </w:p>
          <w:p>
            <w:pPr>
              <w:pStyle w:val="7"/>
              <w:spacing w:before="0"/>
              <w:rPr>
                <w:rFonts w:ascii="Times New Roman"/>
                <w:sz w:val="18"/>
              </w:rPr>
            </w:pPr>
          </w:p>
          <w:p>
            <w:pPr>
              <w:pStyle w:val="7"/>
              <w:spacing w:before="116"/>
              <w:ind w:left="686"/>
              <w:rPr>
                <w:b/>
                <w:sz w:val="16"/>
              </w:rPr>
            </w:pPr>
            <w:r>
              <w:rPr>
                <w:b/>
                <w:color w:val="FFFFFF"/>
                <w:sz w:val="16"/>
              </w:rPr>
              <w:t>$7,040.43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79" w:hRule="atLeast"/>
        </w:trPr>
        <w:tc>
          <w:tcPr>
            <w:tcW w:w="1834" w:type="dxa"/>
            <w:tcBorders>
              <w:top w:val="single" w:color="000000" w:sz="12" w:space="0"/>
              <w:bottom w:val="nil"/>
              <w:right w:val="nil"/>
            </w:tcBorders>
          </w:tcPr>
          <w:p>
            <w:pPr>
              <w:pStyle w:val="7"/>
              <w:spacing w:before="121" w:line="138" w:lineRule="exact"/>
              <w:ind w:left="215"/>
              <w:rPr>
                <w:b/>
                <w:sz w:val="20"/>
              </w:rPr>
            </w:pPr>
            <w:r>
              <w:rPr>
                <w:b/>
                <w:sz w:val="20"/>
              </w:rPr>
              <w:t>64JA</w:t>
            </w:r>
          </w:p>
        </w:tc>
        <w:tc>
          <w:tcPr>
            <w:tcW w:w="2302" w:type="dxa"/>
            <w:tcBorders>
              <w:top w:val="single" w:color="000000" w:sz="12" w:space="0"/>
              <w:left w:val="nil"/>
              <w:bottom w:val="nil"/>
              <w:right w:val="single" w:color="000000" w:sz="12" w:space="0"/>
            </w:tcBorders>
          </w:tcPr>
          <w:p>
            <w:pPr>
              <w:pStyle w:val="7"/>
              <w:tabs>
                <w:tab w:val="left" w:pos="1764"/>
              </w:tabs>
              <w:spacing w:before="53"/>
              <w:ind w:left="43"/>
              <w:rPr>
                <w:sz w:val="16"/>
              </w:rPr>
            </w:pPr>
            <w:r>
              <w:rPr>
                <w:sz w:val="16"/>
              </w:rPr>
              <w:t>Sterling</w:t>
            </w:r>
            <w:r>
              <w:rPr>
                <w:spacing w:val="-2"/>
                <w:sz w:val="16"/>
              </w:rPr>
              <w:t xml:space="preserve"> </w:t>
            </w:r>
            <w:r>
              <w:rPr>
                <w:sz w:val="16"/>
              </w:rPr>
              <w:t>Silver</w:t>
            </w:r>
            <w:r>
              <w:rPr>
                <w:sz w:val="16"/>
              </w:rPr>
              <w:tab/>
            </w:r>
            <w:r>
              <w:rPr>
                <w:sz w:val="16"/>
              </w:rPr>
              <w:t>Body</w:t>
            </w:r>
            <w:r>
              <w:rPr>
                <w:spacing w:val="-1"/>
                <w:sz w:val="16"/>
              </w:rPr>
              <w:t xml:space="preserve"> </w:t>
            </w:r>
            <w:r>
              <w:rPr>
                <w:sz w:val="16"/>
              </w:rPr>
              <w:t>&amp;</w:t>
            </w:r>
          </w:p>
        </w:tc>
        <w:tc>
          <w:tcPr>
            <w:tcW w:w="1613" w:type="dxa"/>
            <w:vMerge w:val="restart"/>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7" w:type="dxa"/>
            <w:vMerge w:val="restart"/>
            <w:tcBorders>
              <w:top w:val="single" w:color="000000" w:sz="12" w:space="0"/>
              <w:left w:val="single" w:color="000000" w:sz="12" w:space="0"/>
              <w:bottom w:val="single" w:color="000000" w:sz="12" w:space="0"/>
              <w:right w:val="single" w:color="000000" w:sz="12" w:space="0"/>
            </w:tcBorders>
          </w:tcPr>
          <w:p>
            <w:pPr>
              <w:pStyle w:val="7"/>
              <w:ind w:left="369"/>
              <w:rPr>
                <w:b/>
                <w:sz w:val="16"/>
              </w:rPr>
            </w:pPr>
            <w:r>
              <w:rPr>
                <w:b/>
                <w:sz w:val="16"/>
              </w:rPr>
              <w:t>$13,850.00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6" w:hRule="atLeast"/>
        </w:trPr>
        <w:tc>
          <w:tcPr>
            <w:tcW w:w="1834" w:type="dxa"/>
            <w:tcBorders>
              <w:top w:val="nil"/>
              <w:bottom w:val="single" w:color="000000" w:sz="12" w:space="0"/>
              <w:right w:val="nil"/>
            </w:tcBorders>
          </w:tcPr>
          <w:p>
            <w:pPr>
              <w:pStyle w:val="7"/>
              <w:spacing w:before="0"/>
              <w:rPr>
                <w:rFonts w:ascii="Times New Roman"/>
                <w:sz w:val="10"/>
              </w:rPr>
            </w:pPr>
          </w:p>
        </w:tc>
        <w:tc>
          <w:tcPr>
            <w:tcW w:w="2302" w:type="dxa"/>
            <w:tcBorders>
              <w:top w:val="nil"/>
              <w:left w:val="nil"/>
              <w:bottom w:val="single" w:color="000000" w:sz="12" w:space="0"/>
              <w:right w:val="single" w:color="000000" w:sz="12" w:space="0"/>
            </w:tcBorders>
          </w:tcPr>
          <w:p>
            <w:pPr>
              <w:pStyle w:val="7"/>
              <w:spacing w:before="0" w:line="108" w:lineRule="exact"/>
              <w:ind w:left="43"/>
              <w:rPr>
                <w:sz w:val="16"/>
              </w:rPr>
            </w:pPr>
            <w:r>
              <w:rPr>
                <w:sz w:val="16"/>
              </w:rPr>
              <w:t>Neck</w:t>
            </w:r>
          </w:p>
        </w:tc>
        <w:tc>
          <w:tcPr>
            <w:tcW w:w="1613" w:type="dxa"/>
            <w:vMerge w:val="continue"/>
            <w:tcBorders>
              <w:top w:val="nil"/>
              <w:left w:val="single" w:color="000000" w:sz="12" w:space="0"/>
              <w:bottom w:val="single" w:color="000000" w:sz="12" w:space="0"/>
              <w:right w:val="single" w:color="000000" w:sz="12" w:space="0"/>
            </w:tcBorders>
          </w:tcPr>
          <w:p>
            <w:pPr>
              <w:rPr>
                <w:sz w:val="2"/>
                <w:szCs w:val="2"/>
              </w:rPr>
            </w:pPr>
          </w:p>
        </w:tc>
        <w:tc>
          <w:tcPr>
            <w:tcW w:w="1567" w:type="dxa"/>
            <w:vMerge w:val="continue"/>
            <w:tcBorders>
              <w:top w:val="nil"/>
              <w:left w:val="single" w:color="000000" w:sz="12" w:space="0"/>
              <w:bottom w:val="single" w:color="000000" w:sz="12" w:space="0"/>
              <w:right w:val="single" w:color="000000" w:sz="12" w:space="0"/>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64JBL</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Black Lacquer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$9,805.00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64JM</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Matte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$9,805.00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64JGP</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Gold-Plated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363"/>
              <w:jc w:val="right"/>
              <w:rPr>
                <w:b/>
                <w:sz w:val="16"/>
              </w:rPr>
            </w:pPr>
            <w:r>
              <w:rPr>
                <w:b/>
                <w:sz w:val="16"/>
              </w:rPr>
              <w:t>$24,910.00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64JS</w:t>
            </w:r>
          </w:p>
        </w:tc>
        <w:tc>
          <w:tcPr>
            <w:tcW w:w="2302" w:type="dxa"/>
            <w:tcBorders>
              <w:top w:val="single" w:color="000000" w:sz="12" w:space="0"/>
              <w:left w:val="nil"/>
              <w:right w:val="single" w:color="000000" w:sz="12" w:space="0"/>
            </w:tcBorders>
          </w:tcPr>
          <w:p>
            <w:pPr>
              <w:pStyle w:val="7"/>
              <w:ind w:left="43"/>
              <w:rPr>
                <w:sz w:val="16"/>
              </w:rPr>
            </w:pPr>
            <w:r>
              <w:rPr>
                <w:sz w:val="16"/>
              </w:rPr>
              <w:t>Silver-Plated</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right="363"/>
              <w:jc w:val="right"/>
              <w:rPr>
                <w:b/>
                <w:sz w:val="16"/>
              </w:rPr>
            </w:pPr>
            <w:r>
              <w:rPr>
                <w:b/>
                <w:sz w:val="16"/>
              </w:rPr>
              <w:t>$10,380.00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6"/>
              <w:ind w:left="16"/>
              <w:rPr>
                <w:b/>
                <w:sz w:val="20"/>
              </w:rPr>
            </w:pPr>
            <w:r>
              <w:rPr>
                <w:b/>
                <w:sz w:val="20"/>
              </w:rPr>
              <w:t>SELMER PARIS</w:t>
            </w:r>
          </w:p>
        </w:tc>
        <w:tc>
          <w:tcPr>
            <w:tcW w:w="7566" w:type="dxa"/>
            <w:gridSpan w:val="4"/>
            <w:tcBorders>
              <w:left w:val="single" w:color="000000" w:sz="12" w:space="0"/>
              <w:bottom w:val="single" w:color="000000" w:sz="12" w:space="0"/>
            </w:tcBorders>
          </w:tcPr>
          <w:p>
            <w:pPr>
              <w:pStyle w:val="7"/>
              <w:spacing w:before="129"/>
              <w:ind w:left="28"/>
              <w:rPr>
                <w:sz w:val="16"/>
              </w:rPr>
            </w:pPr>
            <w:r>
              <w:rPr>
                <w:b/>
                <w:sz w:val="16"/>
              </w:rPr>
              <w:t xml:space="preserve">"Reference 54" </w:t>
            </w:r>
            <w:r>
              <w:rPr>
                <w:sz w:val="16"/>
              </w:rPr>
              <w:t>- Spirit of 1954 Mark VI, high F# key, mini-rib construction, hand-engraved 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80" w:hRule="atLeast"/>
        </w:trPr>
        <w:tc>
          <w:tcPr>
            <w:tcW w:w="1834" w:type="dxa"/>
            <w:tcBorders>
              <w:top w:val="nil"/>
              <w:bottom w:val="nil"/>
              <w:right w:val="nil"/>
            </w:tcBorders>
          </w:tcPr>
          <w:p>
            <w:pPr>
              <w:pStyle w:val="7"/>
              <w:spacing w:before="122" w:line="138" w:lineRule="exact"/>
              <w:ind w:left="215"/>
              <w:rPr>
                <w:b/>
                <w:sz w:val="20"/>
              </w:rPr>
            </w:pPr>
            <w:r>
              <w:rPr>
                <w:b/>
                <w:sz w:val="20"/>
              </w:rPr>
              <w:t>74</w:t>
            </w:r>
          </w:p>
        </w:tc>
        <w:tc>
          <w:tcPr>
            <w:tcW w:w="2302" w:type="dxa"/>
            <w:tcBorders>
              <w:top w:val="single" w:color="000000" w:sz="12" w:space="0"/>
              <w:left w:val="nil"/>
              <w:bottom w:val="nil"/>
              <w:right w:val="nil"/>
            </w:tcBorders>
          </w:tcPr>
          <w:p>
            <w:pPr>
              <w:pStyle w:val="7"/>
              <w:spacing w:before="52"/>
              <w:ind w:left="43"/>
              <w:rPr>
                <w:sz w:val="16"/>
              </w:rPr>
            </w:pPr>
            <w:r>
              <w:rPr>
                <w:sz w:val="16"/>
              </w:rPr>
              <w:t>Vintage matte,</w:t>
            </w:r>
          </w:p>
        </w:tc>
        <w:tc>
          <w:tcPr>
            <w:tcW w:w="1613" w:type="dxa"/>
            <w:tcBorders>
              <w:top w:val="single" w:color="000000" w:sz="12" w:space="0"/>
              <w:left w:val="nil"/>
              <w:bottom w:val="nil"/>
              <w:right w:val="single" w:color="000000" w:sz="12" w:space="0"/>
            </w:tcBorders>
          </w:tcPr>
          <w:p>
            <w:pPr>
              <w:pStyle w:val="7"/>
              <w:spacing w:before="143" w:line="117" w:lineRule="exact"/>
              <w:ind w:left="631" w:right="568"/>
              <w:jc w:val="center"/>
              <w:rPr>
                <w:b/>
                <w:sz w:val="16"/>
              </w:rPr>
            </w:pPr>
            <w:r>
              <w:rPr>
                <w:b/>
                <w:sz w:val="16"/>
              </w:rPr>
              <w:t>INTL</w:t>
            </w:r>
          </w:p>
        </w:tc>
        <w:tc>
          <w:tcPr>
            <w:tcW w:w="1567" w:type="dxa"/>
            <w:vMerge w:val="restart"/>
            <w:tcBorders>
              <w:top w:val="single" w:color="000000" w:sz="12" w:space="0"/>
              <w:left w:val="single" w:color="000000" w:sz="12" w:space="0"/>
              <w:bottom w:val="single" w:color="000000" w:sz="12" w:space="0"/>
              <w:right w:val="single" w:color="000000" w:sz="12" w:space="0"/>
            </w:tcBorders>
          </w:tcPr>
          <w:p>
            <w:pPr>
              <w:pStyle w:val="7"/>
              <w:spacing w:before="143"/>
              <w:ind w:left="369"/>
              <w:rPr>
                <w:b/>
                <w:sz w:val="16"/>
              </w:rPr>
            </w:pPr>
            <w:r>
              <w:rPr>
                <w:b/>
                <w:sz w:val="16"/>
              </w:rPr>
              <w:t>$10,205.00</w:t>
            </w:r>
          </w:p>
        </w:tc>
        <w:tc>
          <w:tcPr>
            <w:tcW w:w="2084" w:type="dxa"/>
            <w:vMerge w:val="restart"/>
            <w:tcBorders>
              <w:top w:val="nil"/>
              <w:left w:val="nil"/>
              <w:bottom w:val="nil"/>
              <w:right w:val="nil"/>
            </w:tcBorders>
            <w:shd w:val="clear" w:color="auto" w:fill="000000"/>
          </w:tcPr>
          <w:p>
            <w:pPr>
              <w:pStyle w:val="7"/>
              <w:spacing w:before="143"/>
              <w:ind w:left="686"/>
              <w:rPr>
                <w:b/>
                <w:sz w:val="16"/>
              </w:rPr>
            </w:pPr>
            <w:r>
              <w:rPr>
                <w:b/>
                <w:color w:val="FFFFFF"/>
                <w:sz w:val="16"/>
              </w:rPr>
              <w:t>$7,271.33</w:t>
            </w:r>
          </w:p>
          <w:p>
            <w:pPr>
              <w:pStyle w:val="7"/>
              <w:spacing w:before="0"/>
              <w:rPr>
                <w:rFonts w:ascii="Times New Roman"/>
                <w:sz w:val="18"/>
              </w:rPr>
            </w:pPr>
          </w:p>
          <w:p>
            <w:pPr>
              <w:pStyle w:val="7"/>
              <w:spacing w:before="118"/>
              <w:ind w:left="686"/>
              <w:rPr>
                <w:b/>
                <w:sz w:val="16"/>
              </w:rPr>
            </w:pPr>
            <w:r>
              <w:rPr>
                <w:b/>
                <w:color w:val="FFFFFF"/>
                <w:sz w:val="16"/>
              </w:rPr>
              <w:t>$7,271.33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6" w:hRule="atLeast"/>
        </w:trPr>
        <w:tc>
          <w:tcPr>
            <w:tcW w:w="1834" w:type="dxa"/>
            <w:tcBorders>
              <w:top w:val="nil"/>
              <w:bottom w:val="single" w:color="000000" w:sz="12" w:space="0"/>
              <w:right w:val="nil"/>
            </w:tcBorders>
          </w:tcPr>
          <w:p>
            <w:pPr>
              <w:pStyle w:val="7"/>
              <w:spacing w:before="0"/>
              <w:rPr>
                <w:rFonts w:ascii="Times New Roman"/>
                <w:sz w:val="10"/>
              </w:rPr>
            </w:pPr>
          </w:p>
        </w:tc>
        <w:tc>
          <w:tcPr>
            <w:tcW w:w="2302" w:type="dxa"/>
            <w:tcBorders>
              <w:top w:val="nil"/>
              <w:left w:val="nil"/>
              <w:bottom w:val="single" w:color="000000" w:sz="12" w:space="0"/>
              <w:right w:val="nil"/>
            </w:tcBorders>
          </w:tcPr>
          <w:p>
            <w:pPr>
              <w:pStyle w:val="7"/>
              <w:spacing w:before="0" w:line="108" w:lineRule="exact"/>
              <w:ind w:left="43"/>
              <w:rPr>
                <w:sz w:val="16"/>
              </w:rPr>
            </w:pPr>
            <w:r>
              <w:rPr>
                <w:sz w:val="16"/>
              </w:rPr>
              <w:t>no engraving</w:t>
            </w:r>
          </w:p>
        </w:tc>
        <w:tc>
          <w:tcPr>
            <w:tcW w:w="1613" w:type="dxa"/>
            <w:tcBorders>
              <w:top w:val="nil"/>
              <w:left w:val="nil"/>
              <w:bottom w:val="single" w:color="000000" w:sz="12" w:space="0"/>
              <w:right w:val="single" w:color="000000" w:sz="12" w:space="0"/>
            </w:tcBorders>
          </w:tcPr>
          <w:p>
            <w:pPr>
              <w:pStyle w:val="7"/>
              <w:spacing w:before="0"/>
              <w:rPr>
                <w:rFonts w:ascii="Times New Roman"/>
                <w:sz w:val="10"/>
              </w:rPr>
            </w:pPr>
          </w:p>
        </w:tc>
        <w:tc>
          <w:tcPr>
            <w:tcW w:w="1567" w:type="dxa"/>
            <w:vMerge w:val="continue"/>
            <w:tcBorders>
              <w:top w:val="nil"/>
              <w:left w:val="single" w:color="000000" w:sz="12" w:space="0"/>
              <w:bottom w:val="single" w:color="000000" w:sz="12" w:space="0"/>
              <w:right w:val="single" w:color="000000" w:sz="12" w:space="0"/>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64" w:hRule="atLeast"/>
        </w:trPr>
        <w:tc>
          <w:tcPr>
            <w:tcW w:w="1834" w:type="dxa"/>
            <w:tcBorders>
              <w:top w:val="single" w:color="000000" w:sz="12" w:space="0"/>
              <w:bottom w:val="nil"/>
              <w:right w:val="nil"/>
            </w:tcBorders>
          </w:tcPr>
          <w:p>
            <w:pPr>
              <w:pStyle w:val="7"/>
              <w:spacing w:before="121" w:line="123" w:lineRule="exact"/>
              <w:ind w:left="215"/>
              <w:rPr>
                <w:b/>
                <w:sz w:val="20"/>
              </w:rPr>
            </w:pPr>
            <w:r>
              <w:rPr>
                <w:b/>
                <w:sz w:val="20"/>
              </w:rPr>
              <w:t>74F</w:t>
            </w:r>
          </w:p>
        </w:tc>
        <w:tc>
          <w:tcPr>
            <w:tcW w:w="2302" w:type="dxa"/>
            <w:tcBorders>
              <w:top w:val="single" w:color="000000" w:sz="12" w:space="0"/>
              <w:left w:val="nil"/>
              <w:bottom w:val="nil"/>
              <w:right w:val="nil"/>
            </w:tcBorders>
          </w:tcPr>
          <w:p>
            <w:pPr>
              <w:pStyle w:val="7"/>
              <w:spacing w:before="53"/>
              <w:ind w:left="43"/>
              <w:rPr>
                <w:sz w:val="16"/>
              </w:rPr>
            </w:pPr>
            <w:r>
              <w:rPr>
                <w:sz w:val="16"/>
              </w:rPr>
              <w:t>Dark lacquer,</w:t>
            </w:r>
          </w:p>
        </w:tc>
        <w:tc>
          <w:tcPr>
            <w:tcW w:w="1613" w:type="dxa"/>
            <w:tcBorders>
              <w:top w:val="single" w:color="000000" w:sz="12" w:space="0"/>
              <w:left w:val="nil"/>
              <w:bottom w:val="nil"/>
              <w:right w:val="single" w:color="000000" w:sz="12" w:space="0"/>
            </w:tcBorders>
          </w:tcPr>
          <w:p>
            <w:pPr>
              <w:pStyle w:val="7"/>
              <w:spacing w:line="100" w:lineRule="exact"/>
              <w:ind w:left="631" w:right="568"/>
              <w:jc w:val="center"/>
              <w:rPr>
                <w:b/>
                <w:sz w:val="16"/>
              </w:rPr>
            </w:pPr>
            <w:r>
              <w:rPr>
                <w:b/>
                <w:sz w:val="16"/>
              </w:rPr>
              <w:t>INTL</w:t>
            </w:r>
          </w:p>
        </w:tc>
        <w:tc>
          <w:tcPr>
            <w:tcW w:w="1567" w:type="dxa"/>
            <w:vMerge w:val="restart"/>
            <w:tcBorders>
              <w:top w:val="single" w:color="000000" w:sz="12" w:space="0"/>
              <w:left w:val="single" w:color="000000" w:sz="12" w:space="0"/>
              <w:right w:val="single" w:color="000000" w:sz="12" w:space="0"/>
            </w:tcBorders>
          </w:tcPr>
          <w:p>
            <w:pPr>
              <w:pStyle w:val="7"/>
              <w:ind w:left="369"/>
              <w:rPr>
                <w:b/>
                <w:sz w:val="16"/>
              </w:rPr>
            </w:pPr>
            <w:r>
              <w:rPr>
                <w:b/>
                <w:sz w:val="16"/>
              </w:rPr>
              <w:t>$10,205.00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39" w:hRule="atLeast"/>
        </w:trPr>
        <w:tc>
          <w:tcPr>
            <w:tcW w:w="1834" w:type="dxa"/>
            <w:tcBorders>
              <w:top w:val="nil"/>
              <w:right w:val="nil"/>
            </w:tcBorders>
          </w:tcPr>
          <w:p>
            <w:pPr>
              <w:pStyle w:val="7"/>
              <w:spacing w:before="0"/>
              <w:rPr>
                <w:rFonts w:ascii="Times New Roman"/>
                <w:sz w:val="8"/>
              </w:rPr>
            </w:pPr>
          </w:p>
        </w:tc>
        <w:tc>
          <w:tcPr>
            <w:tcW w:w="2302" w:type="dxa"/>
            <w:tcBorders>
              <w:top w:val="nil"/>
              <w:left w:val="nil"/>
              <w:right w:val="nil"/>
            </w:tcBorders>
          </w:tcPr>
          <w:p>
            <w:pPr>
              <w:pStyle w:val="7"/>
              <w:spacing w:before="0" w:line="93" w:lineRule="exact"/>
              <w:ind w:left="43"/>
              <w:rPr>
                <w:sz w:val="16"/>
              </w:rPr>
            </w:pPr>
            <w:r>
              <w:rPr>
                <w:sz w:val="16"/>
              </w:rPr>
              <w:t>hand-engraved</w:t>
            </w:r>
          </w:p>
        </w:tc>
        <w:tc>
          <w:tcPr>
            <w:tcW w:w="1613" w:type="dxa"/>
            <w:tcBorders>
              <w:top w:val="nil"/>
              <w:left w:val="nil"/>
              <w:right w:val="single" w:color="000000" w:sz="12" w:space="0"/>
            </w:tcBorders>
          </w:tcPr>
          <w:p>
            <w:pPr>
              <w:pStyle w:val="7"/>
              <w:spacing w:before="0"/>
              <w:rPr>
                <w:rFonts w:ascii="Times New Roman"/>
                <w:sz w:val="8"/>
              </w:rPr>
            </w:pPr>
          </w:p>
        </w:tc>
        <w:tc>
          <w:tcPr>
            <w:tcW w:w="1567" w:type="dxa"/>
            <w:vMerge w:val="continue"/>
            <w:tcBorders>
              <w:top w:val="nil"/>
              <w:left w:val="single" w:color="000000" w:sz="12" w:space="0"/>
              <w:right w:val="single" w:color="000000" w:sz="12" w:space="0"/>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left="16"/>
              <w:rPr>
                <w:b/>
                <w:sz w:val="20"/>
              </w:rPr>
            </w:pPr>
            <w:r>
              <w:rPr>
                <w:b/>
                <w:sz w:val="20"/>
              </w:rPr>
              <w:t>SELMER PARIS</w:t>
            </w:r>
          </w:p>
        </w:tc>
        <w:tc>
          <w:tcPr>
            <w:tcW w:w="7566" w:type="dxa"/>
            <w:gridSpan w:val="4"/>
            <w:tcBorders>
              <w:left w:val="single" w:color="000000" w:sz="12" w:space="0"/>
              <w:bottom w:val="single" w:color="000000" w:sz="12" w:space="0"/>
            </w:tcBorders>
          </w:tcPr>
          <w:p>
            <w:pPr>
              <w:pStyle w:val="7"/>
              <w:spacing w:before="129"/>
              <w:ind w:left="28"/>
              <w:rPr>
                <w:sz w:val="16"/>
              </w:rPr>
            </w:pPr>
            <w:r>
              <w:rPr>
                <w:b/>
                <w:sz w:val="16"/>
              </w:rPr>
              <w:t xml:space="preserve">"Reference 36" - </w:t>
            </w:r>
            <w:r>
              <w:rPr>
                <w:sz w:val="16"/>
              </w:rPr>
              <w:t>Spirit of 1936 Balanced Action, high F# key, mini-rib construction, hand-engraved 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81" w:hRule="atLeast"/>
        </w:trPr>
        <w:tc>
          <w:tcPr>
            <w:tcW w:w="1834" w:type="dxa"/>
            <w:tcBorders>
              <w:top w:val="nil"/>
              <w:bottom w:val="nil"/>
              <w:right w:val="nil"/>
            </w:tcBorders>
          </w:tcPr>
          <w:p>
            <w:pPr>
              <w:pStyle w:val="7"/>
              <w:spacing w:before="124" w:line="138" w:lineRule="exact"/>
              <w:ind w:left="215"/>
              <w:rPr>
                <w:b/>
                <w:sz w:val="20"/>
              </w:rPr>
            </w:pPr>
            <w:r>
              <w:rPr>
                <w:b/>
                <w:sz w:val="20"/>
              </w:rPr>
              <w:t>84</w:t>
            </w:r>
          </w:p>
        </w:tc>
        <w:tc>
          <w:tcPr>
            <w:tcW w:w="2302" w:type="dxa"/>
            <w:tcBorders>
              <w:top w:val="single" w:color="000000" w:sz="12" w:space="0"/>
              <w:left w:val="nil"/>
              <w:bottom w:val="nil"/>
              <w:right w:val="nil"/>
            </w:tcBorders>
          </w:tcPr>
          <w:p>
            <w:pPr>
              <w:pStyle w:val="7"/>
              <w:spacing w:before="53"/>
              <w:ind w:left="44"/>
              <w:rPr>
                <w:sz w:val="16"/>
              </w:rPr>
            </w:pPr>
            <w:r>
              <w:rPr>
                <w:sz w:val="16"/>
              </w:rPr>
              <w:t>Dark lacquer,</w:t>
            </w:r>
          </w:p>
        </w:tc>
        <w:tc>
          <w:tcPr>
            <w:tcW w:w="1613" w:type="dxa"/>
            <w:tcBorders>
              <w:top w:val="single" w:color="000000" w:sz="12" w:space="0"/>
              <w:left w:val="nil"/>
              <w:bottom w:val="nil"/>
              <w:right w:val="single" w:color="000000" w:sz="12" w:space="0"/>
            </w:tcBorders>
          </w:tcPr>
          <w:p>
            <w:pPr>
              <w:pStyle w:val="7"/>
              <w:spacing w:line="117" w:lineRule="exact"/>
              <w:ind w:left="631" w:right="568"/>
              <w:jc w:val="center"/>
              <w:rPr>
                <w:b/>
                <w:sz w:val="16"/>
              </w:rPr>
            </w:pPr>
            <w:r>
              <w:rPr>
                <w:b/>
                <w:sz w:val="16"/>
              </w:rPr>
              <w:t>INTL</w:t>
            </w:r>
          </w:p>
        </w:tc>
        <w:tc>
          <w:tcPr>
            <w:tcW w:w="1567" w:type="dxa"/>
            <w:vMerge w:val="restart"/>
            <w:tcBorders>
              <w:top w:val="single" w:color="000000" w:sz="12" w:space="0"/>
              <w:left w:val="single" w:color="000000" w:sz="12" w:space="0"/>
              <w:bottom w:val="single" w:color="000000" w:sz="12" w:space="0"/>
              <w:right w:val="single" w:color="000000" w:sz="12" w:space="0"/>
            </w:tcBorders>
          </w:tcPr>
          <w:p>
            <w:pPr>
              <w:pStyle w:val="7"/>
              <w:ind w:left="369"/>
              <w:rPr>
                <w:b/>
                <w:sz w:val="16"/>
              </w:rPr>
            </w:pPr>
            <w:r>
              <w:rPr>
                <w:b/>
                <w:sz w:val="16"/>
              </w:rPr>
              <w:t>$10,205.00</w:t>
            </w:r>
          </w:p>
        </w:tc>
        <w:tc>
          <w:tcPr>
            <w:tcW w:w="2084" w:type="dxa"/>
            <w:vMerge w:val="restart"/>
            <w:tcBorders>
              <w:top w:val="nil"/>
              <w:left w:val="nil"/>
              <w:bottom w:val="nil"/>
              <w:right w:val="nil"/>
            </w:tcBorders>
            <w:shd w:val="clear" w:color="auto" w:fill="000000"/>
          </w:tcPr>
          <w:p>
            <w:pPr>
              <w:pStyle w:val="7"/>
              <w:ind w:left="686"/>
              <w:rPr>
                <w:b/>
                <w:sz w:val="16"/>
              </w:rPr>
            </w:pPr>
            <w:r>
              <w:rPr>
                <w:b/>
                <w:color w:val="FFFFFF"/>
                <w:sz w:val="16"/>
              </w:rPr>
              <w:t>$7,271.33</w:t>
            </w:r>
          </w:p>
          <w:p>
            <w:pPr>
              <w:pStyle w:val="7"/>
              <w:spacing w:before="0"/>
              <w:rPr>
                <w:rFonts w:ascii="Times New Roman"/>
                <w:sz w:val="18"/>
              </w:rPr>
            </w:pPr>
          </w:p>
          <w:p>
            <w:pPr>
              <w:pStyle w:val="7"/>
              <w:spacing w:before="118"/>
              <w:ind w:left="686"/>
              <w:rPr>
                <w:b/>
                <w:sz w:val="16"/>
              </w:rPr>
            </w:pPr>
            <w:r>
              <w:rPr>
                <w:b/>
                <w:color w:val="FFFFFF"/>
                <w:sz w:val="16"/>
              </w:rPr>
              <w:t>$7,271.33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6" w:hRule="atLeast"/>
        </w:trPr>
        <w:tc>
          <w:tcPr>
            <w:tcW w:w="1834" w:type="dxa"/>
            <w:tcBorders>
              <w:top w:val="nil"/>
              <w:bottom w:val="single" w:color="000000" w:sz="12" w:space="0"/>
              <w:right w:val="nil"/>
            </w:tcBorders>
          </w:tcPr>
          <w:p>
            <w:pPr>
              <w:pStyle w:val="7"/>
              <w:spacing w:before="0"/>
              <w:rPr>
                <w:rFonts w:ascii="Times New Roman"/>
                <w:sz w:val="10"/>
              </w:rPr>
            </w:pPr>
          </w:p>
        </w:tc>
        <w:tc>
          <w:tcPr>
            <w:tcW w:w="2302" w:type="dxa"/>
            <w:tcBorders>
              <w:top w:val="nil"/>
              <w:left w:val="nil"/>
              <w:bottom w:val="single" w:color="000000" w:sz="12" w:space="0"/>
              <w:right w:val="nil"/>
            </w:tcBorders>
          </w:tcPr>
          <w:p>
            <w:pPr>
              <w:pStyle w:val="7"/>
              <w:spacing w:before="0" w:line="108" w:lineRule="exact"/>
              <w:ind w:left="44"/>
              <w:rPr>
                <w:sz w:val="16"/>
              </w:rPr>
            </w:pPr>
            <w:r>
              <w:rPr>
                <w:sz w:val="16"/>
              </w:rPr>
              <w:t>hand-engraved</w:t>
            </w:r>
          </w:p>
        </w:tc>
        <w:tc>
          <w:tcPr>
            <w:tcW w:w="1613" w:type="dxa"/>
            <w:tcBorders>
              <w:top w:val="nil"/>
              <w:left w:val="nil"/>
              <w:bottom w:val="single" w:color="000000" w:sz="12" w:space="0"/>
              <w:right w:val="single" w:color="000000" w:sz="12" w:space="0"/>
            </w:tcBorders>
          </w:tcPr>
          <w:p>
            <w:pPr>
              <w:pStyle w:val="7"/>
              <w:spacing w:before="0"/>
              <w:rPr>
                <w:rFonts w:ascii="Times New Roman"/>
                <w:sz w:val="10"/>
              </w:rPr>
            </w:pPr>
          </w:p>
        </w:tc>
        <w:tc>
          <w:tcPr>
            <w:tcW w:w="1567" w:type="dxa"/>
            <w:vMerge w:val="continue"/>
            <w:tcBorders>
              <w:top w:val="nil"/>
              <w:left w:val="single" w:color="000000" w:sz="12" w:space="0"/>
              <w:bottom w:val="single" w:color="000000" w:sz="12" w:space="0"/>
              <w:right w:val="single" w:color="000000" w:sz="12" w:space="0"/>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r>
        <w:tblPrEx>
          <w:tblLayout w:type="fixed"/>
          <w:tblCellMar>
            <w:top w:w="0" w:type="dxa"/>
            <w:left w:w="0" w:type="dxa"/>
            <w:bottom w:w="0" w:type="dxa"/>
            <w:right w:w="0" w:type="dxa"/>
          </w:tblCellMar>
        </w:tblPrEx>
        <w:trPr>
          <w:trHeight w:val="264" w:hRule="atLeast"/>
        </w:trPr>
        <w:tc>
          <w:tcPr>
            <w:tcW w:w="1834" w:type="dxa"/>
            <w:tcBorders>
              <w:top w:val="single" w:color="000000" w:sz="12" w:space="0"/>
              <w:bottom w:val="nil"/>
              <w:right w:val="nil"/>
            </w:tcBorders>
          </w:tcPr>
          <w:p>
            <w:pPr>
              <w:pStyle w:val="7"/>
              <w:spacing w:before="121" w:line="123" w:lineRule="exact"/>
              <w:ind w:left="215"/>
              <w:rPr>
                <w:b/>
                <w:sz w:val="20"/>
              </w:rPr>
            </w:pPr>
            <w:r>
              <w:rPr>
                <w:b/>
                <w:sz w:val="20"/>
              </w:rPr>
              <w:t>84F</w:t>
            </w:r>
          </w:p>
        </w:tc>
        <w:tc>
          <w:tcPr>
            <w:tcW w:w="2302" w:type="dxa"/>
            <w:tcBorders>
              <w:top w:val="single" w:color="000000" w:sz="12" w:space="0"/>
              <w:left w:val="nil"/>
              <w:bottom w:val="nil"/>
              <w:right w:val="nil"/>
            </w:tcBorders>
          </w:tcPr>
          <w:p>
            <w:pPr>
              <w:pStyle w:val="7"/>
              <w:spacing w:before="53"/>
              <w:ind w:left="44"/>
              <w:rPr>
                <w:sz w:val="16"/>
              </w:rPr>
            </w:pPr>
            <w:r>
              <w:rPr>
                <w:sz w:val="16"/>
              </w:rPr>
              <w:t>Vintage matte,</w:t>
            </w:r>
          </w:p>
        </w:tc>
        <w:tc>
          <w:tcPr>
            <w:tcW w:w="1613" w:type="dxa"/>
            <w:tcBorders>
              <w:top w:val="single" w:color="000000" w:sz="12" w:space="0"/>
              <w:left w:val="nil"/>
              <w:bottom w:val="nil"/>
              <w:right w:val="single" w:color="000000" w:sz="12" w:space="0"/>
            </w:tcBorders>
          </w:tcPr>
          <w:p>
            <w:pPr>
              <w:pStyle w:val="7"/>
              <w:spacing w:line="100" w:lineRule="exact"/>
              <w:ind w:left="631" w:right="568"/>
              <w:jc w:val="center"/>
              <w:rPr>
                <w:b/>
                <w:sz w:val="16"/>
              </w:rPr>
            </w:pPr>
            <w:r>
              <w:rPr>
                <w:b/>
                <w:sz w:val="16"/>
              </w:rPr>
              <w:t>INTL</w:t>
            </w:r>
          </w:p>
        </w:tc>
        <w:tc>
          <w:tcPr>
            <w:tcW w:w="1567" w:type="dxa"/>
            <w:vMerge w:val="restart"/>
            <w:tcBorders>
              <w:top w:val="single" w:color="000000" w:sz="12" w:space="0"/>
              <w:left w:val="single" w:color="000000" w:sz="12" w:space="0"/>
              <w:right w:val="single" w:color="000000" w:sz="12" w:space="0"/>
            </w:tcBorders>
          </w:tcPr>
          <w:p>
            <w:pPr>
              <w:pStyle w:val="7"/>
              <w:ind w:left="369"/>
              <w:rPr>
                <w:b/>
                <w:sz w:val="16"/>
              </w:rPr>
            </w:pPr>
            <w:r>
              <w:rPr>
                <w:b/>
                <w:sz w:val="16"/>
              </w:rPr>
              <w:t>$10,205.00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39" w:hRule="atLeast"/>
        </w:trPr>
        <w:tc>
          <w:tcPr>
            <w:tcW w:w="1834" w:type="dxa"/>
            <w:tcBorders>
              <w:top w:val="nil"/>
              <w:right w:val="nil"/>
            </w:tcBorders>
          </w:tcPr>
          <w:p>
            <w:pPr>
              <w:pStyle w:val="7"/>
              <w:spacing w:before="0"/>
              <w:rPr>
                <w:rFonts w:ascii="Times New Roman"/>
                <w:sz w:val="8"/>
              </w:rPr>
            </w:pPr>
          </w:p>
        </w:tc>
        <w:tc>
          <w:tcPr>
            <w:tcW w:w="2302" w:type="dxa"/>
            <w:tcBorders>
              <w:top w:val="nil"/>
              <w:left w:val="nil"/>
              <w:right w:val="nil"/>
            </w:tcBorders>
          </w:tcPr>
          <w:p>
            <w:pPr>
              <w:pStyle w:val="7"/>
              <w:spacing w:before="0" w:line="93" w:lineRule="exact"/>
              <w:ind w:left="44"/>
              <w:rPr>
                <w:sz w:val="16"/>
              </w:rPr>
            </w:pPr>
            <w:r>
              <w:rPr>
                <w:sz w:val="16"/>
              </w:rPr>
              <w:t>no engraving</w:t>
            </w:r>
          </w:p>
        </w:tc>
        <w:tc>
          <w:tcPr>
            <w:tcW w:w="1613" w:type="dxa"/>
            <w:tcBorders>
              <w:top w:val="nil"/>
              <w:left w:val="nil"/>
              <w:right w:val="single" w:color="000000" w:sz="12" w:space="0"/>
            </w:tcBorders>
          </w:tcPr>
          <w:p>
            <w:pPr>
              <w:pStyle w:val="7"/>
              <w:spacing w:before="0"/>
              <w:rPr>
                <w:rFonts w:ascii="Times New Roman"/>
                <w:sz w:val="8"/>
              </w:rPr>
            </w:pPr>
          </w:p>
        </w:tc>
        <w:tc>
          <w:tcPr>
            <w:tcW w:w="1567" w:type="dxa"/>
            <w:vMerge w:val="continue"/>
            <w:tcBorders>
              <w:top w:val="nil"/>
              <w:left w:val="single" w:color="000000" w:sz="12" w:space="0"/>
              <w:right w:val="single" w:color="000000" w:sz="12" w:space="0"/>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bl>
    <w:p>
      <w:pPr>
        <w:spacing w:after="0"/>
        <w:rPr>
          <w:sz w:val="2"/>
          <w:szCs w:val="2"/>
        </w:rPr>
        <w:sectPr>
          <w:pgSz w:w="12240" w:h="15840"/>
          <w:pgMar w:top="1500" w:right="1540" w:bottom="1380" w:left="960" w:header="1164" w:footer="1190" w:gutter="0"/>
        </w:sect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5"/>
        <w:gridCol w:w="2086"/>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YANAGISAWA</w:t>
            </w:r>
          </w:p>
        </w:tc>
        <w:tc>
          <w:tcPr>
            <w:tcW w:w="7566" w:type="dxa"/>
            <w:gridSpan w:val="4"/>
            <w:tcBorders>
              <w:left w:val="single" w:color="000000" w:sz="12" w:space="0"/>
              <w:bottom w:val="single" w:color="000000" w:sz="12" w:space="0"/>
            </w:tcBorders>
          </w:tcPr>
          <w:p>
            <w:pPr>
              <w:pStyle w:val="7"/>
              <w:spacing w:before="41" w:line="235" w:lineRule="auto"/>
              <w:ind w:left="28" w:right="288"/>
              <w:rPr>
                <w:sz w:val="16"/>
              </w:rPr>
            </w:pPr>
            <w:r>
              <w:rPr>
                <w:sz w:val="16"/>
              </w:rPr>
              <w:t>Lacquered brass, high F# key, F auxillary and low C# mechanism, contoured independent palm keys, hand-engraved 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T901</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404"/>
              <w:jc w:val="right"/>
              <w:rPr>
                <w:b/>
                <w:sz w:val="16"/>
              </w:rPr>
            </w:pPr>
            <w:r>
              <w:rPr>
                <w:b/>
                <w:sz w:val="16"/>
              </w:rPr>
              <w:t>$4,870.00</w:t>
            </w:r>
          </w:p>
        </w:tc>
        <w:tc>
          <w:tcPr>
            <w:tcW w:w="2086" w:type="dxa"/>
            <w:tcBorders>
              <w:top w:val="nil"/>
              <w:left w:val="nil"/>
              <w:bottom w:val="nil"/>
              <w:right w:val="nil"/>
            </w:tcBorders>
            <w:shd w:val="clear" w:color="auto" w:fill="000000"/>
          </w:tcPr>
          <w:p>
            <w:pPr>
              <w:pStyle w:val="7"/>
              <w:ind w:left="688"/>
              <w:rPr>
                <w:b/>
                <w:sz w:val="16"/>
              </w:rPr>
            </w:pPr>
            <w:r>
              <w:rPr>
                <w:b/>
                <w:color w:val="FFFFFF"/>
                <w:sz w:val="16"/>
              </w:rPr>
              <w:t>$2,660.24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T901B</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Black lacquer</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404"/>
              <w:jc w:val="right"/>
              <w:rPr>
                <w:b/>
                <w:sz w:val="16"/>
              </w:rPr>
            </w:pPr>
            <w:r>
              <w:rPr>
                <w:b/>
                <w:sz w:val="16"/>
              </w:rPr>
              <w:t>$5,995.00</w:t>
            </w:r>
          </w:p>
        </w:tc>
        <w:tc>
          <w:tcPr>
            <w:tcW w:w="2086" w:type="dxa"/>
            <w:tcBorders>
              <w:top w:val="nil"/>
              <w:left w:val="nil"/>
              <w:bottom w:val="nil"/>
              <w:right w:val="nil"/>
            </w:tcBorders>
            <w:shd w:val="clear" w:color="auto" w:fill="000000"/>
          </w:tcPr>
          <w:p>
            <w:pPr>
              <w:pStyle w:val="7"/>
              <w:ind w:left="688"/>
              <w:rPr>
                <w:b/>
                <w:sz w:val="16"/>
              </w:rPr>
            </w:pPr>
            <w:r>
              <w:rPr>
                <w:b/>
                <w:color w:val="FFFFFF"/>
                <w:sz w:val="16"/>
              </w:rPr>
              <w:t>$3,274.78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T901S</w:t>
            </w:r>
          </w:p>
        </w:tc>
        <w:tc>
          <w:tcPr>
            <w:tcW w:w="2302" w:type="dxa"/>
            <w:tcBorders>
              <w:top w:val="single" w:color="000000" w:sz="12" w:space="0"/>
              <w:left w:val="nil"/>
              <w:bottom w:val="single" w:color="000000" w:sz="12" w:space="0"/>
              <w:right w:val="nil"/>
            </w:tcBorders>
          </w:tcPr>
          <w:p>
            <w:pPr>
              <w:pStyle w:val="7"/>
              <w:ind w:left="43"/>
              <w:rPr>
                <w:sz w:val="16"/>
              </w:rPr>
            </w:pPr>
            <w:r>
              <w:rPr>
                <w:sz w:val="16"/>
              </w:rPr>
              <w:t>Silver-plated</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404"/>
              <w:jc w:val="right"/>
              <w:rPr>
                <w:b/>
                <w:sz w:val="16"/>
              </w:rPr>
            </w:pPr>
            <w:r>
              <w:rPr>
                <w:b/>
                <w:sz w:val="16"/>
              </w:rPr>
              <w:t>$5,995.00</w:t>
            </w:r>
          </w:p>
        </w:tc>
        <w:tc>
          <w:tcPr>
            <w:tcW w:w="2086" w:type="dxa"/>
            <w:tcBorders>
              <w:top w:val="nil"/>
              <w:left w:val="nil"/>
              <w:bottom w:val="nil"/>
              <w:right w:val="nil"/>
            </w:tcBorders>
            <w:shd w:val="clear" w:color="auto" w:fill="000000"/>
          </w:tcPr>
          <w:p>
            <w:pPr>
              <w:pStyle w:val="7"/>
              <w:ind w:left="688"/>
              <w:rPr>
                <w:b/>
                <w:sz w:val="16"/>
              </w:rPr>
            </w:pPr>
            <w:r>
              <w:rPr>
                <w:b/>
                <w:color w:val="FFFFFF"/>
                <w:sz w:val="16"/>
              </w:rPr>
              <w:t>$3,274.78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T902</w:t>
            </w:r>
          </w:p>
        </w:tc>
        <w:tc>
          <w:tcPr>
            <w:tcW w:w="2302" w:type="dxa"/>
            <w:tcBorders>
              <w:top w:val="single" w:color="000000" w:sz="12" w:space="0"/>
              <w:left w:val="nil"/>
              <w:right w:val="nil"/>
            </w:tcBorders>
          </w:tcPr>
          <w:p>
            <w:pPr>
              <w:pStyle w:val="7"/>
              <w:spacing w:before="142"/>
              <w:ind w:left="43"/>
              <w:rPr>
                <w:sz w:val="16"/>
              </w:rPr>
            </w:pPr>
            <w:r>
              <w:rPr>
                <w:sz w:val="16"/>
              </w:rPr>
              <w:t>Bronze bell, bow, body &amp; neck</w:t>
            </w:r>
          </w:p>
        </w:tc>
        <w:tc>
          <w:tcPr>
            <w:tcW w:w="1613" w:type="dxa"/>
            <w:tcBorders>
              <w:top w:val="single" w:color="000000" w:sz="12" w:space="0"/>
              <w:left w:val="nil"/>
              <w:right w:val="single" w:color="000000" w:sz="12" w:space="0"/>
            </w:tcBorders>
          </w:tcPr>
          <w:p>
            <w:pPr>
              <w:pStyle w:val="7"/>
              <w:ind w:left="631" w:right="568"/>
              <w:jc w:val="center"/>
              <w:rPr>
                <w:b/>
                <w:sz w:val="16"/>
              </w:rPr>
            </w:pPr>
            <w:r>
              <w:rPr>
                <w:b/>
                <w:sz w:val="16"/>
              </w:rPr>
              <w:t>INTL</w:t>
            </w:r>
          </w:p>
        </w:tc>
        <w:tc>
          <w:tcPr>
            <w:tcW w:w="1565" w:type="dxa"/>
            <w:tcBorders>
              <w:top w:val="single" w:color="000000" w:sz="12" w:space="0"/>
              <w:left w:val="single" w:color="000000" w:sz="12" w:space="0"/>
              <w:right w:val="single" w:color="000000" w:sz="12" w:space="0"/>
            </w:tcBorders>
          </w:tcPr>
          <w:p>
            <w:pPr>
              <w:pStyle w:val="7"/>
              <w:ind w:right="404"/>
              <w:jc w:val="right"/>
              <w:rPr>
                <w:b/>
                <w:sz w:val="16"/>
              </w:rPr>
            </w:pPr>
            <w:r>
              <w:rPr>
                <w:b/>
                <w:sz w:val="16"/>
              </w:rPr>
              <w:t>$5,620.00</w:t>
            </w:r>
          </w:p>
        </w:tc>
        <w:tc>
          <w:tcPr>
            <w:tcW w:w="2086" w:type="dxa"/>
            <w:tcBorders>
              <w:top w:val="nil"/>
              <w:left w:val="nil"/>
              <w:bottom w:val="nil"/>
              <w:right w:val="nil"/>
            </w:tcBorders>
            <w:shd w:val="clear" w:color="auto" w:fill="000000"/>
          </w:tcPr>
          <w:p>
            <w:pPr>
              <w:pStyle w:val="7"/>
              <w:ind w:left="688"/>
              <w:rPr>
                <w:b/>
                <w:sz w:val="16"/>
              </w:rPr>
            </w:pPr>
            <w:r>
              <w:rPr>
                <w:b/>
                <w:color w:val="FFFFFF"/>
                <w:sz w:val="16"/>
              </w:rPr>
              <w:t>$3,069.94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YANAGISAWA</w:t>
            </w:r>
          </w:p>
        </w:tc>
        <w:tc>
          <w:tcPr>
            <w:tcW w:w="7566" w:type="dxa"/>
            <w:gridSpan w:val="4"/>
            <w:tcBorders>
              <w:left w:val="single" w:color="000000" w:sz="12" w:space="0"/>
              <w:bottom w:val="single" w:color="000000" w:sz="12" w:space="0"/>
            </w:tcBorders>
          </w:tcPr>
          <w:p>
            <w:pPr>
              <w:pStyle w:val="7"/>
              <w:spacing w:before="37"/>
              <w:ind w:left="28"/>
              <w:rPr>
                <w:sz w:val="16"/>
              </w:rPr>
            </w:pPr>
            <w:r>
              <w:rPr>
                <w:sz w:val="16"/>
              </w:rPr>
              <w:t>Lacquered brass, high F# key, improved table keys, double-arm low B and C, F-auxillary and low C# mechanism, contoured independent palm keys, hand-engraved 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T991</w:t>
            </w:r>
          </w:p>
        </w:tc>
        <w:tc>
          <w:tcPr>
            <w:tcW w:w="2302"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404"/>
              <w:jc w:val="right"/>
              <w:rPr>
                <w:b/>
                <w:sz w:val="16"/>
              </w:rPr>
            </w:pPr>
            <w:r>
              <w:rPr>
                <w:b/>
                <w:sz w:val="16"/>
              </w:rPr>
              <w:t>$5,750.00</w:t>
            </w:r>
          </w:p>
        </w:tc>
        <w:tc>
          <w:tcPr>
            <w:tcW w:w="2086" w:type="dxa"/>
            <w:vMerge w:val="restart"/>
            <w:tcBorders>
              <w:top w:val="nil"/>
              <w:left w:val="nil"/>
              <w:bottom w:val="nil"/>
              <w:right w:val="nil"/>
            </w:tcBorders>
            <w:shd w:val="clear" w:color="auto" w:fill="000000"/>
          </w:tcPr>
          <w:p>
            <w:pPr>
              <w:pStyle w:val="7"/>
              <w:ind w:left="688"/>
              <w:rPr>
                <w:b/>
                <w:sz w:val="16"/>
              </w:rPr>
            </w:pPr>
            <w:r>
              <w:rPr>
                <w:b/>
                <w:color w:val="FFFFFF"/>
                <w:sz w:val="16"/>
              </w:rPr>
              <w:t>$3,455.03</w:t>
            </w:r>
          </w:p>
          <w:p>
            <w:pPr>
              <w:pStyle w:val="7"/>
              <w:spacing w:before="0"/>
              <w:rPr>
                <w:rFonts w:ascii="Times New Roman"/>
                <w:sz w:val="18"/>
              </w:rPr>
            </w:pPr>
          </w:p>
          <w:p>
            <w:pPr>
              <w:pStyle w:val="7"/>
              <w:spacing w:before="118"/>
              <w:ind w:left="688"/>
              <w:rPr>
                <w:b/>
                <w:sz w:val="16"/>
              </w:rPr>
            </w:pPr>
            <w:r>
              <w:rPr>
                <w:b/>
                <w:color w:val="FFFFFF"/>
                <w:sz w:val="16"/>
              </w:rPr>
              <w:t>$3,902.69</w:t>
            </w:r>
          </w:p>
          <w:p>
            <w:pPr>
              <w:pStyle w:val="7"/>
              <w:spacing w:before="0"/>
              <w:rPr>
                <w:rFonts w:ascii="Times New Roman"/>
                <w:sz w:val="18"/>
              </w:rPr>
            </w:pPr>
          </w:p>
          <w:p>
            <w:pPr>
              <w:pStyle w:val="7"/>
              <w:spacing w:before="115"/>
              <w:ind w:left="688"/>
              <w:rPr>
                <w:b/>
                <w:sz w:val="16"/>
              </w:rPr>
            </w:pPr>
            <w:r>
              <w:rPr>
                <w:b/>
                <w:color w:val="FFFFFF"/>
                <w:sz w:val="16"/>
              </w:rPr>
              <w:t>$4,085.96</w:t>
            </w:r>
          </w:p>
          <w:p>
            <w:pPr>
              <w:pStyle w:val="7"/>
              <w:spacing w:before="0"/>
              <w:rPr>
                <w:rFonts w:ascii="Times New Roman"/>
                <w:sz w:val="18"/>
              </w:rPr>
            </w:pPr>
          </w:p>
          <w:p>
            <w:pPr>
              <w:pStyle w:val="7"/>
              <w:spacing w:before="118"/>
              <w:ind w:left="688"/>
              <w:rPr>
                <w:b/>
                <w:sz w:val="16"/>
              </w:rPr>
            </w:pPr>
            <w:r>
              <w:rPr>
                <w:b/>
                <w:color w:val="FFFFFF"/>
                <w:sz w:val="16"/>
              </w:rPr>
              <w:t>$4,284.25</w:t>
            </w:r>
          </w:p>
          <w:p>
            <w:pPr>
              <w:pStyle w:val="7"/>
              <w:spacing w:before="0"/>
              <w:rPr>
                <w:rFonts w:ascii="Times New Roman"/>
                <w:sz w:val="18"/>
              </w:rPr>
            </w:pPr>
          </w:p>
          <w:p>
            <w:pPr>
              <w:pStyle w:val="7"/>
              <w:spacing w:before="118"/>
              <w:ind w:left="688"/>
              <w:rPr>
                <w:b/>
                <w:sz w:val="16"/>
              </w:rPr>
            </w:pPr>
            <w:r>
              <w:rPr>
                <w:b/>
                <w:color w:val="FFFFFF"/>
                <w:sz w:val="16"/>
              </w:rPr>
              <w:t>$9,391.69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T991B</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Black Lacquer</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404"/>
              <w:jc w:val="right"/>
              <w:rPr>
                <w:b/>
                <w:sz w:val="16"/>
              </w:rPr>
            </w:pPr>
            <w:r>
              <w:rPr>
                <w:b/>
                <w:sz w:val="16"/>
              </w:rPr>
              <w:t>$6,495.00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left="215"/>
              <w:rPr>
                <w:b/>
                <w:sz w:val="20"/>
              </w:rPr>
            </w:pPr>
            <w:r>
              <w:rPr>
                <w:b/>
                <w:sz w:val="20"/>
              </w:rPr>
              <w:t>T991S</w:t>
            </w:r>
          </w:p>
        </w:tc>
        <w:tc>
          <w:tcPr>
            <w:tcW w:w="2302" w:type="dxa"/>
            <w:tcBorders>
              <w:top w:val="single" w:color="000000" w:sz="12" w:space="0"/>
              <w:left w:val="nil"/>
              <w:bottom w:val="single" w:color="000000" w:sz="12" w:space="0"/>
              <w:right w:val="nil"/>
            </w:tcBorders>
          </w:tcPr>
          <w:p>
            <w:pPr>
              <w:pStyle w:val="7"/>
              <w:ind w:left="43"/>
              <w:rPr>
                <w:sz w:val="16"/>
              </w:rPr>
            </w:pPr>
            <w:r>
              <w:rPr>
                <w:sz w:val="16"/>
              </w:rPr>
              <w:t>Silver-plated</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404"/>
              <w:jc w:val="right"/>
              <w:rPr>
                <w:b/>
                <w:sz w:val="16"/>
              </w:rPr>
            </w:pPr>
            <w:r>
              <w:rPr>
                <w:b/>
                <w:sz w:val="16"/>
              </w:rPr>
              <w:t>$7,480.00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T992</w:t>
            </w:r>
          </w:p>
        </w:tc>
        <w:tc>
          <w:tcPr>
            <w:tcW w:w="2302" w:type="dxa"/>
            <w:tcBorders>
              <w:top w:val="single" w:color="000000" w:sz="12" w:space="0"/>
              <w:left w:val="nil"/>
              <w:bottom w:val="single" w:color="000000" w:sz="12" w:space="0"/>
              <w:right w:val="nil"/>
            </w:tcBorders>
          </w:tcPr>
          <w:p>
            <w:pPr>
              <w:pStyle w:val="7"/>
              <w:ind w:left="43"/>
              <w:rPr>
                <w:sz w:val="16"/>
              </w:rPr>
            </w:pPr>
            <w:r>
              <w:rPr>
                <w:sz w:val="16"/>
              </w:rPr>
              <w:t>Bronze bell, bow, body &amp; neck</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404"/>
              <w:jc w:val="right"/>
              <w:rPr>
                <w:b/>
                <w:sz w:val="16"/>
              </w:rPr>
            </w:pPr>
            <w:r>
              <w:rPr>
                <w:b/>
                <w:sz w:val="16"/>
              </w:rPr>
              <w:t>$7,130.00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64" w:hRule="atLeast"/>
        </w:trPr>
        <w:tc>
          <w:tcPr>
            <w:tcW w:w="1834" w:type="dxa"/>
            <w:tcBorders>
              <w:top w:val="single" w:color="000000" w:sz="12" w:space="0"/>
              <w:bottom w:val="nil"/>
              <w:right w:val="nil"/>
            </w:tcBorders>
          </w:tcPr>
          <w:p>
            <w:pPr>
              <w:pStyle w:val="7"/>
              <w:spacing w:before="121" w:line="123" w:lineRule="exact"/>
              <w:ind w:left="215"/>
              <w:rPr>
                <w:b/>
                <w:sz w:val="20"/>
              </w:rPr>
            </w:pPr>
            <w:r>
              <w:rPr>
                <w:b/>
                <w:sz w:val="20"/>
              </w:rPr>
              <w:t>T992PG</w:t>
            </w:r>
          </w:p>
        </w:tc>
        <w:tc>
          <w:tcPr>
            <w:tcW w:w="2302" w:type="dxa"/>
            <w:tcBorders>
              <w:top w:val="single" w:color="000000" w:sz="12" w:space="0"/>
              <w:left w:val="nil"/>
              <w:bottom w:val="nil"/>
              <w:right w:val="nil"/>
            </w:tcBorders>
          </w:tcPr>
          <w:p>
            <w:pPr>
              <w:pStyle w:val="7"/>
              <w:spacing w:before="53"/>
              <w:ind w:left="43"/>
              <w:rPr>
                <w:sz w:val="16"/>
              </w:rPr>
            </w:pPr>
            <w:r>
              <w:rPr>
                <w:sz w:val="16"/>
              </w:rPr>
              <w:t>Bronze body, plated w/ pink</w:t>
            </w:r>
          </w:p>
        </w:tc>
        <w:tc>
          <w:tcPr>
            <w:tcW w:w="1613" w:type="dxa"/>
            <w:tcBorders>
              <w:top w:val="single" w:color="000000" w:sz="12" w:space="0"/>
              <w:left w:val="nil"/>
              <w:bottom w:val="nil"/>
              <w:right w:val="single" w:color="000000" w:sz="12" w:space="0"/>
            </w:tcBorders>
          </w:tcPr>
          <w:p>
            <w:pPr>
              <w:pStyle w:val="7"/>
              <w:spacing w:line="100" w:lineRule="exact"/>
              <w:ind w:left="631" w:right="568"/>
              <w:jc w:val="center"/>
              <w:rPr>
                <w:b/>
                <w:sz w:val="16"/>
              </w:rPr>
            </w:pPr>
            <w:r>
              <w:rPr>
                <w:b/>
                <w:sz w:val="16"/>
              </w:rPr>
              <w:t>INTL</w:t>
            </w:r>
          </w:p>
        </w:tc>
        <w:tc>
          <w:tcPr>
            <w:tcW w:w="1565" w:type="dxa"/>
            <w:vMerge w:val="restart"/>
            <w:tcBorders>
              <w:top w:val="single" w:color="000000" w:sz="12" w:space="0"/>
              <w:left w:val="single" w:color="000000" w:sz="12" w:space="0"/>
              <w:right w:val="single" w:color="000000" w:sz="12" w:space="0"/>
            </w:tcBorders>
          </w:tcPr>
          <w:p>
            <w:pPr>
              <w:pStyle w:val="7"/>
              <w:ind w:left="369"/>
              <w:rPr>
                <w:b/>
                <w:sz w:val="16"/>
              </w:rPr>
            </w:pPr>
            <w:r>
              <w:rPr>
                <w:b/>
                <w:sz w:val="16"/>
              </w:rPr>
              <w:t>$15,630.00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38" w:hRule="atLeast"/>
        </w:trPr>
        <w:tc>
          <w:tcPr>
            <w:tcW w:w="1834" w:type="dxa"/>
            <w:tcBorders>
              <w:top w:val="nil"/>
              <w:right w:val="nil"/>
            </w:tcBorders>
          </w:tcPr>
          <w:p>
            <w:pPr>
              <w:pStyle w:val="7"/>
              <w:spacing w:before="0"/>
              <w:rPr>
                <w:rFonts w:ascii="Times New Roman"/>
                <w:sz w:val="8"/>
              </w:rPr>
            </w:pPr>
          </w:p>
        </w:tc>
        <w:tc>
          <w:tcPr>
            <w:tcW w:w="2302" w:type="dxa"/>
            <w:tcBorders>
              <w:top w:val="nil"/>
              <w:left w:val="nil"/>
              <w:right w:val="nil"/>
            </w:tcBorders>
          </w:tcPr>
          <w:p>
            <w:pPr>
              <w:pStyle w:val="7"/>
              <w:spacing w:before="0" w:line="93" w:lineRule="exact"/>
              <w:ind w:left="43"/>
              <w:rPr>
                <w:sz w:val="16"/>
              </w:rPr>
            </w:pPr>
            <w:r>
              <w:rPr>
                <w:sz w:val="16"/>
              </w:rPr>
              <w:t>gold</w:t>
            </w:r>
          </w:p>
        </w:tc>
        <w:tc>
          <w:tcPr>
            <w:tcW w:w="1613" w:type="dxa"/>
            <w:tcBorders>
              <w:top w:val="nil"/>
              <w:left w:val="nil"/>
              <w:right w:val="single" w:color="000000" w:sz="12" w:space="0"/>
            </w:tcBorders>
          </w:tcPr>
          <w:p>
            <w:pPr>
              <w:pStyle w:val="7"/>
              <w:spacing w:before="0"/>
              <w:rPr>
                <w:rFonts w:ascii="Times New Roman"/>
                <w:sz w:val="8"/>
              </w:rPr>
            </w:pPr>
          </w:p>
        </w:tc>
        <w:tc>
          <w:tcPr>
            <w:tcW w:w="1565" w:type="dxa"/>
            <w:vMerge w:val="continue"/>
            <w:tcBorders>
              <w:top w:val="nil"/>
              <w:left w:val="single" w:color="000000" w:sz="12" w:space="0"/>
              <w:right w:val="single" w:color="000000" w:sz="12" w:space="0"/>
            </w:tcBorders>
          </w:tcPr>
          <w:p>
            <w:pPr>
              <w:rPr>
                <w:sz w:val="2"/>
                <w:szCs w:val="2"/>
              </w:rPr>
            </w:pP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8" w:hRule="atLeast"/>
        </w:trPr>
        <w:tc>
          <w:tcPr>
            <w:tcW w:w="1834" w:type="dxa"/>
            <w:tcBorders>
              <w:bottom w:val="nil"/>
              <w:right w:val="single" w:color="000000" w:sz="12" w:space="0"/>
            </w:tcBorders>
          </w:tcPr>
          <w:p>
            <w:pPr>
              <w:pStyle w:val="7"/>
              <w:spacing w:before="179"/>
              <w:ind w:left="16"/>
              <w:rPr>
                <w:b/>
                <w:sz w:val="20"/>
              </w:rPr>
            </w:pPr>
            <w:r>
              <w:rPr>
                <w:b/>
                <w:sz w:val="20"/>
              </w:rPr>
              <w:t>YANAGISAWA</w:t>
            </w:r>
          </w:p>
        </w:tc>
        <w:tc>
          <w:tcPr>
            <w:tcW w:w="7566" w:type="dxa"/>
            <w:gridSpan w:val="4"/>
            <w:tcBorders>
              <w:left w:val="single" w:color="000000" w:sz="12" w:space="0"/>
              <w:bottom w:val="single" w:color="000000" w:sz="12" w:space="0"/>
            </w:tcBorders>
          </w:tcPr>
          <w:p>
            <w:pPr>
              <w:pStyle w:val="7"/>
              <w:spacing w:before="23" w:line="235" w:lineRule="auto"/>
              <w:ind w:left="28" w:right="199"/>
              <w:rPr>
                <w:sz w:val="16"/>
              </w:rPr>
            </w:pPr>
            <w:r>
              <w:rPr>
                <w:sz w:val="16"/>
              </w:rPr>
              <w:t>Sterling silver body and neck, lacquered brass bell, high F# key, upper and lower rib-mounted stack posts, double-arm low B and C, F-auxillary and low C# mechanism, contoured independent palm keys, hand-engraved 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T9930</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right="404"/>
              <w:jc w:val="right"/>
              <w:rPr>
                <w:b/>
                <w:sz w:val="16"/>
              </w:rPr>
            </w:pPr>
            <w:r>
              <w:rPr>
                <w:b/>
                <w:sz w:val="16"/>
              </w:rPr>
              <w:t>$9,120.00</w:t>
            </w:r>
          </w:p>
        </w:tc>
        <w:tc>
          <w:tcPr>
            <w:tcW w:w="2086" w:type="dxa"/>
            <w:vMerge w:val="restart"/>
            <w:tcBorders>
              <w:top w:val="nil"/>
              <w:left w:val="nil"/>
              <w:bottom w:val="nil"/>
              <w:right w:val="nil"/>
            </w:tcBorders>
            <w:shd w:val="clear" w:color="auto" w:fill="000000"/>
          </w:tcPr>
          <w:p>
            <w:pPr>
              <w:pStyle w:val="7"/>
              <w:ind w:left="688"/>
              <w:rPr>
                <w:b/>
                <w:sz w:val="16"/>
              </w:rPr>
            </w:pPr>
            <w:r>
              <w:rPr>
                <w:b/>
                <w:color w:val="FFFFFF"/>
                <w:sz w:val="16"/>
              </w:rPr>
              <w:t>$5,479.98</w:t>
            </w:r>
          </w:p>
          <w:p>
            <w:pPr>
              <w:pStyle w:val="7"/>
              <w:spacing w:before="0"/>
              <w:rPr>
                <w:rFonts w:ascii="Times New Roman"/>
                <w:sz w:val="18"/>
              </w:rPr>
            </w:pPr>
          </w:p>
          <w:p>
            <w:pPr>
              <w:pStyle w:val="7"/>
              <w:spacing w:before="116"/>
              <w:ind w:left="688"/>
              <w:rPr>
                <w:b/>
                <w:sz w:val="16"/>
              </w:rPr>
            </w:pPr>
            <w:r>
              <w:rPr>
                <w:b/>
                <w:color w:val="FFFFFF"/>
                <w:sz w:val="16"/>
              </w:rPr>
              <w:t>$7,435.83</w:t>
            </w:r>
          </w:p>
          <w:p>
            <w:pPr>
              <w:pStyle w:val="7"/>
              <w:spacing w:before="0"/>
              <w:rPr>
                <w:rFonts w:ascii="Times New Roman"/>
                <w:sz w:val="18"/>
              </w:rPr>
            </w:pPr>
          </w:p>
          <w:p>
            <w:pPr>
              <w:pStyle w:val="7"/>
              <w:spacing w:before="117"/>
              <w:ind w:left="688"/>
              <w:rPr>
                <w:b/>
                <w:sz w:val="16"/>
              </w:rPr>
            </w:pPr>
            <w:r>
              <w:rPr>
                <w:b/>
                <w:color w:val="FFFFFF"/>
                <w:sz w:val="16"/>
              </w:rPr>
              <w:t>$8,472.35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79" w:hRule="atLeast"/>
        </w:trPr>
        <w:tc>
          <w:tcPr>
            <w:tcW w:w="1834" w:type="dxa"/>
            <w:tcBorders>
              <w:top w:val="single" w:color="000000" w:sz="12" w:space="0"/>
              <w:bottom w:val="nil"/>
              <w:right w:val="nil"/>
            </w:tcBorders>
          </w:tcPr>
          <w:p>
            <w:pPr>
              <w:pStyle w:val="7"/>
              <w:spacing w:before="121" w:line="138" w:lineRule="exact"/>
              <w:ind w:left="215"/>
              <w:rPr>
                <w:b/>
                <w:sz w:val="20"/>
              </w:rPr>
            </w:pPr>
            <w:r>
              <w:rPr>
                <w:b/>
                <w:sz w:val="20"/>
              </w:rPr>
              <w:t>T9935</w:t>
            </w:r>
          </w:p>
        </w:tc>
        <w:tc>
          <w:tcPr>
            <w:tcW w:w="2302" w:type="dxa"/>
            <w:tcBorders>
              <w:top w:val="single" w:color="000000" w:sz="12" w:space="0"/>
              <w:left w:val="nil"/>
              <w:bottom w:val="nil"/>
              <w:right w:val="nil"/>
            </w:tcBorders>
          </w:tcPr>
          <w:p>
            <w:pPr>
              <w:pStyle w:val="7"/>
              <w:spacing w:before="53"/>
              <w:ind w:left="43"/>
              <w:rPr>
                <w:sz w:val="16"/>
              </w:rPr>
            </w:pPr>
            <w:r>
              <w:rPr>
                <w:sz w:val="16"/>
              </w:rPr>
              <w:t>Silver bell, body &amp; neck, brass</w:t>
            </w:r>
          </w:p>
        </w:tc>
        <w:tc>
          <w:tcPr>
            <w:tcW w:w="1613" w:type="dxa"/>
            <w:tcBorders>
              <w:top w:val="single" w:color="000000" w:sz="12" w:space="0"/>
              <w:left w:val="nil"/>
              <w:bottom w:val="nil"/>
              <w:right w:val="single" w:color="000000" w:sz="12" w:space="0"/>
            </w:tcBorders>
          </w:tcPr>
          <w:p>
            <w:pPr>
              <w:pStyle w:val="7"/>
              <w:spacing w:line="115" w:lineRule="exact"/>
              <w:ind w:left="631" w:right="568"/>
              <w:jc w:val="center"/>
              <w:rPr>
                <w:b/>
                <w:sz w:val="16"/>
              </w:rPr>
            </w:pPr>
            <w:r>
              <w:rPr>
                <w:b/>
                <w:sz w:val="16"/>
              </w:rPr>
              <w:t>INTL</w:t>
            </w:r>
          </w:p>
        </w:tc>
        <w:tc>
          <w:tcPr>
            <w:tcW w:w="1565" w:type="dxa"/>
            <w:vMerge w:val="restart"/>
            <w:tcBorders>
              <w:top w:val="single" w:color="000000" w:sz="12" w:space="0"/>
              <w:left w:val="single" w:color="000000" w:sz="12" w:space="0"/>
              <w:bottom w:val="single" w:color="000000" w:sz="12" w:space="0"/>
              <w:right w:val="single" w:color="000000" w:sz="12" w:space="0"/>
            </w:tcBorders>
          </w:tcPr>
          <w:p>
            <w:pPr>
              <w:pStyle w:val="7"/>
              <w:ind w:left="369"/>
              <w:rPr>
                <w:b/>
                <w:sz w:val="16"/>
              </w:rPr>
            </w:pPr>
            <w:r>
              <w:rPr>
                <w:b/>
                <w:sz w:val="16"/>
              </w:rPr>
              <w:t>$12,375.00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9" w:hRule="atLeast"/>
        </w:trPr>
        <w:tc>
          <w:tcPr>
            <w:tcW w:w="1834" w:type="dxa"/>
            <w:tcBorders>
              <w:top w:val="nil"/>
              <w:bottom w:val="single" w:color="000000" w:sz="12" w:space="0"/>
              <w:right w:val="nil"/>
            </w:tcBorders>
          </w:tcPr>
          <w:p>
            <w:pPr>
              <w:pStyle w:val="7"/>
              <w:spacing w:before="0"/>
              <w:rPr>
                <w:rFonts w:ascii="Times New Roman"/>
                <w:sz w:val="10"/>
              </w:rPr>
            </w:pPr>
          </w:p>
        </w:tc>
        <w:tc>
          <w:tcPr>
            <w:tcW w:w="2302" w:type="dxa"/>
            <w:tcBorders>
              <w:top w:val="nil"/>
              <w:left w:val="nil"/>
              <w:bottom w:val="single" w:color="000000" w:sz="12" w:space="0"/>
              <w:right w:val="nil"/>
            </w:tcBorders>
          </w:tcPr>
          <w:p>
            <w:pPr>
              <w:pStyle w:val="7"/>
              <w:spacing w:before="0" w:line="108" w:lineRule="exact"/>
              <w:ind w:left="43"/>
              <w:rPr>
                <w:sz w:val="16"/>
              </w:rPr>
            </w:pPr>
            <w:r>
              <w:rPr>
                <w:sz w:val="16"/>
              </w:rPr>
              <w:t>bow</w:t>
            </w:r>
          </w:p>
        </w:tc>
        <w:tc>
          <w:tcPr>
            <w:tcW w:w="1613" w:type="dxa"/>
            <w:tcBorders>
              <w:top w:val="nil"/>
              <w:left w:val="nil"/>
              <w:bottom w:val="single" w:color="000000" w:sz="12" w:space="0"/>
              <w:right w:val="single" w:color="000000" w:sz="12" w:space="0"/>
            </w:tcBorders>
          </w:tcPr>
          <w:p>
            <w:pPr>
              <w:pStyle w:val="7"/>
              <w:spacing w:before="0"/>
              <w:rPr>
                <w:rFonts w:ascii="Times New Roman"/>
                <w:sz w:val="10"/>
              </w:rPr>
            </w:pPr>
          </w:p>
        </w:tc>
        <w:tc>
          <w:tcPr>
            <w:tcW w:w="1565" w:type="dxa"/>
            <w:vMerge w:val="continue"/>
            <w:tcBorders>
              <w:top w:val="nil"/>
              <w:left w:val="single" w:color="000000" w:sz="12" w:space="0"/>
              <w:bottom w:val="single" w:color="000000" w:sz="12" w:space="0"/>
              <w:right w:val="single" w:color="000000" w:sz="12" w:space="0"/>
            </w:tcBorders>
          </w:tcPr>
          <w:p>
            <w:pPr>
              <w:rPr>
                <w:sz w:val="2"/>
                <w:szCs w:val="2"/>
              </w:rPr>
            </w:pP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single" w:color="000000" w:sz="12" w:space="0"/>
              <w:bottom w:val="double" w:color="000000" w:sz="8" w:space="0"/>
              <w:right w:val="nil"/>
            </w:tcBorders>
          </w:tcPr>
          <w:p>
            <w:pPr>
              <w:pStyle w:val="7"/>
              <w:spacing w:before="121"/>
              <w:ind w:left="215"/>
              <w:rPr>
                <w:b/>
                <w:sz w:val="20"/>
              </w:rPr>
            </w:pPr>
            <w:r>
              <w:rPr>
                <w:b/>
                <w:sz w:val="20"/>
              </w:rPr>
              <w:t>T9937</w:t>
            </w:r>
          </w:p>
        </w:tc>
        <w:tc>
          <w:tcPr>
            <w:tcW w:w="2302" w:type="dxa"/>
            <w:tcBorders>
              <w:top w:val="single" w:color="000000" w:sz="12" w:space="0"/>
              <w:left w:val="nil"/>
              <w:bottom w:val="double" w:color="000000" w:sz="8" w:space="0"/>
              <w:right w:val="nil"/>
            </w:tcBorders>
          </w:tcPr>
          <w:p>
            <w:pPr>
              <w:pStyle w:val="7"/>
              <w:spacing w:before="142"/>
              <w:ind w:left="43"/>
              <w:rPr>
                <w:sz w:val="16"/>
              </w:rPr>
            </w:pPr>
            <w:r>
              <w:rPr>
                <w:sz w:val="16"/>
              </w:rPr>
              <w:t>Silver body, neck, bow &amp; bell</w:t>
            </w:r>
          </w:p>
        </w:tc>
        <w:tc>
          <w:tcPr>
            <w:tcW w:w="1613" w:type="dxa"/>
            <w:tcBorders>
              <w:top w:val="single" w:color="000000" w:sz="12" w:space="0"/>
              <w:left w:val="nil"/>
              <w:bottom w:val="double" w:color="000000" w:sz="8" w:space="0"/>
              <w:right w:val="single" w:color="000000" w:sz="12" w:space="0"/>
            </w:tcBorders>
          </w:tcPr>
          <w:p>
            <w:pPr>
              <w:pStyle w:val="7"/>
              <w:ind w:left="631" w:right="568"/>
              <w:jc w:val="center"/>
              <w:rPr>
                <w:b/>
                <w:sz w:val="16"/>
              </w:rPr>
            </w:pPr>
            <w:r>
              <w:rPr>
                <w:b/>
                <w:sz w:val="16"/>
              </w:rPr>
              <w:t>INTL</w:t>
            </w:r>
          </w:p>
        </w:tc>
        <w:tc>
          <w:tcPr>
            <w:tcW w:w="1565" w:type="dxa"/>
            <w:tcBorders>
              <w:top w:val="single" w:color="000000" w:sz="12" w:space="0"/>
              <w:left w:val="single" w:color="000000" w:sz="12" w:space="0"/>
              <w:bottom w:val="double" w:color="000000" w:sz="8" w:space="0"/>
              <w:right w:val="single" w:color="000000" w:sz="12" w:space="0"/>
            </w:tcBorders>
          </w:tcPr>
          <w:p>
            <w:pPr>
              <w:pStyle w:val="7"/>
              <w:ind w:right="361"/>
              <w:jc w:val="right"/>
              <w:rPr>
                <w:b/>
                <w:sz w:val="16"/>
              </w:rPr>
            </w:pPr>
            <w:r>
              <w:rPr>
                <w:b/>
                <w:sz w:val="16"/>
              </w:rPr>
              <w:t>$14,100.00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single" w:color="000000" w:sz="48" w:space="0"/>
            </w:tcBorders>
            <w:shd w:val="clear" w:color="auto" w:fill="323232"/>
          </w:tcPr>
          <w:p>
            <w:pPr>
              <w:pStyle w:val="7"/>
              <w:spacing w:before="36"/>
              <w:ind w:left="16"/>
              <w:rPr>
                <w:b/>
                <w:sz w:val="28"/>
              </w:rPr>
            </w:pPr>
            <w:r>
              <w:rPr>
                <w:b/>
                <w:color w:val="FFFFFF"/>
                <w:sz w:val="28"/>
              </w:rPr>
              <w:t>Baritone &amp; Bass Saxophones - Background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SELMER</w:t>
            </w:r>
          </w:p>
        </w:tc>
        <w:tc>
          <w:tcPr>
            <w:tcW w:w="7566" w:type="dxa"/>
            <w:gridSpan w:val="4"/>
            <w:tcBorders>
              <w:top w:val="single" w:color="000000" w:sz="48" w:space="0"/>
              <w:left w:val="single" w:color="000000" w:sz="12" w:space="0"/>
              <w:bottom w:val="single" w:color="000000" w:sz="12" w:space="0"/>
            </w:tcBorders>
          </w:tcPr>
          <w:p>
            <w:pPr>
              <w:pStyle w:val="7"/>
              <w:spacing w:before="15"/>
              <w:ind w:left="28" w:right="-15"/>
              <w:rPr>
                <w:sz w:val="16"/>
              </w:rPr>
            </w:pPr>
            <w:r>
              <w:rPr>
                <w:b/>
                <w:sz w:val="16"/>
              </w:rPr>
              <w:t xml:space="preserve">"Selmer" </w:t>
            </w:r>
            <w:r>
              <w:rPr>
                <w:sz w:val="16"/>
              </w:rPr>
              <w:t>- Eb Baritone - Clear lacquer body and keys, low A, high F# key, engraved bell, double-arm low C &amp; B keys, table key arch brace, two bell-body</w:t>
            </w:r>
            <w:r>
              <w:rPr>
                <w:spacing w:val="5"/>
                <w:sz w:val="16"/>
              </w:rPr>
              <w:t xml:space="preserve"> </w:t>
            </w:r>
            <w:r>
              <w:rPr>
                <w:sz w:val="16"/>
              </w:rPr>
              <w:t>braces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BS500</w:t>
            </w:r>
          </w:p>
        </w:tc>
        <w:tc>
          <w:tcPr>
            <w:tcW w:w="2302" w:type="dxa"/>
            <w:tcBorders>
              <w:top w:val="single" w:color="000000" w:sz="12" w:space="0"/>
              <w:left w:val="nil"/>
              <w:right w:val="nil"/>
            </w:tcBorders>
          </w:tcPr>
          <w:p>
            <w:pPr>
              <w:pStyle w:val="7"/>
              <w:spacing w:before="142"/>
              <w:ind w:left="43"/>
              <w:rPr>
                <w:sz w:val="16"/>
              </w:rPr>
            </w:pPr>
            <w:r>
              <w:rPr>
                <w:sz w:val="16"/>
              </w:rPr>
              <w:t>Standard</w:t>
            </w:r>
          </w:p>
        </w:tc>
        <w:tc>
          <w:tcPr>
            <w:tcW w:w="1613" w:type="dxa"/>
            <w:tcBorders>
              <w:top w:val="single" w:color="000000" w:sz="12" w:space="0"/>
              <w:left w:val="nil"/>
              <w:right w:val="single" w:color="000000" w:sz="12" w:space="0"/>
            </w:tcBorders>
          </w:tcPr>
          <w:p>
            <w:pPr>
              <w:pStyle w:val="7"/>
              <w:ind w:left="631" w:right="568"/>
              <w:jc w:val="center"/>
              <w:rPr>
                <w:b/>
                <w:sz w:val="16"/>
              </w:rPr>
            </w:pPr>
            <w:r>
              <w:rPr>
                <w:b/>
                <w:sz w:val="16"/>
              </w:rPr>
              <w:t>INTL</w:t>
            </w:r>
          </w:p>
        </w:tc>
        <w:tc>
          <w:tcPr>
            <w:tcW w:w="1565" w:type="dxa"/>
            <w:tcBorders>
              <w:top w:val="single" w:color="000000" w:sz="12" w:space="0"/>
              <w:left w:val="single" w:color="000000" w:sz="12" w:space="0"/>
              <w:right w:val="single" w:color="000000" w:sz="12" w:space="0"/>
            </w:tcBorders>
          </w:tcPr>
          <w:p>
            <w:pPr>
              <w:pStyle w:val="7"/>
              <w:ind w:right="404"/>
              <w:jc w:val="right"/>
              <w:rPr>
                <w:b/>
                <w:sz w:val="16"/>
              </w:rPr>
            </w:pPr>
            <w:r>
              <w:rPr>
                <w:b/>
                <w:sz w:val="16"/>
              </w:rPr>
              <w:t>$5,840.00</w:t>
            </w:r>
          </w:p>
        </w:tc>
        <w:tc>
          <w:tcPr>
            <w:tcW w:w="2086" w:type="dxa"/>
            <w:tcBorders>
              <w:top w:val="nil"/>
              <w:left w:val="nil"/>
              <w:bottom w:val="nil"/>
              <w:right w:val="nil"/>
            </w:tcBorders>
            <w:shd w:val="clear" w:color="auto" w:fill="000000"/>
          </w:tcPr>
          <w:p>
            <w:pPr>
              <w:pStyle w:val="7"/>
              <w:ind w:left="688"/>
              <w:rPr>
                <w:b/>
                <w:sz w:val="16"/>
              </w:rPr>
            </w:pPr>
            <w:r>
              <w:rPr>
                <w:b/>
                <w:color w:val="FFFFFF"/>
                <w:sz w:val="16"/>
              </w:rPr>
              <w:t>$3,254.80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5"/>
              <w:ind w:left="16"/>
              <w:rPr>
                <w:b/>
                <w:sz w:val="20"/>
              </w:rPr>
            </w:pPr>
            <w:r>
              <w:rPr>
                <w:b/>
                <w:sz w:val="20"/>
              </w:rPr>
              <w:t>SELMER</w:t>
            </w:r>
          </w:p>
        </w:tc>
        <w:tc>
          <w:tcPr>
            <w:tcW w:w="7566" w:type="dxa"/>
            <w:gridSpan w:val="4"/>
            <w:tcBorders>
              <w:left w:val="single" w:color="000000" w:sz="12" w:space="0"/>
              <w:bottom w:val="single" w:color="000000" w:sz="12" w:space="0"/>
            </w:tcBorders>
          </w:tcPr>
          <w:p>
            <w:pPr>
              <w:pStyle w:val="7"/>
              <w:spacing w:before="39"/>
              <w:ind w:left="28" w:hanging="1"/>
              <w:rPr>
                <w:sz w:val="16"/>
              </w:rPr>
            </w:pPr>
            <w:r>
              <w:rPr>
                <w:b/>
                <w:sz w:val="16"/>
              </w:rPr>
              <w:t xml:space="preserve">"LaVoix II" </w:t>
            </w:r>
            <w:r>
              <w:rPr>
                <w:sz w:val="16"/>
              </w:rPr>
              <w:t>- Rose brass body with yellow brass keys, clear lacquer, nickel silver rods, low A/high F# key, ABS wheeled case, engraved</w:t>
            </w:r>
            <w:r>
              <w:rPr>
                <w:spacing w:val="2"/>
                <w:sz w:val="16"/>
              </w:rPr>
              <w:t xml:space="preserve"> </w:t>
            </w:r>
            <w:r>
              <w:rPr>
                <w:sz w:val="16"/>
              </w:rPr>
              <w:t>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SBS280R</w:t>
            </w:r>
          </w:p>
        </w:tc>
        <w:tc>
          <w:tcPr>
            <w:tcW w:w="2302" w:type="dxa"/>
            <w:tcBorders>
              <w:top w:val="single" w:color="000000" w:sz="12" w:space="0"/>
              <w:left w:val="nil"/>
              <w:right w:val="nil"/>
            </w:tcBorders>
          </w:tcPr>
          <w:p>
            <w:pPr>
              <w:pStyle w:val="7"/>
              <w:ind w:left="43"/>
              <w:rPr>
                <w:sz w:val="16"/>
              </w:rPr>
            </w:pPr>
            <w:r>
              <w:rPr>
                <w:sz w:val="16"/>
              </w:rPr>
              <w:t>Standard</w:t>
            </w:r>
          </w:p>
        </w:tc>
        <w:tc>
          <w:tcPr>
            <w:tcW w:w="1613" w:type="dxa"/>
            <w:tcBorders>
              <w:top w:val="single" w:color="000000" w:sz="12" w:space="0"/>
              <w:left w:val="nil"/>
              <w:right w:val="single" w:color="000000" w:sz="12" w:space="0"/>
            </w:tcBorders>
          </w:tcPr>
          <w:p>
            <w:pPr>
              <w:pStyle w:val="7"/>
              <w:ind w:left="631" w:right="568"/>
              <w:jc w:val="center"/>
              <w:rPr>
                <w:b/>
                <w:sz w:val="16"/>
              </w:rPr>
            </w:pPr>
            <w:r>
              <w:rPr>
                <w:b/>
                <w:sz w:val="16"/>
              </w:rPr>
              <w:t>INTL</w:t>
            </w:r>
          </w:p>
        </w:tc>
        <w:tc>
          <w:tcPr>
            <w:tcW w:w="1565" w:type="dxa"/>
            <w:tcBorders>
              <w:top w:val="single" w:color="000000" w:sz="12" w:space="0"/>
              <w:left w:val="single" w:color="000000" w:sz="12" w:space="0"/>
              <w:right w:val="single" w:color="000000" w:sz="12" w:space="0"/>
            </w:tcBorders>
          </w:tcPr>
          <w:p>
            <w:pPr>
              <w:pStyle w:val="7"/>
              <w:ind w:right="404"/>
              <w:jc w:val="right"/>
              <w:rPr>
                <w:b/>
                <w:sz w:val="16"/>
              </w:rPr>
            </w:pPr>
            <w:r>
              <w:rPr>
                <w:b/>
                <w:sz w:val="16"/>
              </w:rPr>
              <w:t>$7,785.00</w:t>
            </w:r>
          </w:p>
        </w:tc>
        <w:tc>
          <w:tcPr>
            <w:tcW w:w="2086" w:type="dxa"/>
            <w:tcBorders>
              <w:top w:val="nil"/>
              <w:left w:val="nil"/>
              <w:bottom w:val="nil"/>
              <w:right w:val="nil"/>
            </w:tcBorders>
            <w:shd w:val="clear" w:color="auto" w:fill="000000"/>
          </w:tcPr>
          <w:p>
            <w:pPr>
              <w:pStyle w:val="7"/>
              <w:ind w:left="688"/>
              <w:rPr>
                <w:b/>
                <w:sz w:val="16"/>
              </w:rPr>
            </w:pPr>
            <w:r>
              <w:rPr>
                <w:b/>
                <w:color w:val="FFFFFF"/>
                <w:sz w:val="16"/>
              </w:rPr>
              <w:t>$4,124.95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4" w:type="dxa"/>
            <w:tcBorders>
              <w:bottom w:val="nil"/>
              <w:right w:val="single" w:color="000000" w:sz="12" w:space="0"/>
            </w:tcBorders>
          </w:tcPr>
          <w:p>
            <w:pPr>
              <w:pStyle w:val="7"/>
              <w:spacing w:before="178"/>
              <w:ind w:left="16"/>
              <w:rPr>
                <w:b/>
                <w:sz w:val="20"/>
              </w:rPr>
            </w:pPr>
            <w:r>
              <w:rPr>
                <w:b/>
                <w:sz w:val="20"/>
              </w:rPr>
              <w:t>SELMER PARIS</w:t>
            </w:r>
          </w:p>
        </w:tc>
        <w:tc>
          <w:tcPr>
            <w:tcW w:w="7566" w:type="dxa"/>
            <w:gridSpan w:val="4"/>
            <w:tcBorders>
              <w:left w:val="single" w:color="000000" w:sz="12" w:space="0"/>
              <w:bottom w:val="single" w:color="000000" w:sz="12" w:space="0"/>
            </w:tcBorders>
          </w:tcPr>
          <w:p>
            <w:pPr>
              <w:pStyle w:val="7"/>
              <w:spacing w:before="24" w:line="235" w:lineRule="auto"/>
              <w:ind w:left="29" w:hanging="1"/>
              <w:rPr>
                <w:sz w:val="16"/>
              </w:rPr>
            </w:pPr>
            <w:r>
              <w:rPr>
                <w:b/>
                <w:sz w:val="16"/>
              </w:rPr>
              <w:t xml:space="preserve">"Series II" Jubilee Edition </w:t>
            </w:r>
            <w:r>
              <w:rPr>
                <w:sz w:val="16"/>
              </w:rPr>
              <w:t>- Eb baritone, gold lacquer body and keys, high F# key, low A, removable/adjustable floor peg, new finer jeweler's hand engraving, Henri Selmer Paris signature engraving</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55AFJ</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nil"/>
            </w:tcBorders>
          </w:tcPr>
          <w:p>
            <w:pPr>
              <w:pStyle w:val="7"/>
              <w:ind w:right="376"/>
              <w:jc w:val="right"/>
              <w:rPr>
                <w:b/>
                <w:sz w:val="16"/>
              </w:rPr>
            </w:pPr>
            <w:r>
              <w:rPr>
                <w:b/>
                <w:sz w:val="16"/>
              </w:rPr>
              <w:t>$15,035.00</w:t>
            </w:r>
          </w:p>
        </w:tc>
        <w:tc>
          <w:tcPr>
            <w:tcW w:w="2086" w:type="dxa"/>
            <w:tcBorders>
              <w:top w:val="nil"/>
              <w:left w:val="nil"/>
              <w:bottom w:val="nil"/>
              <w:right w:val="nil"/>
            </w:tcBorders>
            <w:shd w:val="clear" w:color="auto" w:fill="000000"/>
          </w:tcPr>
          <w:p>
            <w:pPr>
              <w:pStyle w:val="7"/>
              <w:ind w:left="645"/>
              <w:rPr>
                <w:b/>
                <w:sz w:val="16"/>
              </w:rPr>
            </w:pPr>
            <w:r>
              <w:rPr>
                <w:b/>
                <w:color w:val="FFFFFF"/>
                <w:sz w:val="16"/>
              </w:rPr>
              <w:t>$10,199.70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left="215"/>
              <w:rPr>
                <w:b/>
                <w:sz w:val="20"/>
              </w:rPr>
            </w:pPr>
            <w:r>
              <w:rPr>
                <w:b/>
                <w:sz w:val="20"/>
              </w:rPr>
              <w:t>55AFJBL</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Black Lacquer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nil"/>
            </w:tcBorders>
          </w:tcPr>
          <w:p>
            <w:pPr>
              <w:pStyle w:val="7"/>
              <w:ind w:right="376"/>
              <w:jc w:val="right"/>
              <w:rPr>
                <w:b/>
                <w:sz w:val="16"/>
              </w:rPr>
            </w:pPr>
            <w:r>
              <w:rPr>
                <w:b/>
                <w:sz w:val="16"/>
              </w:rPr>
              <w:t>$15,725.00</w:t>
            </w:r>
          </w:p>
        </w:tc>
        <w:tc>
          <w:tcPr>
            <w:tcW w:w="2086" w:type="dxa"/>
            <w:tcBorders>
              <w:top w:val="nil"/>
              <w:left w:val="nil"/>
              <w:bottom w:val="nil"/>
              <w:right w:val="nil"/>
            </w:tcBorders>
            <w:shd w:val="clear" w:color="auto" w:fill="000000"/>
          </w:tcPr>
          <w:p>
            <w:pPr>
              <w:pStyle w:val="7"/>
              <w:ind w:left="645"/>
              <w:rPr>
                <w:b/>
                <w:sz w:val="16"/>
              </w:rPr>
            </w:pPr>
            <w:r>
              <w:rPr>
                <w:b/>
                <w:color w:val="FFFFFF"/>
                <w:sz w:val="16"/>
              </w:rPr>
              <w:t>$10,669.18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55AFJM</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Matte Lacquer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nil"/>
            </w:tcBorders>
          </w:tcPr>
          <w:p>
            <w:pPr>
              <w:pStyle w:val="7"/>
              <w:ind w:right="376"/>
              <w:jc w:val="right"/>
              <w:rPr>
                <w:b/>
                <w:sz w:val="16"/>
              </w:rPr>
            </w:pPr>
            <w:r>
              <w:rPr>
                <w:b/>
                <w:sz w:val="16"/>
              </w:rPr>
              <w:t>$15,725.00</w:t>
            </w:r>
          </w:p>
        </w:tc>
        <w:tc>
          <w:tcPr>
            <w:tcW w:w="2086" w:type="dxa"/>
            <w:tcBorders>
              <w:top w:val="nil"/>
              <w:left w:val="nil"/>
              <w:bottom w:val="nil"/>
              <w:right w:val="nil"/>
            </w:tcBorders>
            <w:shd w:val="clear" w:color="auto" w:fill="000000"/>
          </w:tcPr>
          <w:p>
            <w:pPr>
              <w:pStyle w:val="7"/>
              <w:ind w:left="645"/>
              <w:rPr>
                <w:b/>
                <w:sz w:val="16"/>
              </w:rPr>
            </w:pPr>
            <w:r>
              <w:rPr>
                <w:b/>
                <w:color w:val="FFFFFF"/>
                <w:sz w:val="16"/>
              </w:rPr>
              <w:t>$10,669.18</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55AFJS</w:t>
            </w:r>
          </w:p>
        </w:tc>
        <w:tc>
          <w:tcPr>
            <w:tcW w:w="2302" w:type="dxa"/>
            <w:tcBorders>
              <w:left w:val="nil"/>
              <w:bottom w:val="single" w:color="000000" w:sz="24" w:space="0"/>
            </w:tcBorders>
          </w:tcPr>
          <w:p>
            <w:pPr>
              <w:pStyle w:val="7"/>
              <w:ind w:left="43"/>
              <w:rPr>
                <w:sz w:val="16"/>
              </w:rPr>
            </w:pPr>
            <w:r>
              <w:rPr>
                <w:sz w:val="16"/>
              </w:rPr>
              <w:t>Silver Plated</w:t>
            </w:r>
          </w:p>
        </w:tc>
        <w:tc>
          <w:tcPr>
            <w:tcW w:w="1613" w:type="dxa"/>
            <w:tcBorders>
              <w:bottom w:val="single" w:color="000000" w:sz="24" w:space="0"/>
            </w:tcBorders>
          </w:tcPr>
          <w:p>
            <w:pPr>
              <w:pStyle w:val="7"/>
              <w:ind w:left="616" w:right="568"/>
              <w:jc w:val="center"/>
              <w:rPr>
                <w:b/>
                <w:sz w:val="16"/>
              </w:rPr>
            </w:pPr>
            <w:r>
              <w:rPr>
                <w:b/>
                <w:sz w:val="16"/>
              </w:rPr>
              <w:t>INTL</w:t>
            </w:r>
          </w:p>
        </w:tc>
        <w:tc>
          <w:tcPr>
            <w:tcW w:w="1567" w:type="dxa"/>
            <w:tcBorders>
              <w:bottom w:val="single" w:color="000000" w:sz="24" w:space="0"/>
            </w:tcBorders>
          </w:tcPr>
          <w:p>
            <w:pPr>
              <w:pStyle w:val="7"/>
              <w:ind w:right="363"/>
              <w:jc w:val="right"/>
              <w:rPr>
                <w:b/>
                <w:sz w:val="16"/>
              </w:rPr>
            </w:pPr>
            <w:r>
              <w:rPr>
                <w:b/>
                <w:sz w:val="16"/>
              </w:rPr>
              <w:t>$15,325.00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$10,919.19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SELMER PARIS</w:t>
            </w:r>
          </w:p>
        </w:tc>
        <w:tc>
          <w:tcPr>
            <w:tcW w:w="7566" w:type="dxa"/>
            <w:gridSpan w:val="4"/>
            <w:tcBorders>
              <w:top w:val="single" w:color="000000" w:sz="24" w:space="0"/>
              <w:right w:val="single" w:color="000000" w:sz="24" w:space="0"/>
            </w:tcBorders>
          </w:tcPr>
          <w:p>
            <w:pPr>
              <w:pStyle w:val="7"/>
              <w:spacing w:before="38"/>
              <w:ind w:left="28"/>
              <w:rPr>
                <w:sz w:val="16"/>
              </w:rPr>
            </w:pPr>
            <w:r>
              <w:rPr>
                <w:b/>
                <w:sz w:val="16"/>
              </w:rPr>
              <w:t xml:space="preserve">"Series III" Jubilee Edition </w:t>
            </w:r>
            <w:r>
              <w:rPr>
                <w:sz w:val="16"/>
              </w:rPr>
              <w:t>- Eb baritone, gold lacquer body and keys, high F# key, low A, new finer jeweler's hand engraving, Henri Selmer Paris signature engraving</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left="215"/>
              <w:rPr>
                <w:b/>
                <w:sz w:val="20"/>
              </w:rPr>
            </w:pPr>
            <w:r>
              <w:rPr>
                <w:b/>
                <w:sz w:val="20"/>
              </w:rPr>
              <w:t>66AFJ</w:t>
            </w:r>
          </w:p>
        </w:tc>
        <w:tc>
          <w:tcPr>
            <w:tcW w:w="2302" w:type="dxa"/>
            <w:tcBorders>
              <w:left w:val="nil"/>
            </w:tcBorders>
          </w:tcPr>
          <w:p>
            <w:pPr>
              <w:pStyle w:val="7"/>
              <w:spacing w:before="142"/>
              <w:ind w:left="43"/>
              <w:rPr>
                <w:sz w:val="16"/>
              </w:rPr>
            </w:pPr>
            <w:r>
              <w:rPr>
                <w:sz w:val="16"/>
              </w:rPr>
              <w:t>Standard</w:t>
            </w:r>
          </w:p>
        </w:tc>
        <w:tc>
          <w:tcPr>
            <w:tcW w:w="1613" w:type="dxa"/>
          </w:tcPr>
          <w:p>
            <w:pPr>
              <w:pStyle w:val="7"/>
              <w:ind w:left="616" w:right="568"/>
              <w:jc w:val="center"/>
              <w:rPr>
                <w:b/>
                <w:sz w:val="16"/>
              </w:rPr>
            </w:pPr>
            <w:r>
              <w:rPr>
                <w:b/>
                <w:sz w:val="16"/>
              </w:rPr>
              <w:t>INTL</w:t>
            </w:r>
          </w:p>
        </w:tc>
        <w:tc>
          <w:tcPr>
            <w:tcW w:w="1567" w:type="dxa"/>
          </w:tcPr>
          <w:p>
            <w:pPr>
              <w:pStyle w:val="7"/>
              <w:ind w:right="363"/>
              <w:jc w:val="right"/>
              <w:rPr>
                <w:b/>
                <w:sz w:val="16"/>
              </w:rPr>
            </w:pPr>
            <w:r>
              <w:rPr>
                <w:b/>
                <w:sz w:val="16"/>
              </w:rPr>
              <w:t>$16,500.00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$11,191.46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66AFJBL</w:t>
            </w:r>
          </w:p>
        </w:tc>
        <w:tc>
          <w:tcPr>
            <w:tcW w:w="2302" w:type="dxa"/>
            <w:tcBorders>
              <w:left w:val="nil"/>
            </w:tcBorders>
          </w:tcPr>
          <w:p>
            <w:pPr>
              <w:pStyle w:val="7"/>
              <w:ind w:left="43"/>
              <w:rPr>
                <w:sz w:val="16"/>
              </w:rPr>
            </w:pPr>
            <w:r>
              <w:rPr>
                <w:sz w:val="16"/>
              </w:rPr>
              <w:t>Black Lacquer</w:t>
            </w:r>
          </w:p>
        </w:tc>
        <w:tc>
          <w:tcPr>
            <w:tcW w:w="1613" w:type="dxa"/>
          </w:tcPr>
          <w:p>
            <w:pPr>
              <w:pStyle w:val="7"/>
              <w:ind w:left="616" w:right="568"/>
              <w:jc w:val="center"/>
              <w:rPr>
                <w:b/>
                <w:sz w:val="16"/>
              </w:rPr>
            </w:pPr>
            <w:r>
              <w:rPr>
                <w:b/>
                <w:sz w:val="16"/>
              </w:rPr>
              <w:t>INTL</w:t>
            </w:r>
          </w:p>
        </w:tc>
        <w:tc>
          <w:tcPr>
            <w:tcW w:w="1567" w:type="dxa"/>
          </w:tcPr>
          <w:p>
            <w:pPr>
              <w:pStyle w:val="7"/>
              <w:ind w:right="363"/>
              <w:jc w:val="right"/>
              <w:rPr>
                <w:b/>
                <w:sz w:val="16"/>
              </w:rPr>
            </w:pPr>
            <w:r>
              <w:rPr>
                <w:b/>
                <w:sz w:val="16"/>
              </w:rPr>
              <w:t>$18,470.00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$12,533.40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66AFJM</w:t>
            </w:r>
          </w:p>
        </w:tc>
        <w:tc>
          <w:tcPr>
            <w:tcW w:w="2302" w:type="dxa"/>
            <w:tcBorders>
              <w:left w:val="nil"/>
              <w:bottom w:val="single" w:color="000000" w:sz="24" w:space="0"/>
            </w:tcBorders>
          </w:tcPr>
          <w:p>
            <w:pPr>
              <w:pStyle w:val="7"/>
              <w:spacing w:before="142"/>
              <w:ind w:left="43"/>
              <w:rPr>
                <w:sz w:val="16"/>
              </w:rPr>
            </w:pPr>
            <w:r>
              <w:rPr>
                <w:sz w:val="16"/>
              </w:rPr>
              <w:t>Matte Lacquer</w:t>
            </w:r>
          </w:p>
        </w:tc>
        <w:tc>
          <w:tcPr>
            <w:tcW w:w="1613" w:type="dxa"/>
            <w:tcBorders>
              <w:bottom w:val="single" w:color="000000" w:sz="24" w:space="0"/>
            </w:tcBorders>
          </w:tcPr>
          <w:p>
            <w:pPr>
              <w:pStyle w:val="7"/>
              <w:ind w:left="616" w:right="568"/>
              <w:jc w:val="center"/>
              <w:rPr>
                <w:b/>
                <w:sz w:val="16"/>
              </w:rPr>
            </w:pPr>
            <w:r>
              <w:rPr>
                <w:b/>
                <w:sz w:val="16"/>
              </w:rPr>
              <w:t>INTL</w:t>
            </w:r>
          </w:p>
        </w:tc>
        <w:tc>
          <w:tcPr>
            <w:tcW w:w="1567" w:type="dxa"/>
            <w:tcBorders>
              <w:bottom w:val="single" w:color="000000" w:sz="24" w:space="0"/>
            </w:tcBorders>
          </w:tcPr>
          <w:p>
            <w:pPr>
              <w:pStyle w:val="7"/>
              <w:ind w:right="363"/>
              <w:jc w:val="right"/>
              <w:rPr>
                <w:b/>
                <w:sz w:val="16"/>
              </w:rPr>
            </w:pPr>
            <w:r>
              <w:rPr>
                <w:b/>
                <w:sz w:val="16"/>
              </w:rPr>
              <w:t>$18,470.00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$12,533.40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7"/>
              <w:ind w:left="16"/>
              <w:rPr>
                <w:b/>
                <w:sz w:val="20"/>
              </w:rPr>
            </w:pPr>
            <w:r>
              <w:rPr>
                <w:b/>
                <w:sz w:val="20"/>
              </w:rPr>
              <w:t>YANAGISAWA</w:t>
            </w:r>
          </w:p>
        </w:tc>
        <w:tc>
          <w:tcPr>
            <w:tcW w:w="7566" w:type="dxa"/>
            <w:gridSpan w:val="4"/>
            <w:tcBorders>
              <w:top w:val="single" w:color="000000" w:sz="24" w:space="0"/>
              <w:right w:val="single" w:color="000000" w:sz="24" w:space="0"/>
            </w:tcBorders>
          </w:tcPr>
          <w:p>
            <w:pPr>
              <w:pStyle w:val="7"/>
              <w:spacing w:before="128"/>
              <w:ind w:left="28"/>
              <w:rPr>
                <w:sz w:val="16"/>
              </w:rPr>
            </w:pPr>
            <w:r>
              <w:rPr>
                <w:sz w:val="16"/>
              </w:rPr>
              <w:t>Eb Baritone - Low A, high F# key, hand-engraved bell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B901</w:t>
            </w:r>
          </w:p>
        </w:tc>
        <w:tc>
          <w:tcPr>
            <w:tcW w:w="2302" w:type="dxa"/>
            <w:tcBorders>
              <w:left w:val="nil"/>
              <w:right w:val="nil"/>
            </w:tcBorders>
          </w:tcPr>
          <w:p>
            <w:pPr>
              <w:pStyle w:val="7"/>
              <w:ind w:left="43"/>
              <w:rPr>
                <w:sz w:val="16"/>
              </w:rPr>
            </w:pPr>
            <w:r>
              <w:rPr>
                <w:sz w:val="16"/>
              </w:rPr>
              <w:t>Standard</w:t>
            </w:r>
          </w:p>
        </w:tc>
        <w:tc>
          <w:tcPr>
            <w:tcW w:w="1613" w:type="dxa"/>
            <w:tcBorders>
              <w:left w:val="nil"/>
            </w:tcBorders>
          </w:tcPr>
          <w:p>
            <w:pPr>
              <w:pStyle w:val="7"/>
              <w:ind w:left="631" w:right="568"/>
              <w:jc w:val="center"/>
              <w:rPr>
                <w:b/>
                <w:sz w:val="16"/>
              </w:rPr>
            </w:pPr>
            <w:r>
              <w:rPr>
                <w:b/>
                <w:sz w:val="16"/>
              </w:rPr>
              <w:t>INTL</w:t>
            </w:r>
          </w:p>
        </w:tc>
        <w:tc>
          <w:tcPr>
            <w:tcW w:w="1567" w:type="dxa"/>
          </w:tcPr>
          <w:p>
            <w:pPr>
              <w:pStyle w:val="7"/>
              <w:ind w:right="406"/>
              <w:jc w:val="right"/>
              <w:rPr>
                <w:b/>
                <w:sz w:val="16"/>
              </w:rPr>
            </w:pPr>
            <w:r>
              <w:rPr>
                <w:b/>
                <w:sz w:val="16"/>
              </w:rPr>
              <w:t>$8,750.00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$5,257.66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B902</w:t>
            </w:r>
          </w:p>
        </w:tc>
        <w:tc>
          <w:tcPr>
            <w:tcW w:w="2302" w:type="dxa"/>
            <w:tcBorders>
              <w:left w:val="nil"/>
              <w:bottom w:val="single" w:color="000000" w:sz="24" w:space="0"/>
              <w:right w:val="nil"/>
            </w:tcBorders>
          </w:tcPr>
          <w:p>
            <w:pPr>
              <w:pStyle w:val="7"/>
              <w:spacing w:before="142"/>
              <w:ind w:left="43"/>
              <w:rPr>
                <w:sz w:val="16"/>
              </w:rPr>
            </w:pPr>
            <w:r>
              <w:rPr>
                <w:sz w:val="16"/>
              </w:rPr>
              <w:t>Bronze bell, bow, body, &amp; neck</w:t>
            </w:r>
          </w:p>
        </w:tc>
        <w:tc>
          <w:tcPr>
            <w:tcW w:w="1613" w:type="dxa"/>
            <w:tcBorders>
              <w:left w:val="nil"/>
              <w:bottom w:val="single" w:color="000000" w:sz="24" w:space="0"/>
            </w:tcBorders>
          </w:tcPr>
          <w:p>
            <w:pPr>
              <w:pStyle w:val="7"/>
              <w:ind w:left="631" w:right="568"/>
              <w:jc w:val="center"/>
              <w:rPr>
                <w:b/>
                <w:sz w:val="16"/>
              </w:rPr>
            </w:pPr>
            <w:r>
              <w:rPr>
                <w:b/>
                <w:sz w:val="16"/>
              </w:rPr>
              <w:t>INTL</w:t>
            </w:r>
          </w:p>
        </w:tc>
        <w:tc>
          <w:tcPr>
            <w:tcW w:w="1567" w:type="dxa"/>
            <w:tcBorders>
              <w:bottom w:val="single" w:color="000000" w:sz="24" w:space="0"/>
            </w:tcBorders>
          </w:tcPr>
          <w:p>
            <w:pPr>
              <w:pStyle w:val="7"/>
              <w:ind w:right="406"/>
              <w:jc w:val="right"/>
              <w:rPr>
                <w:b/>
                <w:sz w:val="16"/>
              </w:rPr>
            </w:pPr>
            <w:r>
              <w:rPr>
                <w:b/>
                <w:sz w:val="16"/>
              </w:rPr>
              <w:t>$9,870.00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$5,930.64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7"/>
              <w:ind w:left="16"/>
              <w:rPr>
                <w:b/>
                <w:sz w:val="20"/>
              </w:rPr>
            </w:pPr>
            <w:r>
              <w:rPr>
                <w:b/>
                <w:sz w:val="20"/>
              </w:rPr>
              <w:t>YANAGISAWA</w:t>
            </w:r>
          </w:p>
        </w:tc>
        <w:tc>
          <w:tcPr>
            <w:tcW w:w="7566" w:type="dxa"/>
            <w:gridSpan w:val="4"/>
            <w:tcBorders>
              <w:top w:val="single" w:color="000000" w:sz="24" w:space="0"/>
              <w:right w:val="single" w:color="000000" w:sz="24" w:space="0"/>
            </w:tcBorders>
          </w:tcPr>
          <w:p>
            <w:pPr>
              <w:pStyle w:val="7"/>
              <w:spacing w:before="128"/>
              <w:ind w:left="28"/>
              <w:rPr>
                <w:sz w:val="16"/>
              </w:rPr>
            </w:pPr>
            <w:r>
              <w:rPr>
                <w:sz w:val="16"/>
              </w:rPr>
              <w:t>Eb Baritone - Low A, high F# key, improved F, low C and spatula keys, hand-engraved bell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B991</w:t>
            </w:r>
          </w:p>
        </w:tc>
        <w:tc>
          <w:tcPr>
            <w:tcW w:w="2302" w:type="dxa"/>
            <w:tcBorders>
              <w:left w:val="nil"/>
              <w:right w:val="nil"/>
            </w:tcBorders>
          </w:tcPr>
          <w:p>
            <w:pPr>
              <w:pStyle w:val="7"/>
              <w:ind w:left="43"/>
              <w:rPr>
                <w:sz w:val="16"/>
              </w:rPr>
            </w:pPr>
            <w:r>
              <w:rPr>
                <w:sz w:val="16"/>
              </w:rPr>
              <w:t>Standard</w:t>
            </w:r>
          </w:p>
        </w:tc>
        <w:tc>
          <w:tcPr>
            <w:tcW w:w="1613" w:type="dxa"/>
            <w:tcBorders>
              <w:left w:val="nil"/>
            </w:tcBorders>
          </w:tcPr>
          <w:p>
            <w:pPr>
              <w:pStyle w:val="7"/>
              <w:ind w:left="631" w:right="568"/>
              <w:jc w:val="center"/>
              <w:rPr>
                <w:b/>
                <w:sz w:val="16"/>
              </w:rPr>
            </w:pPr>
            <w:r>
              <w:rPr>
                <w:b/>
                <w:sz w:val="16"/>
              </w:rPr>
              <w:t>INTL</w:t>
            </w:r>
          </w:p>
        </w:tc>
        <w:tc>
          <w:tcPr>
            <w:tcW w:w="1567" w:type="dxa"/>
          </w:tcPr>
          <w:p>
            <w:pPr>
              <w:pStyle w:val="7"/>
              <w:ind w:right="363"/>
              <w:jc w:val="right"/>
              <w:rPr>
                <w:b/>
                <w:sz w:val="16"/>
              </w:rPr>
            </w:pPr>
            <w:r>
              <w:rPr>
                <w:b/>
                <w:sz w:val="16"/>
              </w:rPr>
              <w:t>$11,250.00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$6,759.85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B991S</w:t>
            </w:r>
          </w:p>
        </w:tc>
        <w:tc>
          <w:tcPr>
            <w:tcW w:w="2302" w:type="dxa"/>
            <w:tcBorders>
              <w:left w:val="nil"/>
              <w:right w:val="nil"/>
            </w:tcBorders>
          </w:tcPr>
          <w:p>
            <w:pPr>
              <w:pStyle w:val="7"/>
              <w:spacing w:before="142"/>
              <w:ind w:left="43"/>
              <w:rPr>
                <w:sz w:val="16"/>
              </w:rPr>
            </w:pPr>
            <w:r>
              <w:rPr>
                <w:sz w:val="16"/>
              </w:rPr>
              <w:t>Silver-plated</w:t>
            </w:r>
          </w:p>
        </w:tc>
        <w:tc>
          <w:tcPr>
            <w:tcW w:w="1613" w:type="dxa"/>
            <w:tcBorders>
              <w:left w:val="nil"/>
            </w:tcBorders>
          </w:tcPr>
          <w:p>
            <w:pPr>
              <w:pStyle w:val="7"/>
              <w:ind w:left="631" w:right="568"/>
              <w:jc w:val="center"/>
              <w:rPr>
                <w:b/>
                <w:sz w:val="16"/>
              </w:rPr>
            </w:pPr>
            <w:r>
              <w:rPr>
                <w:b/>
                <w:sz w:val="16"/>
              </w:rPr>
              <w:t>INTL</w:t>
            </w:r>
          </w:p>
        </w:tc>
        <w:tc>
          <w:tcPr>
            <w:tcW w:w="1567" w:type="dxa"/>
          </w:tcPr>
          <w:p>
            <w:pPr>
              <w:pStyle w:val="7"/>
              <w:ind w:right="363"/>
              <w:jc w:val="right"/>
              <w:rPr>
                <w:b/>
                <w:sz w:val="16"/>
              </w:rPr>
            </w:pPr>
            <w:r>
              <w:rPr>
                <w:b/>
                <w:sz w:val="16"/>
              </w:rPr>
              <w:t>$12,040.00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$7,234.55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B992</w:t>
            </w:r>
          </w:p>
        </w:tc>
        <w:tc>
          <w:tcPr>
            <w:tcW w:w="2302" w:type="dxa"/>
            <w:tcBorders>
              <w:left w:val="nil"/>
              <w:right w:val="nil"/>
            </w:tcBorders>
          </w:tcPr>
          <w:p>
            <w:pPr>
              <w:pStyle w:val="7"/>
              <w:ind w:left="43"/>
              <w:rPr>
                <w:sz w:val="16"/>
              </w:rPr>
            </w:pPr>
            <w:r>
              <w:rPr>
                <w:sz w:val="16"/>
              </w:rPr>
              <w:t>Bronze bell, bow, body, &amp; neck</w:t>
            </w:r>
          </w:p>
        </w:tc>
        <w:tc>
          <w:tcPr>
            <w:tcW w:w="1613" w:type="dxa"/>
            <w:tcBorders>
              <w:left w:val="nil"/>
            </w:tcBorders>
          </w:tcPr>
          <w:p>
            <w:pPr>
              <w:pStyle w:val="7"/>
              <w:ind w:left="631" w:right="568"/>
              <w:jc w:val="center"/>
              <w:rPr>
                <w:b/>
                <w:sz w:val="16"/>
              </w:rPr>
            </w:pPr>
            <w:r>
              <w:rPr>
                <w:b/>
                <w:sz w:val="16"/>
              </w:rPr>
              <w:t>INTL</w:t>
            </w:r>
          </w:p>
        </w:tc>
        <w:tc>
          <w:tcPr>
            <w:tcW w:w="1567" w:type="dxa"/>
          </w:tcPr>
          <w:p>
            <w:pPr>
              <w:pStyle w:val="7"/>
              <w:ind w:right="363"/>
              <w:jc w:val="right"/>
              <w:rPr>
                <w:b/>
                <w:sz w:val="16"/>
              </w:rPr>
            </w:pPr>
            <w:r>
              <w:rPr>
                <w:b/>
                <w:sz w:val="16"/>
              </w:rPr>
              <w:t>$12,870.00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$7,733.26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B992P</w:t>
            </w:r>
          </w:p>
        </w:tc>
        <w:tc>
          <w:tcPr>
            <w:tcW w:w="2302" w:type="dxa"/>
            <w:tcBorders>
              <w:left w:val="nil"/>
              <w:bottom w:val="single" w:color="000000" w:sz="24" w:space="0"/>
              <w:right w:val="nil"/>
            </w:tcBorders>
          </w:tcPr>
          <w:p>
            <w:pPr>
              <w:pStyle w:val="7"/>
              <w:ind w:left="43"/>
              <w:rPr>
                <w:sz w:val="16"/>
              </w:rPr>
            </w:pPr>
            <w:r>
              <w:rPr>
                <w:sz w:val="16"/>
              </w:rPr>
              <w:t>With floor peg assembly</w:t>
            </w:r>
          </w:p>
        </w:tc>
        <w:tc>
          <w:tcPr>
            <w:tcW w:w="1613" w:type="dxa"/>
            <w:tcBorders>
              <w:left w:val="nil"/>
              <w:bottom w:val="single" w:color="000000" w:sz="24" w:space="0"/>
            </w:tcBorders>
          </w:tcPr>
          <w:p>
            <w:pPr>
              <w:pStyle w:val="7"/>
              <w:ind w:left="631" w:right="568"/>
              <w:jc w:val="center"/>
              <w:rPr>
                <w:b/>
                <w:sz w:val="16"/>
              </w:rPr>
            </w:pPr>
            <w:r>
              <w:rPr>
                <w:b/>
                <w:sz w:val="16"/>
              </w:rPr>
              <w:t>INTL</w:t>
            </w:r>
          </w:p>
        </w:tc>
        <w:tc>
          <w:tcPr>
            <w:tcW w:w="1567" w:type="dxa"/>
            <w:tcBorders>
              <w:bottom w:val="single" w:color="000000" w:sz="24" w:space="0"/>
            </w:tcBorders>
          </w:tcPr>
          <w:p>
            <w:pPr>
              <w:pStyle w:val="7"/>
              <w:ind w:right="363"/>
              <w:jc w:val="right"/>
              <w:rPr>
                <w:b/>
                <w:sz w:val="16"/>
              </w:rPr>
            </w:pPr>
            <w:r>
              <w:rPr>
                <w:b/>
                <w:sz w:val="16"/>
              </w:rPr>
              <w:t>$13,380.00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$8,039.73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YANAGISAWA</w:t>
            </w:r>
          </w:p>
        </w:tc>
        <w:tc>
          <w:tcPr>
            <w:tcW w:w="7566" w:type="dxa"/>
            <w:gridSpan w:val="4"/>
            <w:tcBorders>
              <w:top w:val="single" w:color="000000" w:sz="24" w:space="0"/>
              <w:right w:val="single" w:color="000000" w:sz="24" w:space="0"/>
            </w:tcBorders>
          </w:tcPr>
          <w:p>
            <w:pPr>
              <w:pStyle w:val="7"/>
              <w:spacing w:before="41" w:line="235" w:lineRule="auto"/>
              <w:ind w:left="28"/>
              <w:rPr>
                <w:sz w:val="16"/>
              </w:rPr>
            </w:pPr>
            <w:r>
              <w:rPr>
                <w:sz w:val="16"/>
              </w:rPr>
              <w:t>Eb Baritone - Sterling silver body and neck, low A, high F# key, removable/adjustable floor peg, improved F, low C and spatula keys, hand-engraved bell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nil"/>
              <w:left w:val="single" w:color="000000" w:sz="24" w:space="0"/>
              <w:bottom w:val="single" w:color="000000" w:sz="24" w:space="0"/>
              <w:right w:val="nil"/>
            </w:tcBorders>
          </w:tcPr>
          <w:p>
            <w:pPr>
              <w:pStyle w:val="7"/>
              <w:spacing w:before="124"/>
              <w:ind w:left="215"/>
              <w:rPr>
                <w:b/>
                <w:sz w:val="20"/>
              </w:rPr>
            </w:pPr>
            <w:r>
              <w:rPr>
                <w:b/>
                <w:sz w:val="20"/>
              </w:rPr>
              <w:t>B9930</w:t>
            </w:r>
          </w:p>
        </w:tc>
        <w:tc>
          <w:tcPr>
            <w:tcW w:w="2302" w:type="dxa"/>
            <w:tcBorders>
              <w:left w:val="nil"/>
              <w:bottom w:val="single" w:color="000000" w:sz="24" w:space="0"/>
            </w:tcBorders>
          </w:tcPr>
          <w:p>
            <w:pPr>
              <w:pStyle w:val="7"/>
              <w:ind w:left="43"/>
              <w:rPr>
                <w:sz w:val="16"/>
              </w:rPr>
            </w:pPr>
            <w:r>
              <w:rPr>
                <w:sz w:val="16"/>
              </w:rPr>
              <w:t>Standard</w:t>
            </w:r>
          </w:p>
        </w:tc>
        <w:tc>
          <w:tcPr>
            <w:tcW w:w="1613" w:type="dxa"/>
            <w:tcBorders>
              <w:bottom w:val="single" w:color="000000" w:sz="24" w:space="0"/>
            </w:tcBorders>
          </w:tcPr>
          <w:p>
            <w:pPr>
              <w:pStyle w:val="7"/>
              <w:ind w:left="616" w:right="568"/>
              <w:jc w:val="center"/>
              <w:rPr>
                <w:b/>
                <w:sz w:val="16"/>
              </w:rPr>
            </w:pPr>
            <w:r>
              <w:rPr>
                <w:b/>
                <w:sz w:val="16"/>
              </w:rPr>
              <w:t>INTL</w:t>
            </w:r>
          </w:p>
        </w:tc>
        <w:tc>
          <w:tcPr>
            <w:tcW w:w="1567" w:type="dxa"/>
            <w:tcBorders>
              <w:bottom w:val="single" w:color="000000" w:sz="24" w:space="0"/>
            </w:tcBorders>
          </w:tcPr>
          <w:p>
            <w:pPr>
              <w:pStyle w:val="7"/>
              <w:ind w:right="363"/>
              <w:jc w:val="right"/>
              <w:rPr>
                <w:b/>
                <w:sz w:val="16"/>
              </w:rPr>
            </w:pPr>
            <w:r>
              <w:rPr>
                <w:b/>
                <w:sz w:val="16"/>
              </w:rPr>
              <w:t>$18,375.00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$11,041.08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SELMER PARIS</w:t>
            </w:r>
          </w:p>
        </w:tc>
        <w:tc>
          <w:tcPr>
            <w:tcW w:w="7566" w:type="dxa"/>
            <w:gridSpan w:val="4"/>
            <w:tcBorders>
              <w:top w:val="single" w:color="000000" w:sz="24" w:space="0"/>
              <w:right w:val="single" w:color="000000" w:sz="24" w:space="0"/>
            </w:tcBorders>
          </w:tcPr>
          <w:p>
            <w:pPr>
              <w:pStyle w:val="7"/>
              <w:spacing w:before="129"/>
              <w:ind w:left="28"/>
              <w:rPr>
                <w:sz w:val="16"/>
              </w:rPr>
            </w:pPr>
            <w:r>
              <w:rPr>
                <w:b/>
                <w:sz w:val="16"/>
              </w:rPr>
              <w:t xml:space="preserve">"Series II" </w:t>
            </w:r>
            <w:r>
              <w:rPr>
                <w:sz w:val="16"/>
              </w:rPr>
              <w:t>- BBb Bass, clear lacquer body and keys, low A, high F# key, hand-engraved bell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83" w:hRule="atLeast"/>
        </w:trPr>
        <w:tc>
          <w:tcPr>
            <w:tcW w:w="1834" w:type="dxa"/>
            <w:tcBorders>
              <w:top w:val="nil"/>
              <w:left w:val="single" w:color="000000" w:sz="24" w:space="0"/>
              <w:bottom w:val="thinThickMediumGap" w:color="000000" w:sz="12" w:space="0"/>
              <w:right w:val="nil"/>
            </w:tcBorders>
          </w:tcPr>
          <w:p>
            <w:pPr>
              <w:pStyle w:val="7"/>
              <w:spacing w:before="121"/>
              <w:ind w:left="215"/>
              <w:rPr>
                <w:b/>
                <w:sz w:val="20"/>
              </w:rPr>
            </w:pPr>
            <w:r>
              <w:rPr>
                <w:b/>
                <w:sz w:val="20"/>
              </w:rPr>
              <w:t>56</w:t>
            </w:r>
          </w:p>
        </w:tc>
        <w:tc>
          <w:tcPr>
            <w:tcW w:w="2302" w:type="dxa"/>
            <w:tcBorders>
              <w:left w:val="nil"/>
              <w:bottom w:val="thinThickMediumGap" w:color="000000" w:sz="12" w:space="0"/>
            </w:tcBorders>
          </w:tcPr>
          <w:p>
            <w:pPr>
              <w:pStyle w:val="7"/>
              <w:spacing w:before="142"/>
              <w:ind w:left="43"/>
              <w:rPr>
                <w:sz w:val="16"/>
              </w:rPr>
            </w:pPr>
            <w:r>
              <w:rPr>
                <w:sz w:val="16"/>
              </w:rPr>
              <w:t>Standard</w:t>
            </w:r>
          </w:p>
        </w:tc>
        <w:tc>
          <w:tcPr>
            <w:tcW w:w="1613" w:type="dxa"/>
            <w:tcBorders>
              <w:bottom w:val="thinThickMediumGap" w:color="000000" w:sz="12" w:space="0"/>
            </w:tcBorders>
          </w:tcPr>
          <w:p>
            <w:pPr>
              <w:pStyle w:val="7"/>
              <w:ind w:left="616" w:right="568"/>
              <w:jc w:val="center"/>
              <w:rPr>
                <w:b/>
                <w:sz w:val="16"/>
              </w:rPr>
            </w:pPr>
            <w:r>
              <w:rPr>
                <w:b/>
                <w:sz w:val="16"/>
              </w:rPr>
              <w:t>INTL</w:t>
            </w:r>
          </w:p>
        </w:tc>
        <w:tc>
          <w:tcPr>
            <w:tcW w:w="1567" w:type="dxa"/>
            <w:tcBorders>
              <w:bottom w:val="thinThickMediumGap" w:color="000000" w:sz="12" w:space="0"/>
            </w:tcBorders>
          </w:tcPr>
          <w:p>
            <w:pPr>
              <w:pStyle w:val="7"/>
              <w:ind w:right="363"/>
              <w:jc w:val="right"/>
              <w:rPr>
                <w:b/>
                <w:sz w:val="16"/>
              </w:rPr>
            </w:pPr>
            <w:r>
              <w:rPr>
                <w:b/>
                <w:sz w:val="16"/>
              </w:rPr>
              <w:t>$28,020.00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$23,291.59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8" w:hRule="atLeast"/>
        </w:trPr>
        <w:tc>
          <w:tcPr>
            <w:tcW w:w="9400" w:type="dxa"/>
            <w:gridSpan w:val="5"/>
            <w:tcBorders>
              <w:top w:val="thickThinMediumGap" w:color="000000" w:sz="12" w:space="0"/>
              <w:left w:val="single" w:color="000000" w:sz="24" w:space="0"/>
              <w:bottom w:val="single" w:color="000000" w:sz="48" w:space="0"/>
              <w:right w:val="single" w:color="000000" w:sz="24" w:space="0"/>
            </w:tcBorders>
            <w:shd w:val="clear" w:color="auto" w:fill="323232"/>
          </w:tcPr>
          <w:p>
            <w:pPr>
              <w:pStyle w:val="7"/>
              <w:spacing w:before="82"/>
              <w:ind w:left="16"/>
              <w:rPr>
                <w:b/>
                <w:sz w:val="28"/>
              </w:rPr>
            </w:pPr>
            <w:r>
              <w:rPr>
                <w:b/>
                <w:color w:val="FFFFFF"/>
                <w:sz w:val="28"/>
              </w:rPr>
              <w:t>Bb Trumpets - Student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left w:val="single" w:color="000000" w:sz="24" w:space="0"/>
              <w:bottom w:val="nil"/>
            </w:tcBorders>
          </w:tcPr>
          <w:p>
            <w:pPr>
              <w:pStyle w:val="7"/>
              <w:spacing w:before="83"/>
              <w:ind w:left="16"/>
              <w:rPr>
                <w:b/>
                <w:sz w:val="20"/>
              </w:rPr>
            </w:pPr>
            <w:r>
              <w:rPr>
                <w:b/>
                <w:sz w:val="20"/>
              </w:rPr>
              <w:t>BACH</w:t>
            </w:r>
          </w:p>
        </w:tc>
        <w:tc>
          <w:tcPr>
            <w:tcW w:w="7566" w:type="dxa"/>
            <w:gridSpan w:val="4"/>
            <w:tcBorders>
              <w:top w:val="single" w:color="000000" w:sz="48" w:space="0"/>
              <w:right w:val="single" w:color="000000" w:sz="24" w:space="0"/>
            </w:tcBorders>
          </w:tcPr>
          <w:p>
            <w:pPr>
              <w:pStyle w:val="7"/>
              <w:spacing w:before="18" w:line="235" w:lineRule="auto"/>
              <w:ind w:left="28"/>
              <w:rPr>
                <w:sz w:val="16"/>
              </w:rPr>
            </w:pPr>
            <w:r>
              <w:rPr>
                <w:sz w:val="16"/>
              </w:rPr>
              <w:t>459" bore, 1st slide thumb hook, stainless steel pistons, clear lacquer, Bach 351-7C mouthpiece, 50913 case</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left="215"/>
              <w:rPr>
                <w:b/>
                <w:sz w:val="20"/>
              </w:rPr>
            </w:pPr>
            <w:r>
              <w:rPr>
                <w:b/>
                <w:sz w:val="20"/>
              </w:rPr>
              <w:t>TR300H2</w:t>
            </w:r>
          </w:p>
        </w:tc>
        <w:tc>
          <w:tcPr>
            <w:tcW w:w="2302" w:type="dxa"/>
            <w:tcBorders>
              <w:left w:val="nil"/>
            </w:tcBorders>
          </w:tcPr>
          <w:p>
            <w:pPr>
              <w:pStyle w:val="7"/>
              <w:spacing w:before="142"/>
              <w:ind w:left="43"/>
              <w:rPr>
                <w:sz w:val="16"/>
              </w:rPr>
            </w:pPr>
            <w:r>
              <w:rPr>
                <w:sz w:val="16"/>
              </w:rPr>
              <w:t>Standard</w:t>
            </w:r>
          </w:p>
        </w:tc>
        <w:tc>
          <w:tcPr>
            <w:tcW w:w="1613" w:type="dxa"/>
          </w:tcPr>
          <w:p>
            <w:pPr>
              <w:pStyle w:val="7"/>
              <w:ind w:left="616" w:right="560"/>
              <w:jc w:val="center"/>
              <w:rPr>
                <w:b/>
                <w:sz w:val="16"/>
              </w:rPr>
            </w:pPr>
            <w:r>
              <w:rPr>
                <w:b/>
                <w:sz w:val="16"/>
              </w:rPr>
              <w:t>USA</w:t>
            </w:r>
          </w:p>
        </w:tc>
        <w:tc>
          <w:tcPr>
            <w:tcW w:w="1567" w:type="dxa"/>
          </w:tcPr>
          <w:p>
            <w:pPr>
              <w:pStyle w:val="7"/>
              <w:ind w:right="406"/>
              <w:jc w:val="right"/>
              <w:rPr>
                <w:b/>
                <w:sz w:val="16"/>
              </w:rPr>
            </w:pPr>
            <w:r>
              <w:rPr>
                <w:b/>
                <w:sz w:val="16"/>
              </w:rPr>
              <w:t>$1,080.00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$462.20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TR300H2S</w:t>
            </w:r>
          </w:p>
        </w:tc>
        <w:tc>
          <w:tcPr>
            <w:tcW w:w="2302" w:type="dxa"/>
            <w:tcBorders>
              <w:left w:val="nil"/>
              <w:bottom w:val="single" w:color="000000" w:sz="24" w:space="0"/>
            </w:tcBorders>
          </w:tcPr>
          <w:p>
            <w:pPr>
              <w:pStyle w:val="7"/>
              <w:ind w:left="43"/>
              <w:rPr>
                <w:sz w:val="16"/>
              </w:rPr>
            </w:pPr>
            <w:r>
              <w:rPr>
                <w:sz w:val="16"/>
              </w:rPr>
              <w:t>Silver-plated</w:t>
            </w:r>
          </w:p>
        </w:tc>
        <w:tc>
          <w:tcPr>
            <w:tcW w:w="1613" w:type="dxa"/>
            <w:tcBorders>
              <w:bottom w:val="single" w:color="000000" w:sz="24" w:space="0"/>
            </w:tcBorders>
          </w:tcPr>
          <w:p>
            <w:pPr>
              <w:pStyle w:val="7"/>
              <w:ind w:left="616" w:right="560"/>
              <w:jc w:val="center"/>
              <w:rPr>
                <w:b/>
                <w:sz w:val="16"/>
              </w:rPr>
            </w:pPr>
            <w:r>
              <w:rPr>
                <w:b/>
                <w:sz w:val="16"/>
              </w:rPr>
              <w:t>USA</w:t>
            </w:r>
          </w:p>
        </w:tc>
        <w:tc>
          <w:tcPr>
            <w:tcW w:w="1567" w:type="dxa"/>
            <w:tcBorders>
              <w:bottom w:val="single" w:color="000000" w:sz="24" w:space="0"/>
            </w:tcBorders>
          </w:tcPr>
          <w:p>
            <w:pPr>
              <w:pStyle w:val="7"/>
              <w:ind w:right="406"/>
              <w:jc w:val="right"/>
              <w:rPr>
                <w:b/>
                <w:sz w:val="16"/>
              </w:rPr>
            </w:pPr>
            <w:r>
              <w:rPr>
                <w:b/>
                <w:sz w:val="16"/>
              </w:rPr>
              <w:t>$1,240.00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$530.68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CONN</w:t>
            </w:r>
          </w:p>
        </w:tc>
        <w:tc>
          <w:tcPr>
            <w:tcW w:w="7566" w:type="dxa"/>
            <w:gridSpan w:val="4"/>
            <w:tcBorders>
              <w:top w:val="single" w:color="000000" w:sz="24" w:space="0"/>
              <w:right w:val="single" w:color="000000" w:sz="24" w:space="0"/>
            </w:tcBorders>
          </w:tcPr>
          <w:p>
            <w:pPr>
              <w:pStyle w:val="7"/>
              <w:spacing w:before="41" w:line="235" w:lineRule="auto"/>
              <w:ind w:left="28"/>
              <w:rPr>
                <w:sz w:val="16"/>
              </w:rPr>
            </w:pPr>
            <w:r>
              <w:rPr>
                <w:sz w:val="16"/>
              </w:rPr>
              <w:t>.462" bore, 1st slide thumb hook, rose brass leadpipe, stainless steel pistons, clear lacquer, Conn 7C mouthpiece, 7500C case</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nil"/>
              <w:left w:val="single" w:color="000000" w:sz="24" w:space="0"/>
              <w:bottom w:val="single" w:color="000000" w:sz="24" w:space="0"/>
              <w:right w:val="nil"/>
            </w:tcBorders>
          </w:tcPr>
          <w:p>
            <w:pPr>
              <w:pStyle w:val="7"/>
              <w:spacing w:before="122"/>
              <w:ind w:left="215"/>
              <w:rPr>
                <w:b/>
                <w:sz w:val="20"/>
              </w:rPr>
            </w:pPr>
            <w:r>
              <w:rPr>
                <w:b/>
                <w:sz w:val="20"/>
              </w:rPr>
              <w:t>23B</w:t>
            </w:r>
          </w:p>
        </w:tc>
        <w:tc>
          <w:tcPr>
            <w:tcW w:w="2302" w:type="dxa"/>
            <w:tcBorders>
              <w:left w:val="nil"/>
              <w:bottom w:val="single" w:color="000000" w:sz="24" w:space="0"/>
            </w:tcBorders>
          </w:tcPr>
          <w:p>
            <w:pPr>
              <w:pStyle w:val="7"/>
              <w:spacing w:before="143"/>
              <w:ind w:left="43"/>
              <w:rPr>
                <w:sz w:val="16"/>
              </w:rPr>
            </w:pPr>
            <w:r>
              <w:rPr>
                <w:sz w:val="16"/>
              </w:rPr>
              <w:t>Standard</w:t>
            </w:r>
          </w:p>
        </w:tc>
        <w:tc>
          <w:tcPr>
            <w:tcW w:w="1613" w:type="dxa"/>
            <w:tcBorders>
              <w:bottom w:val="single" w:color="000000" w:sz="24" w:space="0"/>
            </w:tcBorders>
          </w:tcPr>
          <w:p>
            <w:pPr>
              <w:pStyle w:val="7"/>
              <w:spacing w:before="143"/>
              <w:ind w:left="616" w:right="560"/>
              <w:jc w:val="center"/>
              <w:rPr>
                <w:b/>
                <w:sz w:val="16"/>
              </w:rPr>
            </w:pPr>
            <w:r>
              <w:rPr>
                <w:b/>
                <w:sz w:val="16"/>
              </w:rPr>
              <w:t>USA</w:t>
            </w:r>
          </w:p>
        </w:tc>
        <w:tc>
          <w:tcPr>
            <w:tcW w:w="1567" w:type="dxa"/>
            <w:tcBorders>
              <w:bottom w:val="single" w:color="000000" w:sz="24" w:space="0"/>
            </w:tcBorders>
          </w:tcPr>
          <w:p>
            <w:pPr>
              <w:pStyle w:val="7"/>
              <w:spacing w:before="143"/>
              <w:ind w:right="406"/>
              <w:jc w:val="right"/>
              <w:rPr>
                <w:b/>
                <w:sz w:val="16"/>
              </w:rPr>
            </w:pPr>
            <w:r>
              <w:rPr>
                <w:b/>
                <w:sz w:val="16"/>
              </w:rPr>
              <w:t>$1,070.00</w:t>
            </w:r>
          </w:p>
        </w:tc>
        <w:tc>
          <w:tcPr>
            <w:tcW w:w="2084" w:type="dxa"/>
            <w:tcBorders>
              <w:top w:val="nil"/>
              <w:left w:val="nil"/>
              <w:bottom w:val="nil"/>
              <w:right w:val="nil"/>
            </w:tcBorders>
            <w:shd w:val="clear" w:color="auto" w:fill="000000"/>
          </w:tcPr>
          <w:p>
            <w:pPr>
              <w:pStyle w:val="7"/>
              <w:spacing w:before="143"/>
              <w:ind w:left="624" w:right="617"/>
              <w:jc w:val="center"/>
              <w:rPr>
                <w:b/>
                <w:sz w:val="16"/>
              </w:rPr>
            </w:pPr>
            <w:r>
              <w:rPr>
                <w:b/>
                <w:color w:val="FFFFFF"/>
                <w:sz w:val="16"/>
              </w:rPr>
              <w:t>$457.93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HOLTON</w:t>
            </w:r>
          </w:p>
        </w:tc>
        <w:tc>
          <w:tcPr>
            <w:tcW w:w="7566" w:type="dxa"/>
            <w:gridSpan w:val="4"/>
            <w:tcBorders>
              <w:top w:val="single" w:color="000000" w:sz="24" w:space="0"/>
              <w:right w:val="single" w:color="000000" w:sz="24" w:space="0"/>
            </w:tcBorders>
          </w:tcPr>
          <w:p>
            <w:pPr>
              <w:pStyle w:val="7"/>
              <w:spacing w:before="41" w:line="235" w:lineRule="auto"/>
              <w:ind w:left="28"/>
              <w:rPr>
                <w:sz w:val="16"/>
              </w:rPr>
            </w:pPr>
            <w:r>
              <w:rPr>
                <w:sz w:val="16"/>
              </w:rPr>
              <w:t>.460" bore, 1st slide thumb hook, stainless steel pistons, nylon valve guides, HT351-7C mouthpiece, CT602P case</w:t>
            </w:r>
          </w:p>
        </w:tc>
      </w:tr>
    </w:tbl>
    <w:p>
      <w:pPr>
        <w:spacing w:after="0" w:line="235" w:lineRule="auto"/>
        <w:rPr>
          <w:sz w:val="16"/>
        </w:rPr>
        <w:sectPr>
          <w:pgSz w:w="12240" w:h="15840"/>
          <w:pgMar w:top="1500" w:right="1540" w:bottom="1380" w:left="960" w:header="1164" w:footer="1190" w:gutter="0"/>
        </w:sectPr>
      </w:pPr>
    </w:p>
    <w:p>
      <w:pPr>
        <w:pStyle w:val="2"/>
        <w:rPr>
          <w:rFonts w:ascii="Times New Roman"/>
          <w:sz w:val="2"/>
        </w:rPr>
      </w:pPr>
      <w:r>
        <mc:AlternateContent>
          <mc:Choice Requires="wpg">
            <w:drawing>
              <wp:anchor distT="0" distB="0" distL="114300" distR="114300" simplePos="0" relativeHeight="502713344" behindDoc="1" locked="0" layoutInCell="1" allowOverlap="1">
                <wp:simplePos x="0" y="0"/>
                <wp:positionH relativeFrom="page">
                  <wp:posOffset>5353685</wp:posOffset>
                </wp:positionH>
                <wp:positionV relativeFrom="page">
                  <wp:posOffset>977900</wp:posOffset>
                </wp:positionV>
                <wp:extent cx="1348740" cy="7999730"/>
                <wp:effectExtent l="3175" t="3175" r="19685" b="17145"/>
                <wp:wrapNone/>
                <wp:docPr id="45" name="Group 42"/>
                <wp:cNvGraphicFramePr/>
                <a:graphic xmlns:a="http://schemas.openxmlformats.org/drawingml/2006/main">
                  <a:graphicData uri="http://schemas.microsoft.com/office/word/2010/wordprocessingGroup">
                    <wpg:wgp>
                      <wpg:cNvGrpSpPr/>
                      <wpg:grpSpPr>
                        <a:xfrm>
                          <a:off x="0" y="0"/>
                          <a:ext cx="1348740" cy="7999730"/>
                          <a:chOff x="8431" y="1541"/>
                          <a:chExt cx="2124" cy="12598"/>
                        </a:xfrm>
                      </wpg:grpSpPr>
                      <wps:wsp>
                        <wps:cNvPr id="41" name="Rectangle 43"/>
                        <wps:cNvSpPr/>
                        <wps:spPr>
                          <a:xfrm>
                            <a:off x="8433" y="14088"/>
                            <a:ext cx="2120" cy="48"/>
                          </a:xfrm>
                          <a:prstGeom prst="rect">
                            <a:avLst/>
                          </a:prstGeom>
                          <a:noFill/>
                          <a:ln w="3048" cap="flat" cmpd="sng">
                            <a:solidFill>
                              <a:srgbClr val="000000"/>
                            </a:solidFill>
                            <a:prstDash val="solid"/>
                            <a:miter/>
                            <a:headEnd type="none" w="med" len="med"/>
                            <a:tailEnd type="none" w="med" len="med"/>
                          </a:ln>
                        </wps:spPr>
                        <wps:bodyPr upright="1"/>
                      </wps:wsp>
                      <wps:wsp>
                        <wps:cNvPr id="42" name="Rectangle 44"/>
                        <wps:cNvSpPr/>
                        <wps:spPr>
                          <a:xfrm>
                            <a:off x="8431" y="12014"/>
                            <a:ext cx="24" cy="2124"/>
                          </a:xfrm>
                          <a:prstGeom prst="rect">
                            <a:avLst/>
                          </a:prstGeom>
                          <a:solidFill>
                            <a:srgbClr val="000000"/>
                          </a:solidFill>
                          <a:ln>
                            <a:noFill/>
                          </a:ln>
                        </wps:spPr>
                        <wps:bodyPr upright="1"/>
                      </wps:wsp>
                      <wps:wsp>
                        <wps:cNvPr id="43" name="Line 45"/>
                        <wps:cNvSpPr/>
                        <wps:spPr>
                          <a:xfrm>
                            <a:off x="10528" y="1543"/>
                            <a:ext cx="0" cy="12593"/>
                          </a:xfrm>
                          <a:prstGeom prst="line">
                            <a:avLst/>
                          </a:prstGeom>
                          <a:ln w="32004" cap="flat" cmpd="sng">
                            <a:solidFill>
                              <a:srgbClr val="000000"/>
                            </a:solidFill>
                            <a:prstDash val="solid"/>
                            <a:headEnd type="none" w="med" len="med"/>
                            <a:tailEnd type="none" w="med" len="med"/>
                          </a:ln>
                        </wps:spPr>
                        <wps:bodyPr upright="1"/>
                      </wps:wsp>
                      <wps:wsp>
                        <wps:cNvPr id="44" name="Rectangle 46"/>
                        <wps:cNvSpPr/>
                        <wps:spPr>
                          <a:xfrm>
                            <a:off x="10502" y="1543"/>
                            <a:ext cx="51" cy="12593"/>
                          </a:xfrm>
                          <a:prstGeom prst="rect">
                            <a:avLst/>
                          </a:prstGeom>
                          <a:noFill/>
                          <a:ln w="3048" cap="flat" cmpd="sng">
                            <a:solidFill>
                              <a:srgbClr val="000000"/>
                            </a:solidFill>
                            <a:prstDash val="solid"/>
                            <a:miter/>
                            <a:headEnd type="none" w="med" len="med"/>
                            <a:tailEnd type="none" w="med" len="med"/>
                          </a:ln>
                        </wps:spPr>
                        <wps:bodyPr upright="1"/>
                      </wps:wsp>
                    </wpg:wgp>
                  </a:graphicData>
                </a:graphic>
              </wp:anchor>
            </w:drawing>
          </mc:Choice>
          <mc:Fallback>
            <w:pict>
              <v:group id="Group 42" o:spid="_x0000_s1026" o:spt="203" style="position:absolute;left:0pt;margin-left:421.55pt;margin-top:77pt;height:629.9pt;width:106.2pt;mso-position-horizontal-relative:page;mso-position-vertical-relative:page;z-index:-603136;mso-width-relative:page;mso-height-relative:page;" coordorigin="8431,1541" coordsize="2124,12598" o:gfxdata="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">
                <o:lock v:ext="edit" aspectratio="f"/>
                <v:rect id="Rectangle 43" o:spid="_x0000_s1026" o:spt="1" style="position:absolute;left:8433;top:14088;height:48;width:2120;" filled="f" stroked="t" coordsize="21600,21600" o:gfxdata="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dHpDx&#10;wAAAANsAAAAPAAAAAAAAAAEAIAAAACIAAABkcnMvZG93bnJldi54bWxQSwECFAAUAAAACACHTuJA&#10;My8FnjsAAAA5AAAAEAAAAAAAAAABACAAAAAPAQAAZHJzL3NoYXBleG1sLnhtbFBLBQYAAAAABgAG&#10;AFsBAAC5AwAAAAA=&#10;">
                  <v:fill on="f" focussize="0,0"/>
                  <v:stroke weight="0.24pt" color="#000000" joinstyle="miter"/>
                  <v:imagedata o:title=""/>
                  <o:lock v:ext="edit" aspectratio="f"/>
                </v:rect>
                <v:rect id="Rectangle 44" o:spid="_x0000_s1026" o:spt="1" style="position:absolute;left:8431;top:12014;height:2124;width:24;" fillcolor="#000000" filled="t" stroked="f" coordsize="21600,21600" o:gfxdata="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OrFpnL4A&#10;AADbAAAADwAAAAAAAAABACAAAAAiAAAAZHJzL2Rvd25yZXYueG1sUEsBAhQAFAAAAAgAh07iQDMv&#10;BZ47AAAAOQAAABAAAAAAAAAAAQAgAAAADQEAAGRycy9zaGFwZXhtbC54bWxQSwUGAAAAAAYABgBb&#10;AQAAtwMAAAAA&#10;">
                  <v:fill on="t" focussize="0,0"/>
                  <v:stroke on="f"/>
                  <v:imagedata o:title=""/>
                  <o:lock v:ext="edit" aspectratio="f"/>
                </v:rect>
                <v:line id="Line 45" o:spid="_x0000_s1026" o:spt="20" style="position:absolute;left:10528;top:1543;height:12593;width:0;" filled="f" stroked="t" coordsize="21600,21600" o:gfxdata="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cNz+jvQAA&#10;ANsAAAAPAAAAAAAAAAEAIAAAACIAAABkcnMvZG93bnJldi54bWxQSwECFAAUAAAACACHTuJAMy8F&#10;njsAAAA5AAAAEAAAAAAAAAABACAAAAAMAQAAZHJzL3NoYXBleG1sLnhtbFBLBQYAAAAABgAGAFsB&#10;AAC2AwAAAAA=&#10;">
                  <v:fill on="f" focussize="0,0"/>
                  <v:stroke weight="2.52pt" color="#000000" joinstyle="round"/>
                  <v:imagedata o:title=""/>
                  <o:lock v:ext="edit" aspectratio="f"/>
                </v:line>
                <v:rect id="Rectangle 46" o:spid="_x0000_s1026" o:spt="1" style="position:absolute;left:10502;top:1543;height:12593;width:51;" filled="f" stroked="t" coordsize="21600,21600" o:gfxdata="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NaTNp&#10;wAAAANsAAAAPAAAAAAAAAAEAIAAAACIAAABkcnMvZG93bnJldi54bWxQSwECFAAUAAAACACHTuJA&#10;My8FnjsAAAA5AAAAEAAAAAAAAAABACAAAAAPAQAAZHJzL3NoYXBleG1sLnhtbFBLBQYAAAAABgAG&#10;AFsBAAC5AwAAAAA=&#10;">
                  <v:fill on="f" focussize="0,0"/>
                  <v:stroke weight="0.24pt" color="#000000" joinstyle="miter"/>
                  <v:imagedata o:title=""/>
                  <o:lock v:ext="edit" aspectratio="f"/>
                </v:rect>
              </v:group>
            </w:pict>
          </mc:Fallback>
        </mc:AlternateContent>
      </w: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T602PC</w:t>
            </w:r>
          </w:p>
        </w:tc>
        <w:tc>
          <w:tcPr>
            <w:tcW w:w="2302" w:type="dxa"/>
            <w:tcBorders>
              <w:top w:val="nil"/>
              <w:left w:val="nil"/>
              <w:bottom w:val="single" w:color="000000" w:sz="12"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$1,070.00</w:t>
            </w:r>
          </w:p>
        </w:tc>
        <w:tc>
          <w:tcPr>
            <w:tcW w:w="2084" w:type="dxa"/>
            <w:vMerge w:val="restart"/>
            <w:tcBorders>
              <w:top w:val="nil"/>
              <w:left w:val="nil"/>
              <w:bottom w:val="nil"/>
              <w:right w:val="nil"/>
            </w:tcBorders>
            <w:shd w:val="clear" w:color="auto" w:fill="000000"/>
          </w:tcPr>
          <w:p>
            <w:pPr>
              <w:pStyle w:val="7"/>
              <w:ind w:left="624" w:right="617"/>
              <w:jc w:val="center"/>
              <w:rPr>
                <w:b/>
                <w:sz w:val="16"/>
              </w:rPr>
            </w:pPr>
            <w:r>
              <w:rPr>
                <w:b/>
                <w:color w:val="FFFFFF"/>
                <w:sz w:val="16"/>
              </w:rPr>
              <w:t>$457.93</w:t>
            </w:r>
          </w:p>
          <w:p>
            <w:pPr>
              <w:pStyle w:val="7"/>
              <w:spacing w:before="0"/>
              <w:rPr>
                <w:rFonts w:ascii="Times New Roman"/>
                <w:sz w:val="18"/>
              </w:rPr>
            </w:pPr>
          </w:p>
          <w:p>
            <w:pPr>
              <w:pStyle w:val="7"/>
              <w:spacing w:before="118"/>
              <w:ind w:left="624" w:right="617"/>
              <w:jc w:val="center"/>
              <w:rPr>
                <w:b/>
                <w:sz w:val="16"/>
              </w:rPr>
            </w:pPr>
            <w:r>
              <w:rPr>
                <w:b/>
                <w:color w:val="FFFFFF"/>
                <w:sz w:val="16"/>
              </w:rPr>
              <w:t>$526.39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right="722"/>
              <w:jc w:val="right"/>
              <w:rPr>
                <w:b/>
                <w:sz w:val="20"/>
              </w:rPr>
            </w:pPr>
            <w:r>
              <w:rPr>
                <w:b/>
                <w:w w:val="95"/>
                <w:sz w:val="20"/>
              </w:rPr>
              <w:t>T602SPC</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Silver-plated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$1,230.00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KING</w:t>
            </w:r>
          </w:p>
        </w:tc>
        <w:tc>
          <w:tcPr>
            <w:tcW w:w="7566" w:type="dxa"/>
            <w:gridSpan w:val="4"/>
            <w:tcBorders>
              <w:left w:val="single" w:color="000000" w:sz="12" w:space="0"/>
              <w:bottom w:val="single" w:color="000000" w:sz="12" w:space="0"/>
              <w:right w:val="nil"/>
            </w:tcBorders>
          </w:tcPr>
          <w:p>
            <w:pPr>
              <w:pStyle w:val="7"/>
              <w:spacing w:before="37"/>
              <w:ind w:left="28" w:right="287"/>
              <w:rPr>
                <w:sz w:val="16"/>
              </w:rPr>
            </w:pPr>
            <w:r>
              <w:rPr>
                <w:sz w:val="16"/>
              </w:rPr>
              <w:t>.462" bore, 1st slide thumb hook, rose brass leadpipe, stainless steel pistons, clear lacquer, King 7C mouthpiece, 7500C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601</w:t>
            </w:r>
          </w:p>
        </w:tc>
        <w:tc>
          <w:tcPr>
            <w:tcW w:w="2302"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$1,070.00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$457.93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601W</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Wood shell case</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$1,150.00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$492.16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single" w:color="000000" w:sz="12" w:space="0"/>
              <w:bottom w:val="single" w:color="000000" w:sz="12" w:space="0"/>
              <w:right w:val="nil"/>
            </w:tcBorders>
          </w:tcPr>
          <w:p>
            <w:pPr>
              <w:pStyle w:val="7"/>
              <w:spacing w:before="122"/>
              <w:ind w:left="215"/>
              <w:rPr>
                <w:b/>
                <w:sz w:val="20"/>
              </w:rPr>
            </w:pPr>
            <w:r>
              <w:rPr>
                <w:b/>
                <w:sz w:val="20"/>
              </w:rPr>
              <w:t>601N</w:t>
            </w:r>
          </w:p>
        </w:tc>
        <w:tc>
          <w:tcPr>
            <w:tcW w:w="2302" w:type="dxa"/>
            <w:tcBorders>
              <w:top w:val="single" w:color="000000" w:sz="12" w:space="0"/>
              <w:left w:val="nil"/>
              <w:bottom w:val="single" w:color="000000" w:sz="12" w:space="0"/>
              <w:right w:val="nil"/>
            </w:tcBorders>
          </w:tcPr>
          <w:p>
            <w:pPr>
              <w:pStyle w:val="7"/>
              <w:spacing w:before="143"/>
              <w:ind w:left="43"/>
              <w:rPr>
                <w:sz w:val="16"/>
              </w:rPr>
            </w:pPr>
            <w:r>
              <w:rPr>
                <w:sz w:val="16"/>
              </w:rPr>
              <w:t>Nickel-plated pistons</w:t>
            </w:r>
          </w:p>
        </w:tc>
        <w:tc>
          <w:tcPr>
            <w:tcW w:w="1613" w:type="dxa"/>
            <w:tcBorders>
              <w:top w:val="single" w:color="000000" w:sz="12" w:space="0"/>
              <w:left w:val="nil"/>
              <w:bottom w:val="single" w:color="000000" w:sz="12" w:space="0"/>
              <w:right w:val="single" w:color="000000" w:sz="12" w:space="0"/>
            </w:tcBorders>
          </w:tcPr>
          <w:p>
            <w:pPr>
              <w:pStyle w:val="7"/>
              <w:spacing w:before="143"/>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spacing w:before="143"/>
              <w:ind w:left="414"/>
              <w:rPr>
                <w:b/>
                <w:sz w:val="16"/>
              </w:rPr>
            </w:pPr>
            <w:r>
              <w:rPr>
                <w:b/>
                <w:sz w:val="16"/>
              </w:rPr>
              <w:t>$1,150.00</w:t>
            </w:r>
          </w:p>
        </w:tc>
        <w:tc>
          <w:tcPr>
            <w:tcW w:w="2084" w:type="dxa"/>
            <w:tcBorders>
              <w:top w:val="nil"/>
              <w:left w:val="nil"/>
              <w:bottom w:val="nil"/>
              <w:right w:val="nil"/>
            </w:tcBorders>
            <w:shd w:val="clear" w:color="auto" w:fill="000000"/>
          </w:tcPr>
          <w:p>
            <w:pPr>
              <w:pStyle w:val="7"/>
              <w:spacing w:before="143"/>
              <w:ind w:left="624" w:right="617"/>
              <w:jc w:val="center"/>
              <w:rPr>
                <w:b/>
                <w:sz w:val="16"/>
              </w:rPr>
            </w:pPr>
            <w:r>
              <w:rPr>
                <w:b/>
                <w:color w:val="FFFFFF"/>
                <w:sz w:val="16"/>
              </w:rPr>
              <w:t>$480.93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601SP</w:t>
            </w:r>
          </w:p>
        </w:tc>
        <w:tc>
          <w:tcPr>
            <w:tcW w:w="2302" w:type="dxa"/>
            <w:tcBorders>
              <w:top w:val="single" w:color="000000" w:sz="12" w:space="0"/>
              <w:left w:val="nil"/>
              <w:right w:val="nil"/>
            </w:tcBorders>
          </w:tcPr>
          <w:p>
            <w:pPr>
              <w:pStyle w:val="7"/>
              <w:ind w:left="43"/>
              <w:rPr>
                <w:sz w:val="16"/>
              </w:rPr>
            </w:pPr>
            <w:r>
              <w:rPr>
                <w:sz w:val="16"/>
              </w:rPr>
              <w:t>Silver-plated</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$1,230.00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$526.39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left="16"/>
              <w:rPr>
                <w:b/>
                <w:sz w:val="20"/>
              </w:rPr>
            </w:pPr>
            <w:r>
              <w:rPr>
                <w:b/>
                <w:sz w:val="20"/>
              </w:rPr>
              <w:t>BACH</w:t>
            </w:r>
          </w:p>
        </w:tc>
        <w:tc>
          <w:tcPr>
            <w:tcW w:w="7566" w:type="dxa"/>
            <w:gridSpan w:val="4"/>
            <w:tcBorders>
              <w:left w:val="single" w:color="000000" w:sz="12" w:space="0"/>
              <w:bottom w:val="single" w:color="000000" w:sz="12" w:space="0"/>
              <w:right w:val="nil"/>
            </w:tcBorders>
          </w:tcPr>
          <w:p>
            <w:pPr>
              <w:pStyle w:val="7"/>
              <w:spacing w:before="38"/>
              <w:ind w:left="28"/>
              <w:rPr>
                <w:sz w:val="16"/>
              </w:rPr>
            </w:pPr>
            <w:r>
              <w:rPr>
                <w:b/>
                <w:sz w:val="16"/>
              </w:rPr>
              <w:t xml:space="preserve">"Aristocrat" </w:t>
            </w:r>
            <w:r>
              <w:rPr>
                <w:sz w:val="16"/>
              </w:rPr>
              <w:t>- .460" bore, 1st slide thumb hook, red brass leadpipe, Stainless steel pistons, plastic two- point valve guides, gold lacquer, Bach 351-7C mouthpiece, 50912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4"/>
              <w:ind w:left="215"/>
              <w:rPr>
                <w:b/>
                <w:sz w:val="20"/>
              </w:rPr>
            </w:pPr>
            <w:r>
              <w:rPr>
                <w:b/>
                <w:sz w:val="20"/>
              </w:rPr>
              <w:t>TR500</w:t>
            </w:r>
          </w:p>
        </w:tc>
        <w:tc>
          <w:tcPr>
            <w:tcW w:w="2302"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81"/>
              <w:rPr>
                <w:b/>
                <w:sz w:val="16"/>
              </w:rPr>
            </w:pPr>
            <w:r>
              <w:rPr>
                <w:b/>
                <w:sz w:val="16"/>
              </w:rPr>
              <w:t>$955.00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$407.45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TR500S</w:t>
            </w:r>
          </w:p>
        </w:tc>
        <w:tc>
          <w:tcPr>
            <w:tcW w:w="2302" w:type="dxa"/>
            <w:tcBorders>
              <w:top w:val="single" w:color="000000" w:sz="12" w:space="0"/>
              <w:left w:val="nil"/>
              <w:right w:val="nil"/>
            </w:tcBorders>
          </w:tcPr>
          <w:p>
            <w:pPr>
              <w:pStyle w:val="7"/>
              <w:ind w:left="43"/>
              <w:rPr>
                <w:sz w:val="16"/>
              </w:rPr>
            </w:pPr>
            <w:r>
              <w:rPr>
                <w:sz w:val="16"/>
              </w:rPr>
              <w:t>Silver-plated</w:t>
            </w:r>
          </w:p>
        </w:tc>
        <w:tc>
          <w:tcPr>
            <w:tcW w:w="1613" w:type="dxa"/>
            <w:tcBorders>
              <w:top w:val="single" w:color="000000" w:sz="12" w:space="0"/>
              <w:left w:val="nil"/>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$1,110.00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$473.58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left="16"/>
              <w:rPr>
                <w:b/>
                <w:sz w:val="20"/>
              </w:rPr>
            </w:pPr>
            <w:r>
              <w:rPr>
                <w:b/>
                <w:sz w:val="20"/>
              </w:rPr>
              <w:t>PRELUDE</w:t>
            </w:r>
          </w:p>
        </w:tc>
        <w:tc>
          <w:tcPr>
            <w:tcW w:w="7566" w:type="dxa"/>
            <w:gridSpan w:val="4"/>
            <w:tcBorders>
              <w:left w:val="single" w:color="000000" w:sz="12" w:space="0"/>
              <w:bottom w:val="single" w:color="000000" w:sz="12" w:space="0"/>
              <w:right w:val="nil"/>
            </w:tcBorders>
          </w:tcPr>
          <w:p>
            <w:pPr>
              <w:pStyle w:val="7"/>
              <w:spacing w:before="41" w:line="235" w:lineRule="auto"/>
              <w:ind w:left="28" w:right="287"/>
              <w:rPr>
                <w:sz w:val="16"/>
              </w:rPr>
            </w:pPr>
            <w:r>
              <w:rPr>
                <w:sz w:val="16"/>
              </w:rPr>
              <w:t>459" bore, 1st slide thumb hook, red brass leadpipe, nickel-silver outer slides, stainless steel pistons, clear lacquer, Bach 7C mouthpiece,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nil"/>
              <w:bottom w:val="double" w:color="000000" w:sz="8" w:space="0"/>
              <w:right w:val="nil"/>
            </w:tcBorders>
          </w:tcPr>
          <w:p>
            <w:pPr>
              <w:pStyle w:val="7"/>
              <w:spacing w:before="124"/>
              <w:ind w:left="215"/>
              <w:rPr>
                <w:b/>
                <w:sz w:val="20"/>
              </w:rPr>
            </w:pPr>
            <w:r>
              <w:rPr>
                <w:b/>
                <w:sz w:val="20"/>
              </w:rPr>
              <w:t>TR711</w:t>
            </w:r>
          </w:p>
        </w:tc>
        <w:tc>
          <w:tcPr>
            <w:tcW w:w="2302" w:type="dxa"/>
            <w:tcBorders>
              <w:top w:val="single" w:color="000000" w:sz="12" w:space="0"/>
              <w:left w:val="nil"/>
              <w:bottom w:val="double" w:color="000000" w:sz="8" w:space="0"/>
              <w:right w:val="nil"/>
            </w:tcBorders>
          </w:tcPr>
          <w:p>
            <w:pPr>
              <w:pStyle w:val="7"/>
              <w:ind w:left="43"/>
              <w:rPr>
                <w:sz w:val="16"/>
              </w:rPr>
            </w:pPr>
            <w:r>
              <w:rPr>
                <w:sz w:val="16"/>
              </w:rPr>
              <w:t>Standard</w:t>
            </w:r>
          </w:p>
        </w:tc>
        <w:tc>
          <w:tcPr>
            <w:tcW w:w="1613" w:type="dxa"/>
            <w:tcBorders>
              <w:top w:val="single" w:color="000000" w:sz="12" w:space="0"/>
              <w:left w:val="nil"/>
              <w:bottom w:val="double" w:color="000000" w:sz="8" w:space="0"/>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81"/>
              <w:rPr>
                <w:b/>
                <w:sz w:val="16"/>
              </w:rPr>
            </w:pPr>
            <w:r>
              <w:rPr>
                <w:b/>
                <w:sz w:val="16"/>
              </w:rPr>
              <w:t>$440.00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$275.00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1" w:hRule="atLeast"/>
        </w:trPr>
        <w:tc>
          <w:tcPr>
            <w:tcW w:w="9400" w:type="dxa"/>
            <w:gridSpan w:val="5"/>
            <w:tcBorders>
              <w:top w:val="double" w:color="000000" w:sz="8" w:space="0"/>
              <w:bottom w:val="single" w:color="000000" w:sz="48" w:space="0"/>
              <w:right w:val="nil"/>
            </w:tcBorders>
            <w:shd w:val="clear" w:color="auto" w:fill="323232"/>
          </w:tcPr>
          <w:p>
            <w:pPr>
              <w:pStyle w:val="7"/>
              <w:spacing w:before="37"/>
              <w:ind w:left="16"/>
              <w:rPr>
                <w:b/>
                <w:sz w:val="28"/>
              </w:rPr>
            </w:pPr>
            <w:r>
              <w:rPr>
                <w:b/>
                <w:color w:val="FFFFFF"/>
                <w:sz w:val="28"/>
              </w:rPr>
              <w:t>Bb Trumpets - Step-Up</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7" w:hRule="atLeast"/>
        </w:trPr>
        <w:tc>
          <w:tcPr>
            <w:tcW w:w="1834" w:type="dxa"/>
            <w:tcBorders>
              <w:top w:val="thinThickMediumGap" w:color="000000" w:sz="12" w:space="0"/>
              <w:bottom w:val="nil"/>
              <w:right w:val="single" w:color="000000" w:sz="12" w:space="0"/>
            </w:tcBorders>
          </w:tcPr>
          <w:p>
            <w:pPr>
              <w:pStyle w:val="7"/>
              <w:spacing w:before="112"/>
              <w:ind w:left="16"/>
              <w:rPr>
                <w:b/>
                <w:sz w:val="20"/>
              </w:rPr>
            </w:pPr>
            <w:r>
              <w:rPr>
                <w:b/>
                <w:sz w:val="20"/>
              </w:rPr>
              <w:t>BACH</w:t>
            </w:r>
          </w:p>
        </w:tc>
        <w:tc>
          <w:tcPr>
            <w:tcW w:w="7566" w:type="dxa"/>
            <w:gridSpan w:val="4"/>
            <w:tcBorders>
              <w:top w:val="single" w:color="000000" w:sz="48" w:space="0"/>
              <w:left w:val="single" w:color="000000" w:sz="12" w:space="0"/>
              <w:bottom w:val="single" w:color="000000" w:sz="12" w:space="0"/>
              <w:right w:val="nil"/>
            </w:tcBorders>
          </w:tcPr>
          <w:p>
            <w:pPr>
              <w:pStyle w:val="7"/>
              <w:spacing w:before="133"/>
              <w:ind w:left="28"/>
              <w:rPr>
                <w:sz w:val="16"/>
              </w:rPr>
            </w:pPr>
            <w:r>
              <w:rPr>
                <w:sz w:val="16"/>
              </w:rPr>
              <w:t>.459" bore, Stradivarius-style valve casing, Monel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TR200</w:t>
            </w:r>
          </w:p>
        </w:tc>
        <w:tc>
          <w:tcPr>
            <w:tcW w:w="2302"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$2,245.00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$1,199.67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TR200S</w:t>
            </w:r>
          </w:p>
        </w:tc>
        <w:tc>
          <w:tcPr>
            <w:tcW w:w="2302" w:type="dxa"/>
            <w:tcBorders>
              <w:top w:val="single" w:color="000000" w:sz="12" w:space="0"/>
              <w:left w:val="nil"/>
              <w:right w:val="nil"/>
            </w:tcBorders>
          </w:tcPr>
          <w:p>
            <w:pPr>
              <w:pStyle w:val="7"/>
              <w:spacing w:before="142"/>
              <w:ind w:left="43"/>
              <w:rPr>
                <w:sz w:val="16"/>
              </w:rPr>
            </w:pPr>
            <w:r>
              <w:rPr>
                <w:sz w:val="16"/>
              </w:rPr>
              <w:t>Silver-plated</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$2,415.00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$1,290.50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8" w:hRule="atLeast"/>
        </w:trPr>
        <w:tc>
          <w:tcPr>
            <w:tcW w:w="1834" w:type="dxa"/>
            <w:tcBorders>
              <w:bottom w:val="nil"/>
              <w:right w:val="single" w:color="000000" w:sz="12" w:space="0"/>
            </w:tcBorders>
          </w:tcPr>
          <w:p>
            <w:pPr>
              <w:pStyle w:val="7"/>
              <w:spacing w:before="179"/>
              <w:ind w:left="16"/>
              <w:rPr>
                <w:b/>
                <w:sz w:val="20"/>
              </w:rPr>
            </w:pPr>
            <w:r>
              <w:rPr>
                <w:b/>
                <w:sz w:val="20"/>
              </w:rPr>
              <w:t>CONN</w:t>
            </w:r>
          </w:p>
        </w:tc>
        <w:tc>
          <w:tcPr>
            <w:tcW w:w="7566" w:type="dxa"/>
            <w:gridSpan w:val="4"/>
            <w:tcBorders>
              <w:left w:val="single" w:color="000000" w:sz="12" w:space="0"/>
              <w:bottom w:val="single" w:color="000000" w:sz="12" w:space="0"/>
              <w:right w:val="nil"/>
            </w:tcBorders>
          </w:tcPr>
          <w:p>
            <w:pPr>
              <w:pStyle w:val="7"/>
              <w:spacing w:before="111"/>
              <w:ind w:left="29" w:right="287" w:hanging="1"/>
              <w:rPr>
                <w:sz w:val="16"/>
              </w:rPr>
            </w:pPr>
            <w:r>
              <w:rPr>
                <w:b/>
                <w:sz w:val="16"/>
              </w:rPr>
              <w:t xml:space="preserve">"CONNstellation" </w:t>
            </w:r>
            <w:r>
              <w:rPr>
                <w:sz w:val="16"/>
              </w:rPr>
              <w:t>- .462" bore, seamless bell, Monel pistons, reverse leadpipe, rounded main tuning slide crook, heavy top and bottom valve caps, Modular Valve Weight (MVW) System,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52B</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$2,170.00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$1,159.60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52BSP</w:t>
            </w:r>
          </w:p>
        </w:tc>
        <w:tc>
          <w:tcPr>
            <w:tcW w:w="2302" w:type="dxa"/>
            <w:tcBorders>
              <w:top w:val="single" w:color="000000" w:sz="12" w:space="0"/>
              <w:left w:val="nil"/>
              <w:right w:val="nil"/>
            </w:tcBorders>
          </w:tcPr>
          <w:p>
            <w:pPr>
              <w:pStyle w:val="7"/>
              <w:ind w:left="43"/>
              <w:rPr>
                <w:sz w:val="16"/>
              </w:rPr>
            </w:pPr>
            <w:r>
              <w:rPr>
                <w:sz w:val="16"/>
              </w:rPr>
              <w:t>Silver-plated</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$2,340.00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$1,250.45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KING</w:t>
            </w:r>
          </w:p>
        </w:tc>
        <w:tc>
          <w:tcPr>
            <w:tcW w:w="7566" w:type="dxa"/>
            <w:gridSpan w:val="4"/>
            <w:tcBorders>
              <w:left w:val="single" w:color="000000" w:sz="12" w:space="0"/>
              <w:bottom w:val="single" w:color="000000" w:sz="12" w:space="0"/>
              <w:right w:val="nil"/>
            </w:tcBorders>
          </w:tcPr>
          <w:p>
            <w:pPr>
              <w:pStyle w:val="7"/>
              <w:spacing w:before="129"/>
              <w:ind w:left="29"/>
              <w:rPr>
                <w:sz w:val="16"/>
              </w:rPr>
            </w:pPr>
            <w:r>
              <w:rPr>
                <w:b/>
                <w:sz w:val="16"/>
              </w:rPr>
              <w:t xml:space="preserve">"Silver Flair" - </w:t>
            </w:r>
            <w:r>
              <w:rPr>
                <w:sz w:val="16"/>
              </w:rPr>
              <w:t>.462" bore, seamless bell, Monel pistons, 1st slide trigger, silver-plated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2055T</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nil"/>
            </w:tcBorders>
          </w:tcPr>
          <w:p>
            <w:pPr>
              <w:pStyle w:val="7"/>
              <w:ind w:left="414"/>
              <w:rPr>
                <w:b/>
                <w:sz w:val="16"/>
              </w:rPr>
            </w:pPr>
            <w:r>
              <w:rPr>
                <w:b/>
                <w:sz w:val="16"/>
              </w:rPr>
              <w:t>$2,095.00</w:t>
            </w:r>
          </w:p>
        </w:tc>
        <w:tc>
          <w:tcPr>
            <w:tcW w:w="2084" w:type="dxa"/>
            <w:vMerge w:val="restart"/>
            <w:tcBorders>
              <w:top w:val="nil"/>
              <w:left w:val="nil"/>
              <w:bottom w:val="nil"/>
              <w:right w:val="nil"/>
            </w:tcBorders>
            <w:shd w:val="clear" w:color="auto" w:fill="000000"/>
          </w:tcPr>
          <w:p>
            <w:pPr>
              <w:pStyle w:val="7"/>
              <w:ind w:left="686"/>
              <w:rPr>
                <w:b/>
                <w:sz w:val="16"/>
              </w:rPr>
            </w:pPr>
            <w:r>
              <w:rPr>
                <w:b/>
                <w:color w:val="FFFFFF"/>
                <w:sz w:val="16"/>
              </w:rPr>
              <w:t>$1,119.52</w:t>
            </w:r>
          </w:p>
          <w:p>
            <w:pPr>
              <w:pStyle w:val="7"/>
              <w:spacing w:before="0"/>
              <w:rPr>
                <w:rFonts w:ascii="Times New Roman"/>
                <w:sz w:val="18"/>
              </w:rPr>
            </w:pPr>
          </w:p>
          <w:p>
            <w:pPr>
              <w:pStyle w:val="7"/>
              <w:spacing w:before="116"/>
              <w:ind w:left="686"/>
              <w:rPr>
                <w:b/>
                <w:sz w:val="16"/>
              </w:rPr>
            </w:pPr>
            <w:r>
              <w:rPr>
                <w:b/>
                <w:color w:val="FFFFFF"/>
                <w:sz w:val="16"/>
              </w:rPr>
              <w:t>$1,119.52</w:t>
            </w:r>
          </w:p>
          <w:p>
            <w:pPr>
              <w:pStyle w:val="7"/>
              <w:spacing w:before="0"/>
              <w:rPr>
                <w:rFonts w:ascii="Times New Roman"/>
                <w:sz w:val="18"/>
              </w:rPr>
            </w:pPr>
          </w:p>
          <w:p>
            <w:pPr>
              <w:pStyle w:val="7"/>
              <w:spacing w:before="117"/>
              <w:ind w:left="686"/>
              <w:rPr>
                <w:b/>
                <w:sz w:val="16"/>
              </w:rPr>
            </w:pPr>
            <w:r>
              <w:rPr>
                <w:b/>
                <w:color w:val="FFFFFF"/>
                <w:sz w:val="16"/>
              </w:rPr>
              <w:t>$1,028.68</w:t>
            </w:r>
          </w:p>
          <w:p>
            <w:pPr>
              <w:pStyle w:val="7"/>
              <w:spacing w:before="0"/>
              <w:rPr>
                <w:rFonts w:ascii="Times New Roman"/>
                <w:sz w:val="18"/>
              </w:rPr>
            </w:pPr>
          </w:p>
          <w:p>
            <w:pPr>
              <w:pStyle w:val="7"/>
              <w:spacing w:before="118"/>
              <w:ind w:left="686"/>
              <w:rPr>
                <w:b/>
                <w:sz w:val="16"/>
              </w:rPr>
            </w:pPr>
            <w:r>
              <w:rPr>
                <w:b/>
                <w:color w:val="FFFFFF"/>
                <w:sz w:val="16"/>
              </w:rPr>
              <w:t>$1,028.68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2055S</w:t>
            </w:r>
          </w:p>
        </w:tc>
        <w:tc>
          <w:tcPr>
            <w:tcW w:w="2302" w:type="dxa"/>
            <w:tcBorders>
              <w:top w:val="single" w:color="000000" w:sz="12" w:space="0"/>
              <w:left w:val="nil"/>
              <w:bottom w:val="single" w:color="000000" w:sz="12" w:space="0"/>
              <w:right w:val="nil"/>
            </w:tcBorders>
          </w:tcPr>
          <w:p>
            <w:pPr>
              <w:pStyle w:val="7"/>
              <w:ind w:left="43"/>
              <w:rPr>
                <w:sz w:val="16"/>
              </w:rPr>
            </w:pPr>
            <w:r>
              <w:rPr>
                <w:sz w:val="16"/>
              </w:rPr>
              <w:t>With thumb saddle</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nil"/>
            </w:tcBorders>
          </w:tcPr>
          <w:p>
            <w:pPr>
              <w:pStyle w:val="7"/>
              <w:ind w:left="414"/>
              <w:rPr>
                <w:b/>
                <w:sz w:val="16"/>
              </w:rPr>
            </w:pPr>
            <w:r>
              <w:rPr>
                <w:b/>
                <w:sz w:val="16"/>
              </w:rPr>
              <w:t>$2,095.00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753"/>
              <w:jc w:val="right"/>
              <w:rPr>
                <w:b/>
                <w:sz w:val="20"/>
              </w:rPr>
            </w:pPr>
            <w:r>
              <w:rPr>
                <w:b/>
                <w:sz w:val="20"/>
              </w:rPr>
              <w:t>2055TLA</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Clear Lacquer</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nil"/>
            </w:tcBorders>
          </w:tcPr>
          <w:p>
            <w:pPr>
              <w:pStyle w:val="7"/>
              <w:ind w:left="414"/>
              <w:rPr>
                <w:b/>
                <w:sz w:val="16"/>
              </w:rPr>
            </w:pPr>
            <w:r>
              <w:rPr>
                <w:b/>
                <w:sz w:val="16"/>
              </w:rPr>
              <w:t>$1,925.00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64" w:hRule="atLeast"/>
        </w:trPr>
        <w:tc>
          <w:tcPr>
            <w:tcW w:w="1834" w:type="dxa"/>
            <w:tcBorders>
              <w:top w:val="single" w:color="000000" w:sz="12" w:space="0"/>
              <w:bottom w:val="nil"/>
              <w:right w:val="nil"/>
            </w:tcBorders>
          </w:tcPr>
          <w:p>
            <w:pPr>
              <w:pStyle w:val="7"/>
              <w:spacing w:before="121" w:line="123" w:lineRule="exact"/>
              <w:ind w:right="746"/>
              <w:jc w:val="right"/>
              <w:rPr>
                <w:b/>
                <w:sz w:val="20"/>
              </w:rPr>
            </w:pPr>
            <w:r>
              <w:rPr>
                <w:b/>
                <w:w w:val="95"/>
                <w:sz w:val="20"/>
              </w:rPr>
              <w:t>2055SLA</w:t>
            </w:r>
          </w:p>
        </w:tc>
        <w:tc>
          <w:tcPr>
            <w:tcW w:w="2302" w:type="dxa"/>
            <w:tcBorders>
              <w:top w:val="single" w:color="000000" w:sz="12" w:space="0"/>
              <w:left w:val="nil"/>
              <w:bottom w:val="nil"/>
              <w:right w:val="nil"/>
            </w:tcBorders>
          </w:tcPr>
          <w:p>
            <w:pPr>
              <w:pStyle w:val="7"/>
              <w:spacing w:before="53"/>
              <w:ind w:left="43"/>
              <w:rPr>
                <w:sz w:val="16"/>
              </w:rPr>
            </w:pPr>
            <w:r>
              <w:rPr>
                <w:sz w:val="16"/>
              </w:rPr>
              <w:t>Clear Lacquer,</w:t>
            </w:r>
          </w:p>
        </w:tc>
        <w:tc>
          <w:tcPr>
            <w:tcW w:w="1613" w:type="dxa"/>
            <w:tcBorders>
              <w:top w:val="single" w:color="000000" w:sz="12" w:space="0"/>
              <w:left w:val="nil"/>
              <w:bottom w:val="nil"/>
              <w:right w:val="single" w:color="000000" w:sz="12" w:space="0"/>
            </w:tcBorders>
          </w:tcPr>
          <w:p>
            <w:pPr>
              <w:pStyle w:val="7"/>
              <w:spacing w:line="100" w:lineRule="exact"/>
              <w:ind w:left="631" w:right="560"/>
              <w:jc w:val="center"/>
              <w:rPr>
                <w:b/>
                <w:sz w:val="16"/>
              </w:rPr>
            </w:pPr>
            <w:r>
              <w:rPr>
                <w:b/>
                <w:sz w:val="16"/>
              </w:rPr>
              <w:t>USA</w:t>
            </w:r>
          </w:p>
        </w:tc>
        <w:tc>
          <w:tcPr>
            <w:tcW w:w="1567" w:type="dxa"/>
            <w:vMerge w:val="restart"/>
            <w:tcBorders>
              <w:top w:val="single" w:color="000000" w:sz="12" w:space="0"/>
              <w:left w:val="single" w:color="000000" w:sz="12" w:space="0"/>
              <w:right w:val="nil"/>
            </w:tcBorders>
          </w:tcPr>
          <w:p>
            <w:pPr>
              <w:pStyle w:val="7"/>
              <w:ind w:left="414"/>
              <w:rPr>
                <w:b/>
                <w:sz w:val="16"/>
              </w:rPr>
            </w:pPr>
            <w:r>
              <w:rPr>
                <w:b/>
                <w:sz w:val="16"/>
              </w:rPr>
              <w:t>$1,925.00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36" w:hRule="atLeast"/>
        </w:trPr>
        <w:tc>
          <w:tcPr>
            <w:tcW w:w="1834" w:type="dxa"/>
            <w:tcBorders>
              <w:top w:val="nil"/>
              <w:right w:val="nil"/>
            </w:tcBorders>
          </w:tcPr>
          <w:p>
            <w:pPr>
              <w:pStyle w:val="7"/>
              <w:spacing w:before="0"/>
              <w:rPr>
                <w:rFonts w:ascii="Times New Roman"/>
                <w:sz w:val="8"/>
              </w:rPr>
            </w:pPr>
          </w:p>
        </w:tc>
        <w:tc>
          <w:tcPr>
            <w:tcW w:w="2302" w:type="dxa"/>
            <w:tcBorders>
              <w:top w:val="nil"/>
              <w:left w:val="nil"/>
              <w:right w:val="nil"/>
            </w:tcBorders>
          </w:tcPr>
          <w:p>
            <w:pPr>
              <w:pStyle w:val="7"/>
              <w:spacing w:before="0" w:line="93" w:lineRule="exact"/>
              <w:ind w:left="43"/>
              <w:rPr>
                <w:sz w:val="16"/>
              </w:rPr>
            </w:pPr>
            <w:r>
              <w:rPr>
                <w:sz w:val="16"/>
              </w:rPr>
              <w:t>with thumb saddle</w:t>
            </w:r>
          </w:p>
        </w:tc>
        <w:tc>
          <w:tcPr>
            <w:tcW w:w="1613" w:type="dxa"/>
            <w:tcBorders>
              <w:top w:val="nil"/>
              <w:left w:val="nil"/>
              <w:right w:val="single" w:color="000000" w:sz="12" w:space="0"/>
            </w:tcBorders>
          </w:tcPr>
          <w:p>
            <w:pPr>
              <w:pStyle w:val="7"/>
              <w:spacing w:before="0"/>
              <w:rPr>
                <w:rFonts w:ascii="Times New Roman"/>
                <w:sz w:val="8"/>
              </w:rPr>
            </w:pPr>
          </w:p>
        </w:tc>
        <w:tc>
          <w:tcPr>
            <w:tcW w:w="1567" w:type="dxa"/>
            <w:vMerge w:val="continue"/>
            <w:tcBorders>
              <w:top w:val="nil"/>
              <w:left w:val="single" w:color="000000" w:sz="12" w:space="0"/>
              <w:right w:val="nil"/>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bl>
    <w:p>
      <w:pPr>
        <w:spacing w:after="0"/>
        <w:rPr>
          <w:sz w:val="2"/>
          <w:szCs w:val="2"/>
        </w:rPr>
        <w:sectPr>
          <w:pgSz w:w="12240" w:h="15840"/>
          <w:pgMar w:top="1500" w:right="1540" w:bottom="1380" w:left="960" w:header="1164" w:footer="1190" w:gutter="0"/>
        </w:sectPr>
      </w:pPr>
    </w:p>
    <w:tbl>
      <w:tblPr>
        <w:tblStyle w:val="4"/>
        <w:tblW w:w="9403"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238"/>
        <w:gridCol w:w="1678"/>
        <w:gridCol w:w="1565"/>
        <w:gridCol w:w="2088"/>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25" w:hRule="atLeast"/>
        </w:trPr>
        <w:tc>
          <w:tcPr>
            <w:tcW w:w="9403" w:type="dxa"/>
            <w:gridSpan w:val="5"/>
            <w:tcBorders>
              <w:bottom w:val="single" w:color="000000" w:sz="48" w:space="0"/>
            </w:tcBorders>
            <w:shd w:val="clear" w:color="auto" w:fill="323232"/>
          </w:tcPr>
          <w:p>
            <w:pPr>
              <w:pStyle w:val="7"/>
              <w:spacing w:before="60"/>
              <w:ind w:left="16"/>
              <w:rPr>
                <w:b/>
                <w:sz w:val="28"/>
              </w:rPr>
            </w:pPr>
            <w:r>
              <w:rPr>
                <w:b/>
                <w:color w:val="FFFFFF"/>
                <w:sz w:val="28"/>
              </w:rPr>
              <w:t>Bb Trumpets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793" w:hRule="atLeast"/>
        </w:trPr>
        <w:tc>
          <w:tcPr>
            <w:tcW w:w="1834" w:type="dxa"/>
            <w:tcBorders>
              <w:top w:val="double" w:color="000000" w:sz="8" w:space="0"/>
              <w:bottom w:val="nil"/>
              <w:right w:val="single" w:color="000000" w:sz="12" w:space="0"/>
            </w:tcBorders>
          </w:tcPr>
          <w:p>
            <w:pPr>
              <w:pStyle w:val="7"/>
              <w:spacing w:before="8"/>
              <w:rPr>
                <w:rFonts w:ascii="Times New Roman"/>
                <w:sz w:val="22"/>
              </w:rPr>
            </w:pPr>
          </w:p>
          <w:p>
            <w:pPr>
              <w:pStyle w:val="7"/>
              <w:spacing w:before="0"/>
              <w:ind w:left="16"/>
              <w:rPr>
                <w:b/>
                <w:sz w:val="20"/>
              </w:rPr>
            </w:pPr>
            <w:r>
              <w:rPr>
                <w:b/>
                <w:sz w:val="20"/>
              </w:rPr>
              <w:t>BACH</w:t>
            </w:r>
          </w:p>
        </w:tc>
        <w:tc>
          <w:tcPr>
            <w:tcW w:w="7569" w:type="dxa"/>
            <w:gridSpan w:val="4"/>
            <w:tcBorders>
              <w:top w:val="single" w:color="000000" w:sz="48" w:space="0"/>
              <w:left w:val="single" w:color="000000" w:sz="12" w:space="0"/>
              <w:bottom w:val="single" w:color="000000" w:sz="12" w:space="0"/>
            </w:tcBorders>
          </w:tcPr>
          <w:p>
            <w:pPr>
              <w:pStyle w:val="7"/>
              <w:spacing w:before="16" w:line="235" w:lineRule="auto"/>
              <w:ind w:left="29" w:right="-29" w:hanging="1"/>
              <w:rPr>
                <w:sz w:val="16"/>
              </w:rPr>
            </w:pPr>
            <w:r>
              <w:rPr>
                <w:b/>
                <w:sz w:val="16"/>
              </w:rPr>
              <w:t xml:space="preserve">Stradivarius "Artisan" </w:t>
            </w:r>
            <w:r>
              <w:rPr>
                <w:sz w:val="16"/>
              </w:rPr>
              <w:t>- Bb trumpet, .459” bore, 4-13/16” diameter one-piece hand-hammered bell with flat rim, special acoustic bell treatment, enhanced radius ferrules, Monel pistons, 2 sets of valve guides - brass/plastic, 1st slide split ring, extended low F 3rd slide rod stop, deluxe engraving, C190DBL deluxe double case, no mouthpiece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AB190</w:t>
            </w:r>
          </w:p>
        </w:tc>
        <w:tc>
          <w:tcPr>
            <w:tcW w:w="2238" w:type="dxa"/>
            <w:tcBorders>
              <w:top w:val="single" w:color="000000" w:sz="12" w:space="0"/>
              <w:left w:val="nil"/>
              <w:bottom w:val="single" w:color="000000" w:sz="12" w:space="0"/>
              <w:right w:val="nil"/>
            </w:tcBorders>
          </w:tcPr>
          <w:p>
            <w:pPr>
              <w:pStyle w:val="7"/>
              <w:spacing w:before="142"/>
              <w:ind w:left="43"/>
              <w:rPr>
                <w:sz w:val="16"/>
              </w:rPr>
            </w:pPr>
            <w:r>
              <w:rPr>
                <w:sz w:val="16"/>
              </w:rPr>
              <w:t>Lacquer finish</w:t>
            </w:r>
          </w:p>
        </w:tc>
        <w:tc>
          <w:tcPr>
            <w:tcW w:w="1678" w:type="dxa"/>
            <w:tcBorders>
              <w:top w:val="single" w:color="000000" w:sz="12" w:space="0"/>
              <w:left w:val="nil"/>
              <w:bottom w:val="single" w:color="000000" w:sz="12" w:space="0"/>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$4,270.00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$2,788.84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left="215"/>
              <w:rPr>
                <w:b/>
                <w:sz w:val="20"/>
              </w:rPr>
            </w:pPr>
            <w:r>
              <w:rPr>
                <w:b/>
                <w:sz w:val="20"/>
              </w:rPr>
              <w:t>AB190S</w:t>
            </w:r>
          </w:p>
        </w:tc>
        <w:tc>
          <w:tcPr>
            <w:tcW w:w="2238" w:type="dxa"/>
            <w:tcBorders>
              <w:top w:val="single" w:color="000000" w:sz="12" w:space="0"/>
              <w:left w:val="nil"/>
              <w:right w:val="nil"/>
            </w:tcBorders>
          </w:tcPr>
          <w:p>
            <w:pPr>
              <w:pStyle w:val="7"/>
              <w:spacing w:before="142"/>
              <w:ind w:left="43"/>
              <w:rPr>
                <w:sz w:val="16"/>
              </w:rPr>
            </w:pPr>
            <w:r>
              <w:rPr>
                <w:sz w:val="16"/>
              </w:rPr>
              <w:t>Silver-plate finish</w:t>
            </w:r>
          </w:p>
        </w:tc>
        <w:tc>
          <w:tcPr>
            <w:tcW w:w="1678" w:type="dxa"/>
            <w:tcBorders>
              <w:top w:val="single" w:color="000000" w:sz="12" w:space="0"/>
              <w:left w:val="nil"/>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right w:val="single" w:color="000000" w:sz="12" w:space="0"/>
            </w:tcBorders>
          </w:tcPr>
          <w:p>
            <w:pPr>
              <w:pStyle w:val="7"/>
              <w:ind w:left="413"/>
              <w:rPr>
                <w:b/>
                <w:sz w:val="16"/>
              </w:rPr>
            </w:pPr>
            <w:r>
              <w:rPr>
                <w:b/>
                <w:sz w:val="16"/>
              </w:rPr>
              <w:t>$4,440.00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$2,899.87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4" w:type="dxa"/>
            <w:tcBorders>
              <w:bottom w:val="nil"/>
              <w:right w:val="single" w:color="000000" w:sz="12" w:space="0"/>
            </w:tcBorders>
          </w:tcPr>
          <w:p>
            <w:pPr>
              <w:pStyle w:val="7"/>
              <w:spacing w:before="181"/>
              <w:ind w:left="16"/>
              <w:rPr>
                <w:b/>
                <w:sz w:val="20"/>
              </w:rPr>
            </w:pPr>
            <w:r>
              <w:rPr>
                <w:b/>
                <w:sz w:val="20"/>
              </w:rPr>
              <w:t>BACH</w:t>
            </w:r>
          </w:p>
        </w:tc>
        <w:tc>
          <w:tcPr>
            <w:tcW w:w="7569" w:type="dxa"/>
            <w:gridSpan w:val="4"/>
            <w:tcBorders>
              <w:left w:val="single" w:color="000000" w:sz="12" w:space="0"/>
              <w:bottom w:val="single" w:color="000000" w:sz="12" w:space="0"/>
            </w:tcBorders>
          </w:tcPr>
          <w:p>
            <w:pPr>
              <w:pStyle w:val="7"/>
              <w:spacing w:before="24" w:line="235" w:lineRule="auto"/>
              <w:ind w:left="29" w:right="-29"/>
              <w:rPr>
                <w:sz w:val="16"/>
              </w:rPr>
            </w:pPr>
            <w:r>
              <w:rPr>
                <w:b/>
                <w:sz w:val="16"/>
              </w:rPr>
              <w:t xml:space="preserve">"Stradivarius" (Standard) </w:t>
            </w:r>
            <w:r>
              <w:rPr>
                <w:sz w:val="16"/>
              </w:rPr>
              <w:t>- 180 Series - .459" ML bore, standard weight body, standard weight one- piece hand-hammered bell, standard construction #25 leadpipe, Monel pistons, 5 bore choices (M - .453", ML - .459", L - .462", XL - .468", MLV -</w:t>
            </w:r>
            <w:r>
              <w:rPr>
                <w:spacing w:val="5"/>
                <w:sz w:val="16"/>
              </w:rPr>
              <w:t xml:space="preserve"> </w:t>
            </w:r>
            <w:r>
              <w:rPr>
                <w:sz w:val="16"/>
              </w:rPr>
              <w:t>.453/.459").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18037</w:t>
            </w:r>
          </w:p>
        </w:tc>
        <w:tc>
          <w:tcPr>
            <w:tcW w:w="2238" w:type="dxa"/>
            <w:tcBorders>
              <w:top w:val="single" w:color="000000" w:sz="12" w:space="0"/>
              <w:left w:val="nil"/>
              <w:bottom w:val="single" w:color="000000" w:sz="12" w:space="0"/>
              <w:right w:val="nil"/>
            </w:tcBorders>
          </w:tcPr>
          <w:p>
            <w:pPr>
              <w:pStyle w:val="7"/>
              <w:ind w:left="43"/>
              <w:rPr>
                <w:sz w:val="16"/>
              </w:rPr>
            </w:pPr>
            <w:r>
              <w:rPr>
                <w:sz w:val="16"/>
              </w:rPr>
              <w:t>37 bell, lacquer finish</w:t>
            </w:r>
          </w:p>
        </w:tc>
        <w:tc>
          <w:tcPr>
            <w:tcW w:w="1678" w:type="dxa"/>
            <w:tcBorders>
              <w:top w:val="single" w:color="000000" w:sz="12" w:space="0"/>
              <w:left w:val="nil"/>
              <w:bottom w:val="single" w:color="000000" w:sz="12" w:space="0"/>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$3,440.00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$2,246.75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180S37</w:t>
            </w:r>
          </w:p>
        </w:tc>
        <w:tc>
          <w:tcPr>
            <w:tcW w:w="2238" w:type="dxa"/>
            <w:tcBorders>
              <w:top w:val="single" w:color="000000" w:sz="12" w:space="0"/>
              <w:left w:val="nil"/>
              <w:bottom w:val="single" w:color="000000" w:sz="12" w:space="0"/>
              <w:right w:val="nil"/>
            </w:tcBorders>
          </w:tcPr>
          <w:p>
            <w:pPr>
              <w:pStyle w:val="7"/>
              <w:spacing w:before="142"/>
              <w:ind w:left="43"/>
              <w:rPr>
                <w:sz w:val="16"/>
              </w:rPr>
            </w:pPr>
            <w:r>
              <w:rPr>
                <w:sz w:val="16"/>
              </w:rPr>
              <w:t>37 bell, silver-plated</w:t>
            </w:r>
          </w:p>
        </w:tc>
        <w:tc>
          <w:tcPr>
            <w:tcW w:w="1678" w:type="dxa"/>
            <w:tcBorders>
              <w:top w:val="single" w:color="000000" w:sz="12" w:space="0"/>
              <w:left w:val="nil"/>
              <w:bottom w:val="single" w:color="000000" w:sz="12" w:space="0"/>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$3,610.00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$2,357.78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18043</w:t>
            </w:r>
          </w:p>
        </w:tc>
        <w:tc>
          <w:tcPr>
            <w:tcW w:w="2238" w:type="dxa"/>
            <w:tcBorders>
              <w:top w:val="single" w:color="000000" w:sz="12" w:space="0"/>
              <w:left w:val="nil"/>
              <w:bottom w:val="single" w:color="000000" w:sz="12" w:space="0"/>
              <w:right w:val="nil"/>
            </w:tcBorders>
          </w:tcPr>
          <w:p>
            <w:pPr>
              <w:pStyle w:val="7"/>
              <w:spacing w:before="142"/>
              <w:ind w:left="43"/>
              <w:rPr>
                <w:sz w:val="16"/>
              </w:rPr>
            </w:pPr>
            <w:r>
              <w:rPr>
                <w:sz w:val="16"/>
              </w:rPr>
              <w:t>43 bell, lacquer finish</w:t>
            </w:r>
          </w:p>
        </w:tc>
        <w:tc>
          <w:tcPr>
            <w:tcW w:w="1678" w:type="dxa"/>
            <w:tcBorders>
              <w:top w:val="single" w:color="000000" w:sz="12" w:space="0"/>
              <w:left w:val="nil"/>
              <w:bottom w:val="single" w:color="000000" w:sz="12" w:space="0"/>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$3,440.00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$2,246.75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180S43</w:t>
            </w:r>
          </w:p>
        </w:tc>
        <w:tc>
          <w:tcPr>
            <w:tcW w:w="2238" w:type="dxa"/>
            <w:tcBorders>
              <w:top w:val="single" w:color="000000" w:sz="12" w:space="0"/>
              <w:left w:val="nil"/>
              <w:bottom w:val="single" w:color="000000" w:sz="12" w:space="0"/>
              <w:right w:val="nil"/>
            </w:tcBorders>
          </w:tcPr>
          <w:p>
            <w:pPr>
              <w:pStyle w:val="7"/>
              <w:ind w:left="43"/>
              <w:rPr>
                <w:sz w:val="16"/>
              </w:rPr>
            </w:pPr>
            <w:r>
              <w:rPr>
                <w:sz w:val="16"/>
              </w:rPr>
              <w:t>43 bell, silver-plated</w:t>
            </w:r>
          </w:p>
        </w:tc>
        <w:tc>
          <w:tcPr>
            <w:tcW w:w="1678" w:type="dxa"/>
            <w:tcBorders>
              <w:top w:val="single" w:color="000000" w:sz="12" w:space="0"/>
              <w:left w:val="nil"/>
              <w:bottom w:val="single" w:color="000000" w:sz="12" w:space="0"/>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$3,610.00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$2,357.78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18072</w:t>
            </w:r>
          </w:p>
        </w:tc>
        <w:tc>
          <w:tcPr>
            <w:tcW w:w="2238" w:type="dxa"/>
            <w:tcBorders>
              <w:top w:val="single" w:color="000000" w:sz="12" w:space="0"/>
              <w:left w:val="nil"/>
              <w:bottom w:val="single" w:color="000000" w:sz="12" w:space="0"/>
              <w:right w:val="nil"/>
            </w:tcBorders>
          </w:tcPr>
          <w:p>
            <w:pPr>
              <w:pStyle w:val="7"/>
              <w:spacing w:before="142"/>
              <w:ind w:left="43"/>
              <w:rPr>
                <w:sz w:val="16"/>
              </w:rPr>
            </w:pPr>
            <w:r>
              <w:rPr>
                <w:sz w:val="16"/>
              </w:rPr>
              <w:t>72 bell, lacquer finish</w:t>
            </w:r>
          </w:p>
        </w:tc>
        <w:tc>
          <w:tcPr>
            <w:tcW w:w="1678" w:type="dxa"/>
            <w:tcBorders>
              <w:top w:val="single" w:color="000000" w:sz="12" w:space="0"/>
              <w:left w:val="nil"/>
              <w:bottom w:val="single" w:color="000000" w:sz="12" w:space="0"/>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$3,440.00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$2,246.75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left="215"/>
              <w:rPr>
                <w:b/>
                <w:sz w:val="20"/>
              </w:rPr>
            </w:pPr>
            <w:r>
              <w:rPr>
                <w:b/>
                <w:sz w:val="20"/>
              </w:rPr>
              <w:t>180S72</w:t>
            </w:r>
          </w:p>
        </w:tc>
        <w:tc>
          <w:tcPr>
            <w:tcW w:w="2238" w:type="dxa"/>
            <w:tcBorders>
              <w:top w:val="single" w:color="000000" w:sz="12" w:space="0"/>
              <w:left w:val="nil"/>
              <w:right w:val="nil"/>
            </w:tcBorders>
          </w:tcPr>
          <w:p>
            <w:pPr>
              <w:pStyle w:val="7"/>
              <w:spacing w:before="142"/>
              <w:ind w:left="43"/>
              <w:rPr>
                <w:sz w:val="16"/>
              </w:rPr>
            </w:pPr>
            <w:r>
              <w:rPr>
                <w:sz w:val="16"/>
              </w:rPr>
              <w:t>72 bell, silver-plated</w:t>
            </w:r>
          </w:p>
        </w:tc>
        <w:tc>
          <w:tcPr>
            <w:tcW w:w="1678" w:type="dxa"/>
            <w:tcBorders>
              <w:top w:val="single" w:color="000000" w:sz="12" w:space="0"/>
              <w:left w:val="nil"/>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right w:val="single" w:color="000000" w:sz="12" w:space="0"/>
            </w:tcBorders>
          </w:tcPr>
          <w:p>
            <w:pPr>
              <w:pStyle w:val="7"/>
              <w:ind w:left="413"/>
              <w:rPr>
                <w:b/>
                <w:sz w:val="16"/>
              </w:rPr>
            </w:pPr>
            <w:r>
              <w:rPr>
                <w:b/>
                <w:sz w:val="16"/>
              </w:rPr>
              <w:t>$3,610.00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$2,357.78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4" w:type="dxa"/>
            <w:tcBorders>
              <w:bottom w:val="nil"/>
              <w:right w:val="single" w:color="000000" w:sz="12" w:space="0"/>
            </w:tcBorders>
          </w:tcPr>
          <w:p>
            <w:pPr>
              <w:pStyle w:val="7"/>
              <w:spacing w:before="181"/>
              <w:ind w:left="16"/>
              <w:rPr>
                <w:b/>
                <w:sz w:val="20"/>
              </w:rPr>
            </w:pPr>
            <w:r>
              <w:rPr>
                <w:b/>
                <w:sz w:val="20"/>
              </w:rPr>
              <w:t>BACH</w:t>
            </w:r>
          </w:p>
        </w:tc>
        <w:tc>
          <w:tcPr>
            <w:tcW w:w="7569" w:type="dxa"/>
            <w:gridSpan w:val="4"/>
            <w:tcBorders>
              <w:left w:val="single" w:color="000000" w:sz="12" w:space="0"/>
              <w:bottom w:val="single" w:color="000000" w:sz="12" w:space="0"/>
            </w:tcBorders>
          </w:tcPr>
          <w:p>
            <w:pPr>
              <w:pStyle w:val="7"/>
              <w:spacing w:before="21"/>
              <w:ind w:left="29" w:right="76"/>
              <w:rPr>
                <w:sz w:val="16"/>
              </w:rPr>
            </w:pPr>
            <w:r>
              <w:rPr>
                <w:b/>
                <w:sz w:val="16"/>
              </w:rPr>
              <w:t xml:space="preserve">"Stradivarius" (Reverse) </w:t>
            </w:r>
            <w:r>
              <w:rPr>
                <w:sz w:val="16"/>
              </w:rPr>
              <w:t>- LR180 Series - .459" ML bore, lightweight body, standard weight one-piece hand-hammered bell, reversed construction #25LR leadpipe, Monel pistons, 3 bore choices (M - .453", ML - .459", L - .462")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LR18037</w:t>
            </w:r>
          </w:p>
        </w:tc>
        <w:tc>
          <w:tcPr>
            <w:tcW w:w="2238" w:type="dxa"/>
            <w:tcBorders>
              <w:top w:val="single" w:color="000000" w:sz="12" w:space="0"/>
              <w:left w:val="nil"/>
              <w:bottom w:val="single" w:color="000000" w:sz="12" w:space="0"/>
              <w:right w:val="nil"/>
            </w:tcBorders>
          </w:tcPr>
          <w:p>
            <w:pPr>
              <w:pStyle w:val="7"/>
              <w:ind w:left="43"/>
              <w:rPr>
                <w:sz w:val="16"/>
              </w:rPr>
            </w:pPr>
            <w:r>
              <w:rPr>
                <w:sz w:val="16"/>
              </w:rPr>
              <w:t>37 bell, lacquer finish</w:t>
            </w:r>
          </w:p>
        </w:tc>
        <w:tc>
          <w:tcPr>
            <w:tcW w:w="1678" w:type="dxa"/>
            <w:tcBorders>
              <w:top w:val="single" w:color="000000" w:sz="12" w:space="0"/>
              <w:left w:val="nil"/>
              <w:bottom w:val="single" w:color="000000" w:sz="12" w:space="0"/>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$3,615.00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$2,361.05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635"/>
              <w:jc w:val="right"/>
              <w:rPr>
                <w:b/>
                <w:sz w:val="20"/>
              </w:rPr>
            </w:pPr>
            <w:r>
              <w:rPr>
                <w:b/>
                <w:w w:val="95"/>
                <w:sz w:val="20"/>
              </w:rPr>
              <w:t>LR180S37</w:t>
            </w:r>
          </w:p>
        </w:tc>
        <w:tc>
          <w:tcPr>
            <w:tcW w:w="2238" w:type="dxa"/>
            <w:tcBorders>
              <w:top w:val="single" w:color="000000" w:sz="12" w:space="0"/>
              <w:left w:val="nil"/>
              <w:bottom w:val="single" w:color="000000" w:sz="12" w:space="0"/>
              <w:right w:val="nil"/>
            </w:tcBorders>
          </w:tcPr>
          <w:p>
            <w:pPr>
              <w:pStyle w:val="7"/>
              <w:ind w:left="43"/>
              <w:rPr>
                <w:sz w:val="16"/>
              </w:rPr>
            </w:pPr>
            <w:r>
              <w:rPr>
                <w:sz w:val="16"/>
              </w:rPr>
              <w:t>37 bell, silver-plated</w:t>
            </w:r>
          </w:p>
        </w:tc>
        <w:tc>
          <w:tcPr>
            <w:tcW w:w="1678" w:type="dxa"/>
            <w:tcBorders>
              <w:top w:val="single" w:color="000000" w:sz="12" w:space="0"/>
              <w:left w:val="nil"/>
              <w:bottom w:val="single" w:color="000000" w:sz="12" w:space="0"/>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$3,785.00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$2,472.08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LR18043</w:t>
            </w:r>
          </w:p>
        </w:tc>
        <w:tc>
          <w:tcPr>
            <w:tcW w:w="2238" w:type="dxa"/>
            <w:tcBorders>
              <w:top w:val="single" w:color="000000" w:sz="12" w:space="0"/>
              <w:left w:val="nil"/>
              <w:bottom w:val="single" w:color="000000" w:sz="12" w:space="0"/>
              <w:right w:val="nil"/>
            </w:tcBorders>
          </w:tcPr>
          <w:p>
            <w:pPr>
              <w:pStyle w:val="7"/>
              <w:spacing w:before="142"/>
              <w:ind w:left="43"/>
              <w:rPr>
                <w:sz w:val="16"/>
              </w:rPr>
            </w:pPr>
            <w:r>
              <w:rPr>
                <w:sz w:val="16"/>
              </w:rPr>
              <w:t>43 bell, lacquer finish</w:t>
            </w:r>
          </w:p>
        </w:tc>
        <w:tc>
          <w:tcPr>
            <w:tcW w:w="1678" w:type="dxa"/>
            <w:tcBorders>
              <w:top w:val="single" w:color="000000" w:sz="12" w:space="0"/>
              <w:left w:val="nil"/>
              <w:bottom w:val="single" w:color="000000" w:sz="12" w:space="0"/>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$3,615.00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$2,361.05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635"/>
              <w:jc w:val="right"/>
              <w:rPr>
                <w:b/>
                <w:sz w:val="20"/>
              </w:rPr>
            </w:pPr>
            <w:r>
              <w:rPr>
                <w:b/>
                <w:w w:val="95"/>
                <w:sz w:val="20"/>
              </w:rPr>
              <w:t>LR180S43</w:t>
            </w:r>
          </w:p>
        </w:tc>
        <w:tc>
          <w:tcPr>
            <w:tcW w:w="2238" w:type="dxa"/>
            <w:tcBorders>
              <w:top w:val="single" w:color="000000" w:sz="12" w:space="0"/>
              <w:left w:val="nil"/>
              <w:bottom w:val="single" w:color="000000" w:sz="12" w:space="0"/>
              <w:right w:val="nil"/>
            </w:tcBorders>
          </w:tcPr>
          <w:p>
            <w:pPr>
              <w:pStyle w:val="7"/>
              <w:ind w:left="43"/>
              <w:rPr>
                <w:sz w:val="16"/>
              </w:rPr>
            </w:pPr>
            <w:r>
              <w:rPr>
                <w:sz w:val="16"/>
              </w:rPr>
              <w:t>43 bell, silver-plated</w:t>
            </w:r>
          </w:p>
        </w:tc>
        <w:tc>
          <w:tcPr>
            <w:tcW w:w="1678" w:type="dxa"/>
            <w:tcBorders>
              <w:top w:val="single" w:color="000000" w:sz="12" w:space="0"/>
              <w:left w:val="nil"/>
              <w:bottom w:val="single" w:color="000000" w:sz="12" w:space="0"/>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$3,785.00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$2,472.08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LR18072</w:t>
            </w:r>
          </w:p>
        </w:tc>
        <w:tc>
          <w:tcPr>
            <w:tcW w:w="2238" w:type="dxa"/>
            <w:tcBorders>
              <w:top w:val="single" w:color="000000" w:sz="12" w:space="0"/>
              <w:left w:val="nil"/>
              <w:bottom w:val="single" w:color="000000" w:sz="12" w:space="0"/>
              <w:right w:val="nil"/>
            </w:tcBorders>
          </w:tcPr>
          <w:p>
            <w:pPr>
              <w:pStyle w:val="7"/>
              <w:spacing w:before="142"/>
              <w:ind w:left="43"/>
              <w:rPr>
                <w:sz w:val="16"/>
              </w:rPr>
            </w:pPr>
            <w:r>
              <w:rPr>
                <w:sz w:val="16"/>
              </w:rPr>
              <w:t>72 bell, lacquer finish</w:t>
            </w:r>
          </w:p>
        </w:tc>
        <w:tc>
          <w:tcPr>
            <w:tcW w:w="1678" w:type="dxa"/>
            <w:tcBorders>
              <w:top w:val="single" w:color="000000" w:sz="12" w:space="0"/>
              <w:left w:val="nil"/>
              <w:bottom w:val="single" w:color="000000" w:sz="12" w:space="0"/>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$3,615.00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$2,361.05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right="635"/>
              <w:jc w:val="right"/>
              <w:rPr>
                <w:b/>
                <w:sz w:val="20"/>
              </w:rPr>
            </w:pPr>
            <w:r>
              <w:rPr>
                <w:b/>
                <w:w w:val="95"/>
                <w:sz w:val="20"/>
              </w:rPr>
              <w:t>LR180S72</w:t>
            </w:r>
          </w:p>
        </w:tc>
        <w:tc>
          <w:tcPr>
            <w:tcW w:w="2238" w:type="dxa"/>
            <w:tcBorders>
              <w:top w:val="single" w:color="000000" w:sz="12" w:space="0"/>
              <w:left w:val="nil"/>
              <w:right w:val="nil"/>
            </w:tcBorders>
          </w:tcPr>
          <w:p>
            <w:pPr>
              <w:pStyle w:val="7"/>
              <w:spacing w:before="142"/>
              <w:ind w:left="43"/>
              <w:rPr>
                <w:sz w:val="16"/>
              </w:rPr>
            </w:pPr>
            <w:r>
              <w:rPr>
                <w:sz w:val="16"/>
              </w:rPr>
              <w:t>72 bell, silver-plated</w:t>
            </w:r>
          </w:p>
        </w:tc>
        <w:tc>
          <w:tcPr>
            <w:tcW w:w="1678" w:type="dxa"/>
            <w:tcBorders>
              <w:top w:val="single" w:color="000000" w:sz="12" w:space="0"/>
              <w:left w:val="nil"/>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right w:val="single" w:color="000000" w:sz="12" w:space="0"/>
            </w:tcBorders>
          </w:tcPr>
          <w:p>
            <w:pPr>
              <w:pStyle w:val="7"/>
              <w:ind w:left="413"/>
              <w:rPr>
                <w:b/>
                <w:sz w:val="16"/>
              </w:rPr>
            </w:pPr>
            <w:r>
              <w:rPr>
                <w:b/>
                <w:sz w:val="16"/>
              </w:rPr>
              <w:t>$3,785.00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$2,472.08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4" w:type="dxa"/>
            <w:tcBorders>
              <w:bottom w:val="nil"/>
              <w:right w:val="single" w:color="000000" w:sz="12" w:space="0"/>
            </w:tcBorders>
          </w:tcPr>
          <w:p>
            <w:pPr>
              <w:pStyle w:val="7"/>
              <w:spacing w:before="181"/>
              <w:ind w:left="16"/>
              <w:rPr>
                <w:b/>
                <w:sz w:val="20"/>
              </w:rPr>
            </w:pPr>
            <w:r>
              <w:rPr>
                <w:b/>
                <w:sz w:val="20"/>
              </w:rPr>
              <w:t>BACH</w:t>
            </w:r>
          </w:p>
        </w:tc>
        <w:tc>
          <w:tcPr>
            <w:tcW w:w="7569" w:type="dxa"/>
            <w:gridSpan w:val="4"/>
            <w:tcBorders>
              <w:left w:val="single" w:color="000000" w:sz="12" w:space="0"/>
              <w:bottom w:val="single" w:color="000000" w:sz="12" w:space="0"/>
            </w:tcBorders>
          </w:tcPr>
          <w:p>
            <w:pPr>
              <w:pStyle w:val="7"/>
              <w:spacing w:before="21"/>
              <w:ind w:left="29" w:right="150"/>
              <w:rPr>
                <w:sz w:val="16"/>
              </w:rPr>
            </w:pPr>
            <w:r>
              <w:rPr>
                <w:b/>
                <w:sz w:val="16"/>
              </w:rPr>
              <w:t xml:space="preserve">"Stradivarius" (Lightweight) </w:t>
            </w:r>
            <w:r>
              <w:rPr>
                <w:sz w:val="16"/>
              </w:rPr>
              <w:t>- LT180 Series - .459" ML bore, lightweight body, lightweight one-piece hand-hammered bell, standard construction #25 leadpipe, Monel pistons, 3 bore choices (M - .453", ML</w:t>
            </w:r>
          </w:p>
          <w:p>
            <w:pPr>
              <w:pStyle w:val="7"/>
              <w:spacing w:before="0" w:line="181" w:lineRule="exact"/>
              <w:ind w:left="29"/>
              <w:rPr>
                <w:sz w:val="16"/>
              </w:rPr>
            </w:pPr>
            <w:r>
              <w:rPr>
                <w:sz w:val="16"/>
              </w:rPr>
              <w:t>- .459", L - .462")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4"/>
              <w:ind w:left="215"/>
              <w:rPr>
                <w:b/>
                <w:sz w:val="20"/>
              </w:rPr>
            </w:pPr>
            <w:r>
              <w:rPr>
                <w:b/>
                <w:sz w:val="20"/>
              </w:rPr>
              <w:t>LT18037</w:t>
            </w:r>
          </w:p>
        </w:tc>
        <w:tc>
          <w:tcPr>
            <w:tcW w:w="2238" w:type="dxa"/>
            <w:tcBorders>
              <w:top w:val="single" w:color="000000" w:sz="12" w:space="0"/>
              <w:left w:val="nil"/>
              <w:bottom w:val="single" w:color="000000" w:sz="12" w:space="0"/>
              <w:right w:val="nil"/>
            </w:tcBorders>
          </w:tcPr>
          <w:p>
            <w:pPr>
              <w:pStyle w:val="7"/>
              <w:ind w:left="43"/>
              <w:rPr>
                <w:sz w:val="16"/>
              </w:rPr>
            </w:pPr>
            <w:r>
              <w:rPr>
                <w:sz w:val="16"/>
              </w:rPr>
              <w:t>37 bell, lacquer finish</w:t>
            </w:r>
          </w:p>
        </w:tc>
        <w:tc>
          <w:tcPr>
            <w:tcW w:w="1678" w:type="dxa"/>
            <w:tcBorders>
              <w:top w:val="single" w:color="000000" w:sz="12" w:space="0"/>
              <w:left w:val="nil"/>
              <w:bottom w:val="single" w:color="000000" w:sz="12" w:space="0"/>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bottom w:val="single" w:color="000000" w:sz="12" w:space="0"/>
              <w:right w:val="nil"/>
            </w:tcBorders>
          </w:tcPr>
          <w:p>
            <w:pPr>
              <w:pStyle w:val="7"/>
              <w:ind w:left="413"/>
              <w:rPr>
                <w:b/>
                <w:sz w:val="16"/>
              </w:rPr>
            </w:pPr>
            <w:r>
              <w:rPr>
                <w:b/>
                <w:sz w:val="16"/>
              </w:rPr>
              <w:t>$3,615.00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$2,361.05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654"/>
              <w:jc w:val="right"/>
              <w:rPr>
                <w:b/>
                <w:sz w:val="20"/>
              </w:rPr>
            </w:pPr>
            <w:r>
              <w:rPr>
                <w:b/>
                <w:sz w:val="20"/>
              </w:rPr>
              <w:t>LT180S37</w:t>
            </w:r>
          </w:p>
        </w:tc>
        <w:tc>
          <w:tcPr>
            <w:tcW w:w="2238" w:type="dxa"/>
            <w:tcBorders>
              <w:top w:val="single" w:color="000000" w:sz="12" w:space="0"/>
              <w:left w:val="nil"/>
              <w:bottom w:val="single" w:color="000000" w:sz="12" w:space="0"/>
              <w:right w:val="nil"/>
            </w:tcBorders>
          </w:tcPr>
          <w:p>
            <w:pPr>
              <w:pStyle w:val="7"/>
              <w:ind w:left="43"/>
              <w:rPr>
                <w:sz w:val="16"/>
              </w:rPr>
            </w:pPr>
            <w:r>
              <w:rPr>
                <w:sz w:val="16"/>
              </w:rPr>
              <w:t>37 bell, silver-plated</w:t>
            </w:r>
          </w:p>
        </w:tc>
        <w:tc>
          <w:tcPr>
            <w:tcW w:w="1678" w:type="dxa"/>
            <w:tcBorders>
              <w:top w:val="single" w:color="000000" w:sz="12" w:space="0"/>
              <w:left w:val="nil"/>
              <w:bottom w:val="single" w:color="000000" w:sz="12" w:space="0"/>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bottom w:val="single" w:color="000000" w:sz="12" w:space="0"/>
              <w:right w:val="nil"/>
            </w:tcBorders>
          </w:tcPr>
          <w:p>
            <w:pPr>
              <w:pStyle w:val="7"/>
              <w:ind w:left="413"/>
              <w:rPr>
                <w:b/>
                <w:sz w:val="16"/>
              </w:rPr>
            </w:pPr>
            <w:r>
              <w:rPr>
                <w:b/>
                <w:sz w:val="16"/>
              </w:rPr>
              <w:t>$3,785.00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$2,472.08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LT18043</w:t>
            </w:r>
          </w:p>
        </w:tc>
        <w:tc>
          <w:tcPr>
            <w:tcW w:w="2238" w:type="dxa"/>
            <w:tcBorders>
              <w:top w:val="single" w:color="000000" w:sz="12" w:space="0"/>
              <w:left w:val="nil"/>
              <w:bottom w:val="single" w:color="000000" w:sz="12" w:space="0"/>
              <w:right w:val="nil"/>
            </w:tcBorders>
          </w:tcPr>
          <w:p>
            <w:pPr>
              <w:pStyle w:val="7"/>
              <w:spacing w:before="142"/>
              <w:ind w:left="43"/>
              <w:rPr>
                <w:sz w:val="16"/>
              </w:rPr>
            </w:pPr>
            <w:r>
              <w:rPr>
                <w:sz w:val="16"/>
              </w:rPr>
              <w:t>43 bell, lacquer finish</w:t>
            </w:r>
          </w:p>
        </w:tc>
        <w:tc>
          <w:tcPr>
            <w:tcW w:w="1678" w:type="dxa"/>
            <w:tcBorders>
              <w:top w:val="single" w:color="000000" w:sz="12" w:space="0"/>
              <w:left w:val="nil"/>
              <w:bottom w:val="single" w:color="000000" w:sz="12" w:space="0"/>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bottom w:val="single" w:color="000000" w:sz="12" w:space="0"/>
              <w:right w:val="nil"/>
            </w:tcBorders>
          </w:tcPr>
          <w:p>
            <w:pPr>
              <w:pStyle w:val="7"/>
              <w:ind w:left="413"/>
              <w:rPr>
                <w:b/>
                <w:sz w:val="16"/>
              </w:rPr>
            </w:pPr>
            <w:r>
              <w:rPr>
                <w:b/>
                <w:sz w:val="16"/>
              </w:rPr>
              <w:t>$3,615.00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$2,361.05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right="654"/>
              <w:jc w:val="right"/>
              <w:rPr>
                <w:b/>
                <w:sz w:val="20"/>
              </w:rPr>
            </w:pPr>
            <w:r>
              <w:rPr>
                <w:b/>
                <w:sz w:val="20"/>
              </w:rPr>
              <w:t>LT180S43</w:t>
            </w:r>
          </w:p>
        </w:tc>
        <w:tc>
          <w:tcPr>
            <w:tcW w:w="2238" w:type="dxa"/>
            <w:tcBorders>
              <w:top w:val="single" w:color="000000" w:sz="12" w:space="0"/>
              <w:left w:val="nil"/>
              <w:bottom w:val="single" w:color="000000" w:sz="12" w:space="0"/>
              <w:right w:val="nil"/>
            </w:tcBorders>
          </w:tcPr>
          <w:p>
            <w:pPr>
              <w:pStyle w:val="7"/>
              <w:ind w:left="43"/>
              <w:rPr>
                <w:sz w:val="16"/>
              </w:rPr>
            </w:pPr>
            <w:r>
              <w:rPr>
                <w:sz w:val="16"/>
              </w:rPr>
              <w:t>43 bell, silver-plated</w:t>
            </w:r>
          </w:p>
        </w:tc>
        <w:tc>
          <w:tcPr>
            <w:tcW w:w="1678" w:type="dxa"/>
            <w:tcBorders>
              <w:top w:val="single" w:color="000000" w:sz="12" w:space="0"/>
              <w:left w:val="nil"/>
              <w:bottom w:val="single" w:color="000000" w:sz="12" w:space="0"/>
              <w:right w:val="single" w:color="000000" w:sz="12" w:space="0"/>
            </w:tcBorders>
          </w:tcPr>
          <w:p>
            <w:pPr>
              <w:pStyle w:val="7"/>
              <w:ind w:right="592"/>
              <w:jc w:val="right"/>
              <w:rPr>
                <w:b/>
                <w:sz w:val="16"/>
              </w:rPr>
            </w:pPr>
            <w:r>
              <w:rPr>
                <w:b/>
                <w:sz w:val="16"/>
              </w:rPr>
              <w:t>USA</w:t>
            </w:r>
          </w:p>
        </w:tc>
        <w:tc>
          <w:tcPr>
            <w:tcW w:w="1565" w:type="dxa"/>
            <w:tcBorders>
              <w:top w:val="single" w:color="000000" w:sz="12" w:space="0"/>
              <w:left w:val="single" w:color="000000" w:sz="12" w:space="0"/>
              <w:bottom w:val="single" w:color="000000" w:sz="12" w:space="0"/>
              <w:right w:val="nil"/>
            </w:tcBorders>
          </w:tcPr>
          <w:p>
            <w:pPr>
              <w:pStyle w:val="7"/>
              <w:ind w:left="413"/>
              <w:rPr>
                <w:b/>
                <w:sz w:val="16"/>
              </w:rPr>
            </w:pPr>
            <w:r>
              <w:rPr>
                <w:b/>
                <w:sz w:val="16"/>
              </w:rPr>
              <w:t>$3,785.00</w:t>
            </w:r>
          </w:p>
        </w:tc>
        <w:tc>
          <w:tcPr>
            <w:tcW w:w="2088" w:type="dxa"/>
            <w:tcBorders>
              <w:top w:val="nil"/>
              <w:left w:val="nil"/>
              <w:bottom w:val="nil"/>
              <w:right w:val="nil"/>
            </w:tcBorders>
            <w:shd w:val="clear" w:color="auto" w:fill="000000"/>
          </w:tcPr>
          <w:p>
            <w:pPr>
              <w:pStyle w:val="7"/>
              <w:ind w:left="687"/>
              <w:rPr>
                <w:b/>
                <w:sz w:val="16"/>
              </w:rPr>
            </w:pPr>
            <w:r>
              <w:rPr>
                <w:b/>
                <w:color w:val="FFFFFF"/>
                <w:sz w:val="16"/>
              </w:rPr>
              <w:t>$2,472.08</w:t>
            </w:r>
          </w:p>
        </w:tc>
      </w:tr>
    </w:tbl>
    <w:p>
      <w:pPr>
        <w:spacing w:after="0"/>
        <w:rPr>
          <w:sz w:val="16"/>
        </w:rPr>
        <w:sectPr>
          <w:footerReference r:id="rId6" w:type="default"/>
          <w:pgSz w:w="12240" w:h="15840"/>
          <w:pgMar w:top="1500" w:right="1540" w:bottom="1380" w:left="960" w:header="1164" w:footer="1190" w:gutter="0"/>
          <w:pgNumType w:start="20"/>
        </w:sectPr>
      </w:pPr>
    </w:p>
    <w:p>
      <w:pPr>
        <w:pStyle w:val="2"/>
        <w:rPr>
          <w:rFonts w:ascii="Times New Roman"/>
          <w:sz w:val="2"/>
        </w:rPr>
      </w:pPr>
    </w:p>
    <w:tbl>
      <w:tblPr>
        <w:tblStyle w:val="4"/>
        <w:tblW w:w="9400" w:type="dxa"/>
        <w:tblInd w:w="173"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4"/>
              <w:rPr>
                <w:b/>
                <w:sz w:val="20"/>
              </w:rPr>
            </w:pPr>
            <w:r>
              <w:rPr>
                <w:b/>
                <w:sz w:val="20"/>
              </w:rPr>
              <w:t>LT18072</w:t>
            </w:r>
          </w:p>
        </w:tc>
        <w:tc>
          <w:tcPr>
            <w:tcW w:w="2302" w:type="dxa"/>
            <w:tcBorders>
              <w:top w:val="nil"/>
              <w:left w:val="nil"/>
              <w:right w:val="nil"/>
            </w:tcBorders>
          </w:tcPr>
          <w:p>
            <w:pPr>
              <w:pStyle w:val="7"/>
              <w:spacing w:before="56" w:line="235" w:lineRule="auto"/>
              <w:ind w:left="42" w:right="541"/>
              <w:rPr>
                <w:sz w:val="16"/>
              </w:rPr>
            </w:pPr>
            <w:r>
              <w:rPr>
                <w:sz w:val="16"/>
              </w:rPr>
              <w:t>72 bell, #25-O leadpipe, lacquer</w:t>
            </w:r>
          </w:p>
        </w:tc>
        <w:tc>
          <w:tcPr>
            <w:tcW w:w="1613" w:type="dxa"/>
            <w:tcBorders>
              <w:left w:val="nil"/>
            </w:tcBorders>
          </w:tcPr>
          <w:p>
            <w:pPr>
              <w:pStyle w:val="7"/>
              <w:ind w:left="631" w:right="562"/>
              <w:jc w:val="center"/>
              <w:rPr>
                <w:b/>
                <w:sz w:val="16"/>
              </w:rPr>
            </w:pPr>
            <w:r>
              <w:rPr>
                <w:b/>
                <w:sz w:val="16"/>
              </w:rPr>
              <w:t>USA</w:t>
            </w:r>
          </w:p>
        </w:tc>
        <w:tc>
          <w:tcPr>
            <w:tcW w:w="1567" w:type="dxa"/>
          </w:tcPr>
          <w:p>
            <w:pPr>
              <w:pStyle w:val="7"/>
              <w:ind w:left="413"/>
              <w:rPr>
                <w:b/>
                <w:sz w:val="16"/>
              </w:rPr>
            </w:pPr>
            <w:r>
              <w:rPr>
                <w:b/>
                <w:sz w:val="16"/>
              </w:rPr>
              <w:t>$3,615.00</w:t>
            </w:r>
          </w:p>
        </w:tc>
        <w:tc>
          <w:tcPr>
            <w:tcW w:w="2084" w:type="dxa"/>
            <w:vMerge w:val="restart"/>
            <w:tcBorders>
              <w:top w:val="nil"/>
              <w:left w:val="nil"/>
              <w:bottom w:val="nil"/>
              <w:right w:val="nil"/>
            </w:tcBorders>
            <w:shd w:val="clear" w:color="auto" w:fill="000000"/>
          </w:tcPr>
          <w:p>
            <w:pPr>
              <w:pStyle w:val="7"/>
              <w:ind w:left="685"/>
              <w:rPr>
                <w:b/>
                <w:sz w:val="16"/>
              </w:rPr>
            </w:pPr>
            <w:r>
              <w:rPr>
                <w:b/>
                <w:color w:val="FFFFFF"/>
                <w:sz w:val="16"/>
              </w:rPr>
              <w:t>$2,361.05</w:t>
            </w:r>
          </w:p>
          <w:p>
            <w:pPr>
              <w:pStyle w:val="7"/>
              <w:spacing w:before="0"/>
              <w:rPr>
                <w:rFonts w:ascii="Times New Roman"/>
                <w:sz w:val="18"/>
              </w:rPr>
            </w:pPr>
          </w:p>
          <w:p>
            <w:pPr>
              <w:pStyle w:val="7"/>
              <w:spacing w:before="118"/>
              <w:ind w:left="685"/>
              <w:rPr>
                <w:b/>
                <w:sz w:val="16"/>
              </w:rPr>
            </w:pPr>
            <w:r>
              <w:rPr>
                <w:b/>
                <w:color w:val="FFFFFF"/>
                <w:sz w:val="16"/>
              </w:rPr>
              <w:t>$2,472.08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left="214"/>
              <w:rPr>
                <w:b/>
                <w:sz w:val="20"/>
              </w:rPr>
            </w:pPr>
            <w:r>
              <w:rPr>
                <w:b/>
                <w:sz w:val="20"/>
              </w:rPr>
              <w:t>LT180S72</w:t>
            </w:r>
          </w:p>
        </w:tc>
        <w:tc>
          <w:tcPr>
            <w:tcW w:w="2302" w:type="dxa"/>
            <w:tcBorders>
              <w:left w:val="nil"/>
              <w:bottom w:val="single" w:color="000000" w:sz="24" w:space="0"/>
              <w:right w:val="nil"/>
            </w:tcBorders>
          </w:tcPr>
          <w:p>
            <w:pPr>
              <w:pStyle w:val="7"/>
              <w:spacing w:before="56" w:line="235" w:lineRule="auto"/>
              <w:ind w:left="42" w:right="69"/>
              <w:rPr>
                <w:sz w:val="16"/>
              </w:rPr>
            </w:pPr>
            <w:r>
              <w:rPr>
                <w:sz w:val="16"/>
              </w:rPr>
              <w:t>72 bell, #25-O leadpipe, silver- plated</w:t>
            </w:r>
          </w:p>
        </w:tc>
        <w:tc>
          <w:tcPr>
            <w:tcW w:w="1613" w:type="dxa"/>
            <w:tcBorders>
              <w:left w:val="nil"/>
              <w:bottom w:val="single" w:color="000000" w:sz="24" w:space="0"/>
            </w:tcBorders>
          </w:tcPr>
          <w:p>
            <w:pPr>
              <w:pStyle w:val="7"/>
              <w:ind w:left="631" w:right="562"/>
              <w:jc w:val="center"/>
              <w:rPr>
                <w:b/>
                <w:sz w:val="16"/>
              </w:rPr>
            </w:pPr>
            <w:r>
              <w:rPr>
                <w:b/>
                <w:sz w:val="16"/>
              </w:rPr>
              <w:t>USA</w:t>
            </w:r>
          </w:p>
        </w:tc>
        <w:tc>
          <w:tcPr>
            <w:tcW w:w="1567" w:type="dxa"/>
            <w:tcBorders>
              <w:bottom w:val="single" w:color="000000" w:sz="24" w:space="0"/>
            </w:tcBorders>
          </w:tcPr>
          <w:p>
            <w:pPr>
              <w:pStyle w:val="7"/>
              <w:ind w:left="413"/>
              <w:rPr>
                <w:b/>
                <w:sz w:val="16"/>
              </w:rPr>
            </w:pPr>
            <w:r>
              <w:rPr>
                <w:b/>
                <w:sz w:val="16"/>
              </w:rPr>
              <w:t>$3,785.00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608" w:hRule="atLeast"/>
        </w:trPr>
        <w:tc>
          <w:tcPr>
            <w:tcW w:w="1834" w:type="dxa"/>
            <w:tcBorders>
              <w:top w:val="single" w:color="000000" w:sz="24" w:space="0"/>
              <w:left w:val="single" w:color="000000" w:sz="24" w:space="0"/>
              <w:bottom w:val="nil"/>
            </w:tcBorders>
          </w:tcPr>
          <w:p>
            <w:pPr>
              <w:pStyle w:val="7"/>
              <w:spacing w:before="179"/>
              <w:ind w:left="15"/>
              <w:rPr>
                <w:b/>
                <w:sz w:val="20"/>
              </w:rPr>
            </w:pPr>
            <w:r>
              <w:rPr>
                <w:b/>
                <w:sz w:val="20"/>
              </w:rPr>
              <w:t>BACH</w:t>
            </w:r>
          </w:p>
        </w:tc>
        <w:tc>
          <w:tcPr>
            <w:tcW w:w="7566" w:type="dxa"/>
            <w:gridSpan w:val="4"/>
            <w:tcBorders>
              <w:top w:val="single" w:color="000000" w:sz="24" w:space="0"/>
              <w:right w:val="single" w:color="000000" w:sz="24" w:space="0"/>
            </w:tcBorders>
          </w:tcPr>
          <w:p>
            <w:pPr>
              <w:pStyle w:val="7"/>
              <w:spacing w:before="25" w:line="235" w:lineRule="auto"/>
              <w:ind w:left="27"/>
              <w:rPr>
                <w:sz w:val="16"/>
              </w:rPr>
            </w:pPr>
            <w:r>
              <w:rPr>
                <w:b/>
                <w:sz w:val="16"/>
              </w:rPr>
              <w:t xml:space="preserve">"Stradivarius" New York </w:t>
            </w:r>
            <w:r>
              <w:rPr>
                <w:sz w:val="16"/>
              </w:rPr>
              <w:t>- .462" L bore, lightweight one-piece hand-hammered #7 bell, standard construction #7 leadpipe, French-bead flat rim, vintage 1930's mouthpiece receiver, Monel pistons, silver plate finish</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top w:val="nil"/>
              <w:left w:val="single" w:color="000000" w:sz="24" w:space="0"/>
              <w:bottom w:val="single" w:color="000000" w:sz="24" w:space="0"/>
              <w:right w:val="nil"/>
            </w:tcBorders>
          </w:tcPr>
          <w:p>
            <w:pPr>
              <w:pStyle w:val="7"/>
              <w:spacing w:before="121"/>
              <w:ind w:left="214"/>
              <w:rPr>
                <w:b/>
                <w:sz w:val="20"/>
              </w:rPr>
            </w:pPr>
            <w:r>
              <w:rPr>
                <w:b/>
                <w:sz w:val="20"/>
              </w:rPr>
              <w:t>LT180S77</w:t>
            </w:r>
          </w:p>
        </w:tc>
        <w:tc>
          <w:tcPr>
            <w:tcW w:w="2302" w:type="dxa"/>
            <w:tcBorders>
              <w:left w:val="nil"/>
              <w:bottom w:val="single" w:color="000000" w:sz="24" w:space="0"/>
            </w:tcBorders>
          </w:tcPr>
          <w:p>
            <w:pPr>
              <w:pStyle w:val="7"/>
              <w:spacing w:before="142"/>
              <w:ind w:left="42"/>
              <w:rPr>
                <w:sz w:val="16"/>
              </w:rPr>
            </w:pPr>
            <w:r>
              <w:rPr>
                <w:sz w:val="16"/>
              </w:rPr>
              <w:t>7 bell, #7 leadpipe</w:t>
            </w:r>
          </w:p>
        </w:tc>
        <w:tc>
          <w:tcPr>
            <w:tcW w:w="1613" w:type="dxa"/>
            <w:tcBorders>
              <w:bottom w:val="single" w:color="000000" w:sz="24" w:space="0"/>
            </w:tcBorders>
          </w:tcPr>
          <w:p>
            <w:pPr>
              <w:pStyle w:val="7"/>
              <w:ind w:left="616" w:right="562"/>
              <w:jc w:val="center"/>
              <w:rPr>
                <w:b/>
                <w:sz w:val="16"/>
              </w:rPr>
            </w:pPr>
            <w:r>
              <w:rPr>
                <w:b/>
                <w:sz w:val="16"/>
              </w:rPr>
              <w:t>USA</w:t>
            </w:r>
          </w:p>
        </w:tc>
        <w:tc>
          <w:tcPr>
            <w:tcW w:w="1567" w:type="dxa"/>
            <w:tcBorders>
              <w:bottom w:val="single" w:color="000000" w:sz="24" w:space="0"/>
            </w:tcBorders>
          </w:tcPr>
          <w:p>
            <w:pPr>
              <w:pStyle w:val="7"/>
              <w:ind w:left="413"/>
              <w:rPr>
                <w:b/>
                <w:sz w:val="16"/>
              </w:rPr>
            </w:pPr>
            <w:r>
              <w:rPr>
                <w:b/>
                <w:sz w:val="16"/>
              </w:rPr>
              <w:t>$3,785.00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$2,472.08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5"/>
              <w:rPr>
                <w:b/>
                <w:sz w:val="20"/>
              </w:rPr>
            </w:pPr>
            <w:r>
              <w:rPr>
                <w:b/>
                <w:sz w:val="20"/>
              </w:rPr>
              <w:t>BENGE</w:t>
            </w:r>
          </w:p>
        </w:tc>
        <w:tc>
          <w:tcPr>
            <w:tcW w:w="7566" w:type="dxa"/>
            <w:gridSpan w:val="4"/>
            <w:tcBorders>
              <w:top w:val="single" w:color="000000" w:sz="24" w:space="0"/>
              <w:right w:val="single" w:color="000000" w:sz="24" w:space="0"/>
            </w:tcBorders>
          </w:tcPr>
          <w:p>
            <w:pPr>
              <w:pStyle w:val="7"/>
              <w:spacing w:before="40"/>
              <w:ind w:left="27" w:right="-44" w:hanging="1"/>
              <w:rPr>
                <w:sz w:val="16"/>
              </w:rPr>
            </w:pPr>
            <w:r>
              <w:rPr>
                <w:b/>
                <w:sz w:val="16"/>
              </w:rPr>
              <w:t xml:space="preserve">"X Series" </w:t>
            </w:r>
            <w:r>
              <w:rPr>
                <w:sz w:val="16"/>
              </w:rPr>
              <w:t>- .460" bore, #3X one-piece hand-hammered bell, #53 standard leadpipe, Monel pistons,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4"/>
              <w:rPr>
                <w:b/>
                <w:sz w:val="20"/>
              </w:rPr>
            </w:pPr>
            <w:r>
              <w:rPr>
                <w:b/>
                <w:sz w:val="20"/>
              </w:rPr>
              <w:t>3X</w:t>
            </w:r>
          </w:p>
        </w:tc>
        <w:tc>
          <w:tcPr>
            <w:tcW w:w="2302" w:type="dxa"/>
            <w:tcBorders>
              <w:left w:val="nil"/>
              <w:right w:val="nil"/>
            </w:tcBorders>
          </w:tcPr>
          <w:p>
            <w:pPr>
              <w:pStyle w:val="7"/>
              <w:spacing w:before="142"/>
              <w:ind w:left="42"/>
              <w:rPr>
                <w:sz w:val="16"/>
              </w:rPr>
            </w:pPr>
            <w:r>
              <w:rPr>
                <w:sz w:val="16"/>
              </w:rPr>
              <w:t>Standard</w:t>
            </w:r>
          </w:p>
        </w:tc>
        <w:tc>
          <w:tcPr>
            <w:tcW w:w="1613" w:type="dxa"/>
            <w:tcBorders>
              <w:left w:val="nil"/>
            </w:tcBorders>
          </w:tcPr>
          <w:p>
            <w:pPr>
              <w:pStyle w:val="7"/>
              <w:ind w:left="631" w:right="562"/>
              <w:jc w:val="center"/>
              <w:rPr>
                <w:b/>
                <w:sz w:val="16"/>
              </w:rPr>
            </w:pPr>
            <w:r>
              <w:rPr>
                <w:b/>
                <w:sz w:val="16"/>
              </w:rPr>
              <w:t>USA</w:t>
            </w:r>
          </w:p>
        </w:tc>
        <w:tc>
          <w:tcPr>
            <w:tcW w:w="1567" w:type="dxa"/>
          </w:tcPr>
          <w:p>
            <w:pPr>
              <w:pStyle w:val="7"/>
              <w:ind w:left="413"/>
              <w:rPr>
                <w:b/>
                <w:sz w:val="16"/>
              </w:rPr>
            </w:pPr>
            <w:r>
              <w:rPr>
                <w:b/>
                <w:sz w:val="16"/>
              </w:rPr>
              <w:t>$3,180.00</w:t>
            </w:r>
          </w:p>
        </w:tc>
        <w:tc>
          <w:tcPr>
            <w:tcW w:w="2084" w:type="dxa"/>
            <w:vMerge w:val="restart"/>
            <w:tcBorders>
              <w:top w:val="nil"/>
              <w:left w:val="nil"/>
              <w:bottom w:val="nil"/>
              <w:right w:val="nil"/>
            </w:tcBorders>
            <w:shd w:val="clear" w:color="auto" w:fill="000000"/>
          </w:tcPr>
          <w:p>
            <w:pPr>
              <w:pStyle w:val="7"/>
              <w:ind w:left="685"/>
              <w:rPr>
                <w:b/>
                <w:sz w:val="16"/>
              </w:rPr>
            </w:pPr>
            <w:r>
              <w:rPr>
                <w:b/>
                <w:color w:val="FFFFFF"/>
                <w:sz w:val="16"/>
              </w:rPr>
              <w:t>$1,888.13</w:t>
            </w:r>
          </w:p>
          <w:p>
            <w:pPr>
              <w:pStyle w:val="7"/>
              <w:spacing w:before="0"/>
              <w:rPr>
                <w:rFonts w:ascii="Times New Roman"/>
                <w:sz w:val="18"/>
              </w:rPr>
            </w:pPr>
          </w:p>
          <w:p>
            <w:pPr>
              <w:pStyle w:val="7"/>
              <w:spacing w:before="118"/>
              <w:ind w:left="685"/>
              <w:rPr>
                <w:b/>
                <w:sz w:val="16"/>
              </w:rPr>
            </w:pPr>
            <w:r>
              <w:rPr>
                <w:b/>
                <w:color w:val="FFFFFF"/>
                <w:sz w:val="16"/>
              </w:rPr>
              <w:t>$1,888.13</w:t>
            </w:r>
          </w:p>
          <w:p>
            <w:pPr>
              <w:pStyle w:val="7"/>
              <w:spacing w:before="0"/>
              <w:rPr>
                <w:rFonts w:ascii="Times New Roman"/>
                <w:sz w:val="18"/>
              </w:rPr>
            </w:pPr>
          </w:p>
          <w:p>
            <w:pPr>
              <w:pStyle w:val="7"/>
              <w:spacing w:before="115"/>
              <w:ind w:left="685"/>
              <w:rPr>
                <w:b/>
                <w:sz w:val="16"/>
              </w:rPr>
            </w:pPr>
            <w:r>
              <w:rPr>
                <w:b/>
                <w:color w:val="FFFFFF"/>
                <w:sz w:val="16"/>
              </w:rPr>
              <w:t>$1,989.07</w:t>
            </w:r>
          </w:p>
          <w:p>
            <w:pPr>
              <w:pStyle w:val="7"/>
              <w:spacing w:before="0"/>
              <w:rPr>
                <w:rFonts w:ascii="Times New Roman"/>
                <w:sz w:val="18"/>
              </w:rPr>
            </w:pPr>
          </w:p>
          <w:p>
            <w:pPr>
              <w:pStyle w:val="7"/>
              <w:spacing w:before="118"/>
              <w:ind w:left="685"/>
              <w:rPr>
                <w:b/>
                <w:sz w:val="16"/>
              </w:rPr>
            </w:pPr>
            <w:r>
              <w:rPr>
                <w:b/>
                <w:color w:val="FFFFFF"/>
                <w:sz w:val="16"/>
              </w:rPr>
              <w:t>$1,989.07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4"/>
              <w:rPr>
                <w:b/>
                <w:sz w:val="20"/>
              </w:rPr>
            </w:pPr>
            <w:r>
              <w:rPr>
                <w:b/>
                <w:sz w:val="20"/>
              </w:rPr>
              <w:t>3XPLUS</w:t>
            </w:r>
          </w:p>
        </w:tc>
        <w:tc>
          <w:tcPr>
            <w:tcW w:w="2302" w:type="dxa"/>
            <w:tcBorders>
              <w:left w:val="nil"/>
              <w:right w:val="nil"/>
            </w:tcBorders>
          </w:tcPr>
          <w:p>
            <w:pPr>
              <w:pStyle w:val="7"/>
              <w:spacing w:before="142"/>
              <w:ind w:left="42"/>
              <w:rPr>
                <w:sz w:val="16"/>
              </w:rPr>
            </w:pPr>
            <w:r>
              <w:rPr>
                <w:sz w:val="16"/>
              </w:rPr>
              <w:t>.464" Bore</w:t>
            </w:r>
          </w:p>
        </w:tc>
        <w:tc>
          <w:tcPr>
            <w:tcW w:w="1613" w:type="dxa"/>
            <w:tcBorders>
              <w:left w:val="nil"/>
            </w:tcBorders>
          </w:tcPr>
          <w:p>
            <w:pPr>
              <w:pStyle w:val="7"/>
              <w:ind w:left="631" w:right="562"/>
              <w:jc w:val="center"/>
              <w:rPr>
                <w:b/>
                <w:sz w:val="16"/>
              </w:rPr>
            </w:pPr>
            <w:r>
              <w:rPr>
                <w:b/>
                <w:sz w:val="16"/>
              </w:rPr>
              <w:t>USA</w:t>
            </w:r>
          </w:p>
        </w:tc>
        <w:tc>
          <w:tcPr>
            <w:tcW w:w="1567" w:type="dxa"/>
          </w:tcPr>
          <w:p>
            <w:pPr>
              <w:pStyle w:val="7"/>
              <w:ind w:left="413"/>
              <w:rPr>
                <w:b/>
                <w:sz w:val="16"/>
              </w:rPr>
            </w:pPr>
            <w:r>
              <w:rPr>
                <w:b/>
                <w:sz w:val="16"/>
              </w:rPr>
              <w:t>$3,180.00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79" w:hRule="atLeast"/>
        </w:trPr>
        <w:tc>
          <w:tcPr>
            <w:tcW w:w="1834" w:type="dxa"/>
            <w:tcBorders>
              <w:left w:val="single" w:color="000000" w:sz="24" w:space="0"/>
              <w:bottom w:val="nil"/>
              <w:right w:val="nil"/>
            </w:tcBorders>
          </w:tcPr>
          <w:p>
            <w:pPr>
              <w:pStyle w:val="7"/>
              <w:spacing w:before="121" w:line="138" w:lineRule="exact"/>
              <w:ind w:left="214"/>
              <w:rPr>
                <w:b/>
                <w:sz w:val="20"/>
              </w:rPr>
            </w:pPr>
            <w:r>
              <w:rPr>
                <w:b/>
                <w:sz w:val="20"/>
              </w:rPr>
              <w:t>3XSP</w:t>
            </w:r>
          </w:p>
        </w:tc>
        <w:tc>
          <w:tcPr>
            <w:tcW w:w="2302" w:type="dxa"/>
            <w:tcBorders>
              <w:left w:val="nil"/>
              <w:bottom w:val="nil"/>
              <w:right w:val="nil"/>
            </w:tcBorders>
          </w:tcPr>
          <w:p>
            <w:pPr>
              <w:pStyle w:val="7"/>
              <w:spacing w:before="53"/>
              <w:ind w:left="42"/>
              <w:rPr>
                <w:sz w:val="16"/>
              </w:rPr>
            </w:pPr>
            <w:r>
              <w:rPr>
                <w:sz w:val="16"/>
              </w:rPr>
              <w:t>Standard,</w:t>
            </w:r>
          </w:p>
        </w:tc>
        <w:tc>
          <w:tcPr>
            <w:tcW w:w="1613" w:type="dxa"/>
            <w:tcBorders>
              <w:left w:val="nil"/>
              <w:bottom w:val="nil"/>
            </w:tcBorders>
          </w:tcPr>
          <w:p>
            <w:pPr>
              <w:pStyle w:val="7"/>
              <w:spacing w:line="115" w:lineRule="exact"/>
              <w:ind w:left="631" w:right="562"/>
              <w:jc w:val="center"/>
              <w:rPr>
                <w:b/>
                <w:sz w:val="16"/>
              </w:rPr>
            </w:pPr>
            <w:r>
              <w:rPr>
                <w:b/>
                <w:sz w:val="16"/>
              </w:rPr>
              <w:t>USA</w:t>
            </w:r>
          </w:p>
        </w:tc>
        <w:tc>
          <w:tcPr>
            <w:tcW w:w="1567" w:type="dxa"/>
            <w:vMerge w:val="restart"/>
          </w:tcPr>
          <w:p>
            <w:pPr>
              <w:pStyle w:val="7"/>
              <w:ind w:left="413"/>
              <w:rPr>
                <w:b/>
                <w:sz w:val="16"/>
              </w:rPr>
            </w:pPr>
            <w:r>
              <w:rPr>
                <w:b/>
                <w:sz w:val="16"/>
              </w:rPr>
              <w:t>$3,350.00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69" w:hRule="atLeast"/>
        </w:trPr>
        <w:tc>
          <w:tcPr>
            <w:tcW w:w="1834" w:type="dxa"/>
            <w:tcBorders>
              <w:top w:val="nil"/>
              <w:left w:val="single" w:color="000000" w:sz="24" w:space="0"/>
              <w:right w:val="nil"/>
            </w:tcBorders>
          </w:tcPr>
          <w:p>
            <w:pPr>
              <w:pStyle w:val="7"/>
              <w:spacing w:before="0"/>
              <w:rPr>
                <w:rFonts w:ascii="Times New Roman"/>
                <w:sz w:val="10"/>
              </w:rPr>
            </w:pPr>
          </w:p>
        </w:tc>
        <w:tc>
          <w:tcPr>
            <w:tcW w:w="2302" w:type="dxa"/>
            <w:tcBorders>
              <w:top w:val="nil"/>
              <w:left w:val="nil"/>
              <w:right w:val="nil"/>
            </w:tcBorders>
          </w:tcPr>
          <w:p>
            <w:pPr>
              <w:pStyle w:val="7"/>
              <w:spacing w:before="0" w:line="108" w:lineRule="exact"/>
              <w:ind w:left="42"/>
              <w:rPr>
                <w:sz w:val="16"/>
              </w:rPr>
            </w:pPr>
            <w:r>
              <w:rPr>
                <w:sz w:val="16"/>
              </w:rPr>
              <w:t>Silver-plated</w:t>
            </w:r>
          </w:p>
        </w:tc>
        <w:tc>
          <w:tcPr>
            <w:tcW w:w="1613" w:type="dxa"/>
            <w:tcBorders>
              <w:top w:val="nil"/>
              <w:left w:val="nil"/>
            </w:tcBorders>
          </w:tcPr>
          <w:p>
            <w:pPr>
              <w:pStyle w:val="7"/>
              <w:spacing w:before="0"/>
              <w:rPr>
                <w:rFonts w:ascii="Times New Roman"/>
                <w:sz w:val="10"/>
              </w:rPr>
            </w:pPr>
          </w:p>
        </w:tc>
        <w:tc>
          <w:tcPr>
            <w:tcW w:w="1567" w:type="dxa"/>
            <w:vMerge w:val="continue"/>
            <w:tcBorders>
              <w:top w:val="nil"/>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64" w:hRule="atLeast"/>
        </w:trPr>
        <w:tc>
          <w:tcPr>
            <w:tcW w:w="1834" w:type="dxa"/>
            <w:tcBorders>
              <w:left w:val="single" w:color="000000" w:sz="24" w:space="0"/>
              <w:bottom w:val="nil"/>
              <w:right w:val="nil"/>
            </w:tcBorders>
          </w:tcPr>
          <w:p>
            <w:pPr>
              <w:pStyle w:val="7"/>
              <w:spacing w:before="121" w:line="123" w:lineRule="exact"/>
              <w:ind w:left="214"/>
              <w:rPr>
                <w:b/>
                <w:sz w:val="20"/>
              </w:rPr>
            </w:pPr>
            <w:r>
              <w:rPr>
                <w:b/>
                <w:sz w:val="20"/>
              </w:rPr>
              <w:t>3XPLUSSP</w:t>
            </w:r>
          </w:p>
        </w:tc>
        <w:tc>
          <w:tcPr>
            <w:tcW w:w="2302" w:type="dxa"/>
            <w:tcBorders>
              <w:left w:val="nil"/>
              <w:bottom w:val="nil"/>
              <w:right w:val="nil"/>
            </w:tcBorders>
          </w:tcPr>
          <w:p>
            <w:pPr>
              <w:pStyle w:val="7"/>
              <w:spacing w:before="53"/>
              <w:ind w:left="42"/>
              <w:rPr>
                <w:sz w:val="16"/>
              </w:rPr>
            </w:pPr>
            <w:r>
              <w:rPr>
                <w:sz w:val="16"/>
              </w:rPr>
              <w:t>.464" Bore,</w:t>
            </w:r>
          </w:p>
        </w:tc>
        <w:tc>
          <w:tcPr>
            <w:tcW w:w="1613" w:type="dxa"/>
            <w:tcBorders>
              <w:left w:val="nil"/>
              <w:bottom w:val="nil"/>
            </w:tcBorders>
          </w:tcPr>
          <w:p>
            <w:pPr>
              <w:pStyle w:val="7"/>
              <w:spacing w:line="100" w:lineRule="exact"/>
              <w:ind w:left="631" w:right="562"/>
              <w:jc w:val="center"/>
              <w:rPr>
                <w:b/>
                <w:sz w:val="16"/>
              </w:rPr>
            </w:pPr>
            <w:r>
              <w:rPr>
                <w:b/>
                <w:sz w:val="16"/>
              </w:rPr>
              <w:t>USA</w:t>
            </w:r>
          </w:p>
        </w:tc>
        <w:tc>
          <w:tcPr>
            <w:tcW w:w="1567" w:type="dxa"/>
            <w:vMerge w:val="restart"/>
            <w:tcBorders>
              <w:bottom w:val="single" w:color="000000" w:sz="24" w:space="0"/>
            </w:tcBorders>
          </w:tcPr>
          <w:p>
            <w:pPr>
              <w:pStyle w:val="7"/>
              <w:ind w:left="413"/>
              <w:rPr>
                <w:b/>
                <w:sz w:val="16"/>
              </w:rPr>
            </w:pPr>
            <w:r>
              <w:rPr>
                <w:b/>
                <w:sz w:val="16"/>
              </w:rPr>
              <w:t>$3,350.00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38" w:hRule="atLeast"/>
        </w:trPr>
        <w:tc>
          <w:tcPr>
            <w:tcW w:w="1834" w:type="dxa"/>
            <w:tcBorders>
              <w:top w:val="nil"/>
              <w:left w:val="single" w:color="000000" w:sz="24" w:space="0"/>
              <w:bottom w:val="single" w:color="000000" w:sz="24" w:space="0"/>
              <w:right w:val="nil"/>
            </w:tcBorders>
          </w:tcPr>
          <w:p>
            <w:pPr>
              <w:pStyle w:val="7"/>
              <w:spacing w:before="0"/>
              <w:rPr>
                <w:rFonts w:ascii="Times New Roman"/>
                <w:sz w:val="8"/>
              </w:rPr>
            </w:pPr>
          </w:p>
        </w:tc>
        <w:tc>
          <w:tcPr>
            <w:tcW w:w="2302" w:type="dxa"/>
            <w:tcBorders>
              <w:top w:val="nil"/>
              <w:left w:val="nil"/>
              <w:bottom w:val="single" w:color="000000" w:sz="24" w:space="0"/>
              <w:right w:val="nil"/>
            </w:tcBorders>
          </w:tcPr>
          <w:p>
            <w:pPr>
              <w:pStyle w:val="7"/>
              <w:spacing w:before="0" w:line="93" w:lineRule="exact"/>
              <w:ind w:left="42"/>
              <w:rPr>
                <w:sz w:val="16"/>
              </w:rPr>
            </w:pPr>
            <w:r>
              <w:rPr>
                <w:sz w:val="16"/>
              </w:rPr>
              <w:t>Silver-plated</w:t>
            </w:r>
          </w:p>
        </w:tc>
        <w:tc>
          <w:tcPr>
            <w:tcW w:w="1613" w:type="dxa"/>
            <w:tcBorders>
              <w:top w:val="nil"/>
              <w:left w:val="nil"/>
              <w:bottom w:val="single" w:color="000000" w:sz="24" w:space="0"/>
            </w:tcBorders>
          </w:tcPr>
          <w:p>
            <w:pPr>
              <w:pStyle w:val="7"/>
              <w:spacing w:before="0"/>
              <w:rPr>
                <w:rFonts w:ascii="Times New Roman"/>
                <w:sz w:val="8"/>
              </w:rPr>
            </w:pPr>
          </w:p>
        </w:tc>
        <w:tc>
          <w:tcPr>
            <w:tcW w:w="1567" w:type="dxa"/>
            <w:vMerge w:val="continue"/>
            <w:tcBorders>
              <w:top w:val="nil"/>
              <w:bottom w:val="single" w:color="000000" w:sz="24" w:space="0"/>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7"/>
              <w:ind w:left="15"/>
              <w:rPr>
                <w:b/>
                <w:sz w:val="20"/>
              </w:rPr>
            </w:pPr>
            <w:r>
              <w:rPr>
                <w:b/>
                <w:sz w:val="20"/>
              </w:rPr>
              <w:t>CONN</w:t>
            </w:r>
          </w:p>
        </w:tc>
        <w:tc>
          <w:tcPr>
            <w:tcW w:w="7566" w:type="dxa"/>
            <w:gridSpan w:val="4"/>
            <w:tcBorders>
              <w:top w:val="single" w:color="000000" w:sz="24" w:space="0"/>
              <w:right w:val="single" w:color="000000" w:sz="24" w:space="0"/>
            </w:tcBorders>
          </w:tcPr>
          <w:p>
            <w:pPr>
              <w:pStyle w:val="7"/>
              <w:spacing w:before="39"/>
              <w:ind w:left="27" w:hanging="1"/>
              <w:rPr>
                <w:sz w:val="16"/>
              </w:rPr>
            </w:pPr>
            <w:r>
              <w:rPr>
                <w:b/>
                <w:sz w:val="16"/>
              </w:rPr>
              <w:t xml:space="preserve">"Vintage One" </w:t>
            </w:r>
            <w:r>
              <w:rPr>
                <w:sz w:val="16"/>
              </w:rPr>
              <w:t>- .459" bore, one-piece hand-hammered yellow brass bell, 46 standard leadpipe, two tuning slides, Monel pistons, clear lacquer, Modular Valve Weight (MVW) system, double case</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4"/>
              <w:rPr>
                <w:b/>
                <w:sz w:val="20"/>
              </w:rPr>
            </w:pPr>
            <w:r>
              <w:rPr>
                <w:b/>
                <w:sz w:val="20"/>
              </w:rPr>
              <w:t>1B</w:t>
            </w:r>
          </w:p>
        </w:tc>
        <w:tc>
          <w:tcPr>
            <w:tcW w:w="2302" w:type="dxa"/>
            <w:tcBorders>
              <w:left w:val="nil"/>
              <w:right w:val="nil"/>
            </w:tcBorders>
          </w:tcPr>
          <w:p>
            <w:pPr>
              <w:pStyle w:val="7"/>
              <w:ind w:left="42"/>
              <w:rPr>
                <w:sz w:val="16"/>
              </w:rPr>
            </w:pPr>
            <w:r>
              <w:rPr>
                <w:sz w:val="16"/>
              </w:rPr>
              <w:t>Standard</w:t>
            </w:r>
          </w:p>
        </w:tc>
        <w:tc>
          <w:tcPr>
            <w:tcW w:w="1613" w:type="dxa"/>
            <w:tcBorders>
              <w:left w:val="nil"/>
            </w:tcBorders>
          </w:tcPr>
          <w:p>
            <w:pPr>
              <w:pStyle w:val="7"/>
              <w:ind w:left="631" w:right="562"/>
              <w:jc w:val="center"/>
              <w:rPr>
                <w:b/>
                <w:sz w:val="16"/>
              </w:rPr>
            </w:pPr>
            <w:r>
              <w:rPr>
                <w:b/>
                <w:sz w:val="16"/>
              </w:rPr>
              <w:t>USA</w:t>
            </w:r>
          </w:p>
        </w:tc>
        <w:tc>
          <w:tcPr>
            <w:tcW w:w="1567" w:type="dxa"/>
          </w:tcPr>
          <w:p>
            <w:pPr>
              <w:pStyle w:val="7"/>
              <w:ind w:left="413"/>
              <w:rPr>
                <w:b/>
                <w:sz w:val="16"/>
              </w:rPr>
            </w:pPr>
            <w:r>
              <w:rPr>
                <w:b/>
                <w:sz w:val="16"/>
              </w:rPr>
              <w:t>$3,250.00</w:t>
            </w:r>
          </w:p>
        </w:tc>
        <w:tc>
          <w:tcPr>
            <w:tcW w:w="2084" w:type="dxa"/>
            <w:vMerge w:val="restart"/>
            <w:tcBorders>
              <w:top w:val="nil"/>
              <w:left w:val="nil"/>
              <w:bottom w:val="nil"/>
              <w:right w:val="nil"/>
            </w:tcBorders>
            <w:shd w:val="clear" w:color="auto" w:fill="000000"/>
          </w:tcPr>
          <w:p>
            <w:pPr>
              <w:pStyle w:val="7"/>
              <w:ind w:left="685"/>
              <w:rPr>
                <w:b/>
                <w:sz w:val="16"/>
              </w:rPr>
            </w:pPr>
            <w:r>
              <w:rPr>
                <w:b/>
                <w:color w:val="FFFFFF"/>
                <w:sz w:val="16"/>
              </w:rPr>
              <w:t>$1,447.26</w:t>
            </w:r>
          </w:p>
          <w:p>
            <w:pPr>
              <w:pStyle w:val="7"/>
              <w:spacing w:before="0"/>
              <w:rPr>
                <w:rFonts w:ascii="Times New Roman"/>
                <w:sz w:val="18"/>
              </w:rPr>
            </w:pPr>
          </w:p>
          <w:p>
            <w:pPr>
              <w:pStyle w:val="7"/>
              <w:spacing w:before="118"/>
              <w:ind w:left="685"/>
              <w:rPr>
                <w:b/>
                <w:sz w:val="16"/>
              </w:rPr>
            </w:pPr>
            <w:r>
              <w:rPr>
                <w:b/>
                <w:color w:val="FFFFFF"/>
                <w:sz w:val="16"/>
              </w:rPr>
              <w:t>$1,522.98</w:t>
            </w:r>
          </w:p>
          <w:p>
            <w:pPr>
              <w:pStyle w:val="7"/>
              <w:spacing w:before="0"/>
              <w:rPr>
                <w:rFonts w:ascii="Times New Roman"/>
                <w:sz w:val="18"/>
              </w:rPr>
            </w:pPr>
          </w:p>
          <w:p>
            <w:pPr>
              <w:pStyle w:val="7"/>
              <w:spacing w:before="118"/>
              <w:ind w:left="685"/>
              <w:rPr>
                <w:b/>
                <w:sz w:val="16"/>
              </w:rPr>
            </w:pPr>
            <w:r>
              <w:rPr>
                <w:b/>
                <w:color w:val="FFFFFF"/>
                <w:sz w:val="16"/>
              </w:rPr>
              <w:t>$1,752.30</w:t>
            </w:r>
          </w:p>
          <w:p>
            <w:pPr>
              <w:pStyle w:val="7"/>
              <w:spacing w:before="0"/>
              <w:rPr>
                <w:rFonts w:ascii="Times New Roman"/>
                <w:sz w:val="18"/>
              </w:rPr>
            </w:pPr>
          </w:p>
          <w:p>
            <w:pPr>
              <w:pStyle w:val="7"/>
              <w:spacing w:before="115"/>
              <w:ind w:left="685"/>
              <w:rPr>
                <w:b/>
                <w:sz w:val="16"/>
              </w:rPr>
            </w:pPr>
            <w:r>
              <w:rPr>
                <w:b/>
                <w:color w:val="FFFFFF"/>
                <w:sz w:val="16"/>
              </w:rPr>
              <w:t>$1,899.26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4"/>
              <w:rPr>
                <w:b/>
                <w:sz w:val="20"/>
              </w:rPr>
            </w:pPr>
            <w:r>
              <w:rPr>
                <w:b/>
                <w:sz w:val="20"/>
              </w:rPr>
              <w:t>1BSP</w:t>
            </w:r>
          </w:p>
        </w:tc>
        <w:tc>
          <w:tcPr>
            <w:tcW w:w="2302" w:type="dxa"/>
            <w:tcBorders>
              <w:left w:val="nil"/>
              <w:right w:val="nil"/>
            </w:tcBorders>
          </w:tcPr>
          <w:p>
            <w:pPr>
              <w:pStyle w:val="7"/>
              <w:spacing w:before="142"/>
              <w:ind w:left="42"/>
              <w:rPr>
                <w:sz w:val="16"/>
              </w:rPr>
            </w:pPr>
            <w:r>
              <w:rPr>
                <w:sz w:val="16"/>
              </w:rPr>
              <w:t>Silver-plated</w:t>
            </w:r>
          </w:p>
        </w:tc>
        <w:tc>
          <w:tcPr>
            <w:tcW w:w="1613" w:type="dxa"/>
            <w:tcBorders>
              <w:left w:val="nil"/>
            </w:tcBorders>
          </w:tcPr>
          <w:p>
            <w:pPr>
              <w:pStyle w:val="7"/>
              <w:ind w:left="631" w:right="562"/>
              <w:jc w:val="center"/>
              <w:rPr>
                <w:b/>
                <w:sz w:val="16"/>
              </w:rPr>
            </w:pPr>
            <w:r>
              <w:rPr>
                <w:b/>
                <w:sz w:val="16"/>
              </w:rPr>
              <w:t>USA</w:t>
            </w:r>
          </w:p>
        </w:tc>
        <w:tc>
          <w:tcPr>
            <w:tcW w:w="1567" w:type="dxa"/>
          </w:tcPr>
          <w:p>
            <w:pPr>
              <w:pStyle w:val="7"/>
              <w:ind w:left="413"/>
              <w:rPr>
                <w:b/>
                <w:sz w:val="16"/>
              </w:rPr>
            </w:pPr>
            <w:r>
              <w:rPr>
                <w:b/>
                <w:sz w:val="16"/>
              </w:rPr>
              <w:t>$3,420.00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79" w:hRule="atLeast"/>
        </w:trPr>
        <w:tc>
          <w:tcPr>
            <w:tcW w:w="1834" w:type="dxa"/>
            <w:tcBorders>
              <w:left w:val="single" w:color="000000" w:sz="24" w:space="0"/>
              <w:bottom w:val="nil"/>
              <w:right w:val="nil"/>
            </w:tcBorders>
          </w:tcPr>
          <w:p>
            <w:pPr>
              <w:pStyle w:val="7"/>
              <w:spacing w:before="121" w:line="138" w:lineRule="exact"/>
              <w:ind w:left="214"/>
              <w:rPr>
                <w:b/>
                <w:sz w:val="20"/>
              </w:rPr>
            </w:pPr>
            <w:r>
              <w:rPr>
                <w:b/>
                <w:sz w:val="20"/>
              </w:rPr>
              <w:t>1BSPG</w:t>
            </w:r>
          </w:p>
        </w:tc>
        <w:tc>
          <w:tcPr>
            <w:tcW w:w="2302" w:type="dxa"/>
            <w:tcBorders>
              <w:left w:val="nil"/>
              <w:bottom w:val="nil"/>
              <w:right w:val="nil"/>
            </w:tcBorders>
          </w:tcPr>
          <w:p>
            <w:pPr>
              <w:pStyle w:val="7"/>
              <w:spacing w:before="53"/>
              <w:ind w:left="42"/>
              <w:rPr>
                <w:sz w:val="16"/>
              </w:rPr>
            </w:pPr>
            <w:r>
              <w:rPr>
                <w:sz w:val="16"/>
              </w:rPr>
              <w:t>Silver-plated, 24k gold-plated</w:t>
            </w:r>
          </w:p>
        </w:tc>
        <w:tc>
          <w:tcPr>
            <w:tcW w:w="1613" w:type="dxa"/>
            <w:tcBorders>
              <w:left w:val="nil"/>
              <w:bottom w:val="nil"/>
            </w:tcBorders>
          </w:tcPr>
          <w:p>
            <w:pPr>
              <w:pStyle w:val="7"/>
              <w:spacing w:line="115" w:lineRule="exact"/>
              <w:ind w:left="631" w:right="562"/>
              <w:jc w:val="center"/>
              <w:rPr>
                <w:b/>
                <w:sz w:val="16"/>
              </w:rPr>
            </w:pPr>
            <w:r>
              <w:rPr>
                <w:b/>
                <w:sz w:val="16"/>
              </w:rPr>
              <w:t>USA</w:t>
            </w:r>
          </w:p>
        </w:tc>
        <w:tc>
          <w:tcPr>
            <w:tcW w:w="1567" w:type="dxa"/>
            <w:vMerge w:val="restart"/>
          </w:tcPr>
          <w:p>
            <w:pPr>
              <w:pStyle w:val="7"/>
              <w:ind w:left="413"/>
              <w:rPr>
                <w:b/>
                <w:sz w:val="16"/>
              </w:rPr>
            </w:pPr>
            <w:r>
              <w:rPr>
                <w:b/>
                <w:sz w:val="16"/>
              </w:rPr>
              <w:t>$3,935.00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66" w:hRule="atLeast"/>
        </w:trPr>
        <w:tc>
          <w:tcPr>
            <w:tcW w:w="1834" w:type="dxa"/>
            <w:tcBorders>
              <w:top w:val="nil"/>
              <w:left w:val="single" w:color="000000" w:sz="24" w:space="0"/>
              <w:right w:val="nil"/>
            </w:tcBorders>
          </w:tcPr>
          <w:p>
            <w:pPr>
              <w:pStyle w:val="7"/>
              <w:spacing w:before="0"/>
              <w:rPr>
                <w:rFonts w:ascii="Times New Roman"/>
                <w:sz w:val="10"/>
              </w:rPr>
            </w:pPr>
          </w:p>
        </w:tc>
        <w:tc>
          <w:tcPr>
            <w:tcW w:w="2302" w:type="dxa"/>
            <w:tcBorders>
              <w:top w:val="nil"/>
              <w:left w:val="nil"/>
              <w:right w:val="nil"/>
            </w:tcBorders>
          </w:tcPr>
          <w:p>
            <w:pPr>
              <w:pStyle w:val="7"/>
              <w:spacing w:before="0" w:line="108" w:lineRule="exact"/>
              <w:ind w:left="42"/>
              <w:rPr>
                <w:sz w:val="16"/>
              </w:rPr>
            </w:pPr>
            <w:r>
              <w:rPr>
                <w:sz w:val="16"/>
              </w:rPr>
              <w:t>trim</w:t>
            </w:r>
          </w:p>
        </w:tc>
        <w:tc>
          <w:tcPr>
            <w:tcW w:w="1613" w:type="dxa"/>
            <w:tcBorders>
              <w:top w:val="nil"/>
              <w:left w:val="nil"/>
            </w:tcBorders>
          </w:tcPr>
          <w:p>
            <w:pPr>
              <w:pStyle w:val="7"/>
              <w:spacing w:before="0"/>
              <w:rPr>
                <w:rFonts w:ascii="Times New Roman"/>
                <w:sz w:val="10"/>
              </w:rPr>
            </w:pPr>
          </w:p>
        </w:tc>
        <w:tc>
          <w:tcPr>
            <w:tcW w:w="1567" w:type="dxa"/>
            <w:vMerge w:val="continue"/>
            <w:tcBorders>
              <w:top w:val="nil"/>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4"/>
              <w:rPr>
                <w:b/>
                <w:sz w:val="20"/>
              </w:rPr>
            </w:pPr>
            <w:r>
              <w:rPr>
                <w:b/>
                <w:sz w:val="20"/>
              </w:rPr>
              <w:t>1BGP</w:t>
            </w:r>
          </w:p>
        </w:tc>
        <w:tc>
          <w:tcPr>
            <w:tcW w:w="2302" w:type="dxa"/>
            <w:tcBorders>
              <w:left w:val="nil"/>
              <w:bottom w:val="single" w:color="000000" w:sz="24" w:space="0"/>
              <w:right w:val="nil"/>
            </w:tcBorders>
          </w:tcPr>
          <w:p>
            <w:pPr>
              <w:pStyle w:val="7"/>
              <w:ind w:left="42"/>
              <w:rPr>
                <w:sz w:val="16"/>
              </w:rPr>
            </w:pPr>
            <w:r>
              <w:rPr>
                <w:sz w:val="16"/>
              </w:rPr>
              <w:t>With 24k gold-plated finish</w:t>
            </w:r>
          </w:p>
        </w:tc>
        <w:tc>
          <w:tcPr>
            <w:tcW w:w="1613" w:type="dxa"/>
            <w:tcBorders>
              <w:left w:val="nil"/>
              <w:bottom w:val="single" w:color="000000" w:sz="24" w:space="0"/>
            </w:tcBorders>
          </w:tcPr>
          <w:p>
            <w:pPr>
              <w:pStyle w:val="7"/>
              <w:ind w:left="631" w:right="562"/>
              <w:jc w:val="center"/>
              <w:rPr>
                <w:b/>
                <w:sz w:val="16"/>
              </w:rPr>
            </w:pPr>
            <w:r>
              <w:rPr>
                <w:b/>
                <w:sz w:val="16"/>
              </w:rPr>
              <w:t>USA</w:t>
            </w:r>
          </w:p>
        </w:tc>
        <w:tc>
          <w:tcPr>
            <w:tcW w:w="1567" w:type="dxa"/>
            <w:tcBorders>
              <w:bottom w:val="single" w:color="000000" w:sz="24" w:space="0"/>
            </w:tcBorders>
          </w:tcPr>
          <w:p>
            <w:pPr>
              <w:pStyle w:val="7"/>
              <w:ind w:left="413"/>
              <w:rPr>
                <w:b/>
                <w:sz w:val="16"/>
              </w:rPr>
            </w:pPr>
            <w:r>
              <w:rPr>
                <w:b/>
                <w:sz w:val="16"/>
              </w:rPr>
              <w:t>$4,265.00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5"/>
              <w:rPr>
                <w:b/>
                <w:sz w:val="20"/>
              </w:rPr>
            </w:pPr>
            <w:r>
              <w:rPr>
                <w:b/>
                <w:sz w:val="20"/>
              </w:rPr>
              <w:t>CONN</w:t>
            </w:r>
          </w:p>
        </w:tc>
        <w:tc>
          <w:tcPr>
            <w:tcW w:w="7566" w:type="dxa"/>
            <w:gridSpan w:val="4"/>
            <w:tcBorders>
              <w:top w:val="single" w:color="000000" w:sz="24" w:space="0"/>
              <w:right w:val="single" w:color="000000" w:sz="24" w:space="0"/>
            </w:tcBorders>
          </w:tcPr>
          <w:p>
            <w:pPr>
              <w:pStyle w:val="7"/>
              <w:spacing w:before="38"/>
              <w:ind w:left="27"/>
              <w:rPr>
                <w:sz w:val="16"/>
              </w:rPr>
            </w:pPr>
            <w:r>
              <w:rPr>
                <w:b/>
                <w:sz w:val="16"/>
              </w:rPr>
              <w:t xml:space="preserve">"Vintage One" </w:t>
            </w:r>
            <w:r>
              <w:rPr>
                <w:sz w:val="16"/>
              </w:rPr>
              <w:t>- .459" bore, one-piece hand-hammered rose brass bell, 46 standard leadpipe, two tuning slides, Monel pistons, clear lacquer, Modular Valve Weight (MVW) system, double case</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left="214"/>
              <w:rPr>
                <w:b/>
                <w:sz w:val="20"/>
              </w:rPr>
            </w:pPr>
            <w:r>
              <w:rPr>
                <w:b/>
                <w:sz w:val="20"/>
              </w:rPr>
              <w:t>1BR</w:t>
            </w:r>
          </w:p>
        </w:tc>
        <w:tc>
          <w:tcPr>
            <w:tcW w:w="2302" w:type="dxa"/>
            <w:tcBorders>
              <w:left w:val="nil"/>
              <w:right w:val="nil"/>
            </w:tcBorders>
          </w:tcPr>
          <w:p>
            <w:pPr>
              <w:pStyle w:val="7"/>
              <w:spacing w:before="142"/>
              <w:ind w:left="42"/>
              <w:rPr>
                <w:sz w:val="16"/>
              </w:rPr>
            </w:pPr>
            <w:r>
              <w:rPr>
                <w:sz w:val="16"/>
              </w:rPr>
              <w:t>Standard</w:t>
            </w:r>
          </w:p>
        </w:tc>
        <w:tc>
          <w:tcPr>
            <w:tcW w:w="1613" w:type="dxa"/>
            <w:tcBorders>
              <w:left w:val="nil"/>
            </w:tcBorders>
          </w:tcPr>
          <w:p>
            <w:pPr>
              <w:pStyle w:val="7"/>
              <w:spacing w:before="142"/>
              <w:ind w:left="631" w:right="562"/>
              <w:jc w:val="center"/>
              <w:rPr>
                <w:b/>
                <w:sz w:val="16"/>
              </w:rPr>
            </w:pPr>
            <w:r>
              <w:rPr>
                <w:b/>
                <w:sz w:val="16"/>
              </w:rPr>
              <w:t>USA</w:t>
            </w:r>
          </w:p>
        </w:tc>
        <w:tc>
          <w:tcPr>
            <w:tcW w:w="1567" w:type="dxa"/>
          </w:tcPr>
          <w:p>
            <w:pPr>
              <w:pStyle w:val="7"/>
              <w:spacing w:before="142"/>
              <w:ind w:left="413"/>
              <w:rPr>
                <w:b/>
                <w:sz w:val="16"/>
              </w:rPr>
            </w:pPr>
            <w:r>
              <w:rPr>
                <w:b/>
                <w:sz w:val="16"/>
              </w:rPr>
              <w:t>$3,380.00</w:t>
            </w:r>
          </w:p>
        </w:tc>
        <w:tc>
          <w:tcPr>
            <w:tcW w:w="2084" w:type="dxa"/>
            <w:vMerge w:val="restart"/>
            <w:tcBorders>
              <w:top w:val="nil"/>
              <w:left w:val="nil"/>
              <w:bottom w:val="nil"/>
              <w:right w:val="nil"/>
            </w:tcBorders>
            <w:shd w:val="clear" w:color="auto" w:fill="000000"/>
          </w:tcPr>
          <w:p>
            <w:pPr>
              <w:pStyle w:val="7"/>
              <w:spacing w:before="142"/>
              <w:ind w:left="685"/>
              <w:rPr>
                <w:b/>
                <w:sz w:val="16"/>
              </w:rPr>
            </w:pPr>
            <w:r>
              <w:rPr>
                <w:b/>
                <w:color w:val="FFFFFF"/>
                <w:sz w:val="16"/>
              </w:rPr>
              <w:t>$1,505.16</w:t>
            </w:r>
          </w:p>
          <w:p>
            <w:pPr>
              <w:pStyle w:val="7"/>
              <w:spacing w:before="0"/>
              <w:rPr>
                <w:rFonts w:ascii="Times New Roman"/>
                <w:sz w:val="18"/>
              </w:rPr>
            </w:pPr>
          </w:p>
          <w:p>
            <w:pPr>
              <w:pStyle w:val="7"/>
              <w:spacing w:before="118"/>
              <w:ind w:left="685"/>
              <w:rPr>
                <w:b/>
                <w:sz w:val="16"/>
              </w:rPr>
            </w:pPr>
            <w:r>
              <w:rPr>
                <w:b/>
                <w:color w:val="FFFFFF"/>
                <w:sz w:val="16"/>
              </w:rPr>
              <w:t>$1,580.86</w:t>
            </w:r>
          </w:p>
          <w:p>
            <w:pPr>
              <w:pStyle w:val="7"/>
              <w:spacing w:before="0"/>
              <w:rPr>
                <w:rFonts w:ascii="Times New Roman"/>
                <w:sz w:val="18"/>
              </w:rPr>
            </w:pPr>
          </w:p>
          <w:p>
            <w:pPr>
              <w:pStyle w:val="7"/>
              <w:spacing w:before="117"/>
              <w:ind w:left="685"/>
              <w:rPr>
                <w:b/>
                <w:sz w:val="16"/>
              </w:rPr>
            </w:pPr>
            <w:r>
              <w:rPr>
                <w:b/>
                <w:color w:val="FFFFFF"/>
                <w:sz w:val="16"/>
              </w:rPr>
              <w:t>$1,810.20</w:t>
            </w:r>
          </w:p>
          <w:p>
            <w:pPr>
              <w:pStyle w:val="7"/>
              <w:spacing w:before="0"/>
              <w:rPr>
                <w:rFonts w:ascii="Times New Roman"/>
                <w:sz w:val="18"/>
              </w:rPr>
            </w:pPr>
          </w:p>
          <w:p>
            <w:pPr>
              <w:pStyle w:val="7"/>
              <w:spacing w:before="116"/>
              <w:ind w:left="685"/>
              <w:rPr>
                <w:b/>
                <w:sz w:val="16"/>
              </w:rPr>
            </w:pPr>
            <w:r>
              <w:rPr>
                <w:b/>
                <w:color w:val="FFFFFF"/>
                <w:sz w:val="16"/>
              </w:rPr>
              <w:t>$1,957.15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4"/>
              <w:rPr>
                <w:b/>
                <w:sz w:val="20"/>
              </w:rPr>
            </w:pPr>
            <w:r>
              <w:rPr>
                <w:b/>
                <w:sz w:val="20"/>
              </w:rPr>
              <w:t>1BRSP</w:t>
            </w:r>
          </w:p>
        </w:tc>
        <w:tc>
          <w:tcPr>
            <w:tcW w:w="2302" w:type="dxa"/>
            <w:tcBorders>
              <w:left w:val="nil"/>
              <w:right w:val="nil"/>
            </w:tcBorders>
          </w:tcPr>
          <w:p>
            <w:pPr>
              <w:pStyle w:val="7"/>
              <w:ind w:left="42"/>
              <w:rPr>
                <w:sz w:val="16"/>
              </w:rPr>
            </w:pPr>
            <w:r>
              <w:rPr>
                <w:sz w:val="16"/>
              </w:rPr>
              <w:t>Silver-plated</w:t>
            </w:r>
          </w:p>
        </w:tc>
        <w:tc>
          <w:tcPr>
            <w:tcW w:w="1613" w:type="dxa"/>
            <w:tcBorders>
              <w:left w:val="nil"/>
            </w:tcBorders>
          </w:tcPr>
          <w:p>
            <w:pPr>
              <w:pStyle w:val="7"/>
              <w:ind w:left="631" w:right="562"/>
              <w:jc w:val="center"/>
              <w:rPr>
                <w:b/>
                <w:sz w:val="16"/>
              </w:rPr>
            </w:pPr>
            <w:r>
              <w:rPr>
                <w:b/>
                <w:sz w:val="16"/>
              </w:rPr>
              <w:t>USA</w:t>
            </w:r>
          </w:p>
        </w:tc>
        <w:tc>
          <w:tcPr>
            <w:tcW w:w="1567" w:type="dxa"/>
          </w:tcPr>
          <w:p>
            <w:pPr>
              <w:pStyle w:val="7"/>
              <w:ind w:left="413"/>
              <w:rPr>
                <w:b/>
                <w:sz w:val="16"/>
              </w:rPr>
            </w:pPr>
            <w:r>
              <w:rPr>
                <w:b/>
                <w:sz w:val="16"/>
              </w:rPr>
              <w:t>$3,550.00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79" w:hRule="atLeast"/>
        </w:trPr>
        <w:tc>
          <w:tcPr>
            <w:tcW w:w="1834" w:type="dxa"/>
            <w:tcBorders>
              <w:left w:val="single" w:color="000000" w:sz="24" w:space="0"/>
              <w:bottom w:val="nil"/>
              <w:right w:val="nil"/>
            </w:tcBorders>
          </w:tcPr>
          <w:p>
            <w:pPr>
              <w:pStyle w:val="7"/>
              <w:spacing w:before="121" w:line="138" w:lineRule="exact"/>
              <w:ind w:left="214"/>
              <w:rPr>
                <w:b/>
                <w:sz w:val="20"/>
              </w:rPr>
            </w:pPr>
            <w:r>
              <w:rPr>
                <w:b/>
                <w:sz w:val="20"/>
              </w:rPr>
              <w:t>1BRSPG</w:t>
            </w:r>
          </w:p>
        </w:tc>
        <w:tc>
          <w:tcPr>
            <w:tcW w:w="2302" w:type="dxa"/>
            <w:tcBorders>
              <w:left w:val="nil"/>
              <w:bottom w:val="nil"/>
              <w:right w:val="nil"/>
            </w:tcBorders>
          </w:tcPr>
          <w:p>
            <w:pPr>
              <w:pStyle w:val="7"/>
              <w:spacing w:before="53"/>
              <w:ind w:left="42"/>
              <w:rPr>
                <w:sz w:val="16"/>
              </w:rPr>
            </w:pPr>
            <w:r>
              <w:rPr>
                <w:sz w:val="16"/>
              </w:rPr>
              <w:t>Silver-plated, 24k gold-plated</w:t>
            </w:r>
          </w:p>
        </w:tc>
        <w:tc>
          <w:tcPr>
            <w:tcW w:w="1613" w:type="dxa"/>
            <w:tcBorders>
              <w:left w:val="nil"/>
              <w:bottom w:val="nil"/>
            </w:tcBorders>
          </w:tcPr>
          <w:p>
            <w:pPr>
              <w:pStyle w:val="7"/>
              <w:spacing w:line="115" w:lineRule="exact"/>
              <w:ind w:left="631" w:right="562"/>
              <w:jc w:val="center"/>
              <w:rPr>
                <w:b/>
                <w:sz w:val="16"/>
              </w:rPr>
            </w:pPr>
            <w:r>
              <w:rPr>
                <w:b/>
                <w:sz w:val="16"/>
              </w:rPr>
              <w:t>USA</w:t>
            </w:r>
          </w:p>
        </w:tc>
        <w:tc>
          <w:tcPr>
            <w:tcW w:w="1567" w:type="dxa"/>
            <w:vMerge w:val="restart"/>
          </w:tcPr>
          <w:p>
            <w:pPr>
              <w:pStyle w:val="7"/>
              <w:ind w:left="413"/>
              <w:rPr>
                <w:b/>
                <w:sz w:val="16"/>
              </w:rPr>
            </w:pPr>
            <w:r>
              <w:rPr>
                <w:b/>
                <w:sz w:val="16"/>
              </w:rPr>
              <w:t>$4,065.00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66" w:hRule="atLeast"/>
        </w:trPr>
        <w:tc>
          <w:tcPr>
            <w:tcW w:w="1834" w:type="dxa"/>
            <w:tcBorders>
              <w:top w:val="nil"/>
              <w:left w:val="single" w:color="000000" w:sz="24" w:space="0"/>
              <w:right w:val="nil"/>
            </w:tcBorders>
          </w:tcPr>
          <w:p>
            <w:pPr>
              <w:pStyle w:val="7"/>
              <w:spacing w:before="0"/>
              <w:rPr>
                <w:rFonts w:ascii="Times New Roman"/>
                <w:sz w:val="10"/>
              </w:rPr>
            </w:pPr>
          </w:p>
        </w:tc>
        <w:tc>
          <w:tcPr>
            <w:tcW w:w="2302" w:type="dxa"/>
            <w:tcBorders>
              <w:top w:val="nil"/>
              <w:left w:val="nil"/>
              <w:right w:val="nil"/>
            </w:tcBorders>
          </w:tcPr>
          <w:p>
            <w:pPr>
              <w:pStyle w:val="7"/>
              <w:spacing w:before="0" w:line="108" w:lineRule="exact"/>
              <w:ind w:left="42"/>
              <w:rPr>
                <w:sz w:val="16"/>
              </w:rPr>
            </w:pPr>
            <w:r>
              <w:rPr>
                <w:sz w:val="16"/>
              </w:rPr>
              <w:t>trim</w:t>
            </w:r>
          </w:p>
        </w:tc>
        <w:tc>
          <w:tcPr>
            <w:tcW w:w="1613" w:type="dxa"/>
            <w:tcBorders>
              <w:top w:val="nil"/>
              <w:left w:val="nil"/>
            </w:tcBorders>
          </w:tcPr>
          <w:p>
            <w:pPr>
              <w:pStyle w:val="7"/>
              <w:spacing w:before="0"/>
              <w:rPr>
                <w:rFonts w:ascii="Times New Roman"/>
                <w:sz w:val="10"/>
              </w:rPr>
            </w:pPr>
          </w:p>
        </w:tc>
        <w:tc>
          <w:tcPr>
            <w:tcW w:w="1567" w:type="dxa"/>
            <w:vMerge w:val="continue"/>
            <w:tcBorders>
              <w:top w:val="nil"/>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4"/>
              <w:ind w:left="214"/>
              <w:rPr>
                <w:b/>
                <w:sz w:val="20"/>
              </w:rPr>
            </w:pPr>
            <w:r>
              <w:rPr>
                <w:b/>
                <w:sz w:val="20"/>
              </w:rPr>
              <w:t>1BRGP</w:t>
            </w:r>
          </w:p>
        </w:tc>
        <w:tc>
          <w:tcPr>
            <w:tcW w:w="2302" w:type="dxa"/>
            <w:tcBorders>
              <w:left w:val="nil"/>
              <w:bottom w:val="single" w:color="000000" w:sz="24" w:space="0"/>
              <w:right w:val="nil"/>
            </w:tcBorders>
          </w:tcPr>
          <w:p>
            <w:pPr>
              <w:pStyle w:val="7"/>
              <w:ind w:left="42"/>
              <w:rPr>
                <w:sz w:val="16"/>
              </w:rPr>
            </w:pPr>
            <w:r>
              <w:rPr>
                <w:sz w:val="16"/>
              </w:rPr>
              <w:t>With 24k gold-plated finish</w:t>
            </w:r>
          </w:p>
        </w:tc>
        <w:tc>
          <w:tcPr>
            <w:tcW w:w="1613" w:type="dxa"/>
            <w:tcBorders>
              <w:left w:val="nil"/>
              <w:bottom w:val="single" w:color="000000" w:sz="24" w:space="0"/>
            </w:tcBorders>
          </w:tcPr>
          <w:p>
            <w:pPr>
              <w:pStyle w:val="7"/>
              <w:ind w:left="631" w:right="562"/>
              <w:jc w:val="center"/>
              <w:rPr>
                <w:b/>
                <w:sz w:val="16"/>
              </w:rPr>
            </w:pPr>
            <w:r>
              <w:rPr>
                <w:b/>
                <w:sz w:val="16"/>
              </w:rPr>
              <w:t>USA</w:t>
            </w:r>
          </w:p>
        </w:tc>
        <w:tc>
          <w:tcPr>
            <w:tcW w:w="1567" w:type="dxa"/>
            <w:tcBorders>
              <w:bottom w:val="single" w:color="000000" w:sz="24" w:space="0"/>
            </w:tcBorders>
          </w:tcPr>
          <w:p>
            <w:pPr>
              <w:pStyle w:val="7"/>
              <w:ind w:left="413"/>
              <w:rPr>
                <w:b/>
                <w:sz w:val="16"/>
              </w:rPr>
            </w:pPr>
            <w:r>
              <w:rPr>
                <w:b/>
                <w:sz w:val="16"/>
              </w:rPr>
              <w:t>$4,395.00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5"/>
              <w:rPr>
                <w:b/>
                <w:sz w:val="20"/>
              </w:rPr>
            </w:pPr>
            <w:r>
              <w:rPr>
                <w:b/>
                <w:sz w:val="20"/>
              </w:rPr>
              <w:t>CONN</w:t>
            </w:r>
          </w:p>
        </w:tc>
        <w:tc>
          <w:tcPr>
            <w:tcW w:w="7566" w:type="dxa"/>
            <w:gridSpan w:val="4"/>
            <w:tcBorders>
              <w:top w:val="single" w:color="000000" w:sz="24" w:space="0"/>
              <w:right w:val="single" w:color="000000" w:sz="24" w:space="0"/>
            </w:tcBorders>
          </w:tcPr>
          <w:p>
            <w:pPr>
              <w:pStyle w:val="7"/>
              <w:spacing w:before="40"/>
              <w:ind w:left="27" w:hanging="1"/>
              <w:rPr>
                <w:sz w:val="16"/>
              </w:rPr>
            </w:pPr>
            <w:r>
              <w:rPr>
                <w:b/>
                <w:sz w:val="16"/>
              </w:rPr>
              <w:t xml:space="preserve">"Vintage One" </w:t>
            </w:r>
            <w:r>
              <w:rPr>
                <w:sz w:val="16"/>
              </w:rPr>
              <w:t>- .459" bore, one-piece hand-hammered Sterling silver bell, 46 standard leadpipe, two tuning slides, Monel pistons, clear lacquer, Modular Valve Weight (MVW) system, double case</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left="214"/>
              <w:rPr>
                <w:b/>
                <w:sz w:val="20"/>
              </w:rPr>
            </w:pPr>
            <w:r>
              <w:rPr>
                <w:b/>
                <w:sz w:val="20"/>
              </w:rPr>
              <w:t>1BS</w:t>
            </w:r>
          </w:p>
        </w:tc>
        <w:tc>
          <w:tcPr>
            <w:tcW w:w="2302" w:type="dxa"/>
            <w:tcBorders>
              <w:left w:val="nil"/>
              <w:right w:val="nil"/>
            </w:tcBorders>
          </w:tcPr>
          <w:p>
            <w:pPr>
              <w:pStyle w:val="7"/>
              <w:spacing w:before="142"/>
              <w:ind w:left="42"/>
              <w:rPr>
                <w:sz w:val="16"/>
              </w:rPr>
            </w:pPr>
            <w:r>
              <w:rPr>
                <w:sz w:val="16"/>
              </w:rPr>
              <w:t>Standard</w:t>
            </w:r>
          </w:p>
        </w:tc>
        <w:tc>
          <w:tcPr>
            <w:tcW w:w="1613" w:type="dxa"/>
            <w:tcBorders>
              <w:left w:val="nil"/>
            </w:tcBorders>
          </w:tcPr>
          <w:p>
            <w:pPr>
              <w:pStyle w:val="7"/>
              <w:ind w:left="631" w:right="562"/>
              <w:jc w:val="center"/>
              <w:rPr>
                <w:b/>
                <w:sz w:val="16"/>
              </w:rPr>
            </w:pPr>
            <w:r>
              <w:rPr>
                <w:b/>
                <w:sz w:val="16"/>
              </w:rPr>
              <w:t>USA</w:t>
            </w:r>
          </w:p>
        </w:tc>
        <w:tc>
          <w:tcPr>
            <w:tcW w:w="1567" w:type="dxa"/>
          </w:tcPr>
          <w:p>
            <w:pPr>
              <w:pStyle w:val="7"/>
              <w:ind w:left="413"/>
              <w:rPr>
                <w:b/>
                <w:sz w:val="16"/>
              </w:rPr>
            </w:pPr>
            <w:r>
              <w:rPr>
                <w:b/>
                <w:sz w:val="16"/>
              </w:rPr>
              <w:t>$4,210.00</w:t>
            </w:r>
          </w:p>
        </w:tc>
        <w:tc>
          <w:tcPr>
            <w:tcW w:w="2084" w:type="dxa"/>
            <w:vMerge w:val="restart"/>
            <w:tcBorders>
              <w:top w:val="nil"/>
              <w:left w:val="nil"/>
              <w:bottom w:val="nil"/>
              <w:right w:val="nil"/>
            </w:tcBorders>
            <w:shd w:val="clear" w:color="auto" w:fill="000000"/>
          </w:tcPr>
          <w:p>
            <w:pPr>
              <w:pStyle w:val="7"/>
              <w:ind w:left="685"/>
              <w:rPr>
                <w:b/>
                <w:sz w:val="16"/>
              </w:rPr>
            </w:pPr>
            <w:r>
              <w:rPr>
                <w:b/>
                <w:color w:val="FFFFFF"/>
                <w:sz w:val="16"/>
              </w:rPr>
              <w:t>$1,874.76</w:t>
            </w:r>
          </w:p>
          <w:p>
            <w:pPr>
              <w:pStyle w:val="7"/>
              <w:spacing w:before="0"/>
              <w:rPr>
                <w:rFonts w:ascii="Times New Roman"/>
                <w:sz w:val="18"/>
              </w:rPr>
            </w:pPr>
          </w:p>
          <w:p>
            <w:pPr>
              <w:pStyle w:val="7"/>
              <w:spacing w:before="116"/>
              <w:ind w:left="685"/>
              <w:rPr>
                <w:b/>
                <w:sz w:val="16"/>
              </w:rPr>
            </w:pPr>
            <w:r>
              <w:rPr>
                <w:b/>
                <w:color w:val="FFFFFF"/>
                <w:sz w:val="16"/>
              </w:rPr>
              <w:t>$1,950.48</w:t>
            </w:r>
          </w:p>
          <w:p>
            <w:pPr>
              <w:pStyle w:val="7"/>
              <w:spacing w:before="0"/>
              <w:rPr>
                <w:rFonts w:ascii="Times New Roman"/>
                <w:sz w:val="18"/>
              </w:rPr>
            </w:pPr>
          </w:p>
          <w:p>
            <w:pPr>
              <w:pStyle w:val="7"/>
              <w:spacing w:before="117"/>
              <w:ind w:left="685"/>
              <w:rPr>
                <w:b/>
                <w:sz w:val="16"/>
              </w:rPr>
            </w:pPr>
            <w:r>
              <w:rPr>
                <w:b/>
                <w:color w:val="FFFFFF"/>
                <w:sz w:val="16"/>
              </w:rPr>
              <w:t>$2,179.80</w:t>
            </w:r>
          </w:p>
          <w:p>
            <w:pPr>
              <w:pStyle w:val="7"/>
              <w:spacing w:before="0"/>
              <w:rPr>
                <w:rFonts w:ascii="Times New Roman"/>
                <w:sz w:val="18"/>
              </w:rPr>
            </w:pPr>
          </w:p>
          <w:p>
            <w:pPr>
              <w:pStyle w:val="7"/>
              <w:spacing w:before="118"/>
              <w:ind w:left="685"/>
              <w:rPr>
                <w:b/>
                <w:sz w:val="16"/>
              </w:rPr>
            </w:pPr>
            <w:r>
              <w:rPr>
                <w:b/>
                <w:color w:val="FFFFFF"/>
                <w:sz w:val="16"/>
              </w:rPr>
              <w:t>$2,326.76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4"/>
              <w:rPr>
                <w:b/>
                <w:sz w:val="20"/>
              </w:rPr>
            </w:pPr>
            <w:r>
              <w:rPr>
                <w:b/>
                <w:sz w:val="20"/>
              </w:rPr>
              <w:t>1BSSP</w:t>
            </w:r>
          </w:p>
        </w:tc>
        <w:tc>
          <w:tcPr>
            <w:tcW w:w="2302" w:type="dxa"/>
            <w:tcBorders>
              <w:left w:val="nil"/>
              <w:right w:val="nil"/>
            </w:tcBorders>
          </w:tcPr>
          <w:p>
            <w:pPr>
              <w:pStyle w:val="7"/>
              <w:ind w:left="42"/>
              <w:rPr>
                <w:sz w:val="16"/>
              </w:rPr>
            </w:pPr>
            <w:r>
              <w:rPr>
                <w:sz w:val="16"/>
              </w:rPr>
              <w:t>Silver-plated</w:t>
            </w:r>
          </w:p>
        </w:tc>
        <w:tc>
          <w:tcPr>
            <w:tcW w:w="1613" w:type="dxa"/>
            <w:tcBorders>
              <w:left w:val="nil"/>
            </w:tcBorders>
          </w:tcPr>
          <w:p>
            <w:pPr>
              <w:pStyle w:val="7"/>
              <w:ind w:left="631" w:right="562"/>
              <w:jc w:val="center"/>
              <w:rPr>
                <w:b/>
                <w:sz w:val="16"/>
              </w:rPr>
            </w:pPr>
            <w:r>
              <w:rPr>
                <w:b/>
                <w:sz w:val="16"/>
              </w:rPr>
              <w:t>USA</w:t>
            </w:r>
          </w:p>
        </w:tc>
        <w:tc>
          <w:tcPr>
            <w:tcW w:w="1567" w:type="dxa"/>
          </w:tcPr>
          <w:p>
            <w:pPr>
              <w:pStyle w:val="7"/>
              <w:ind w:left="413"/>
              <w:rPr>
                <w:b/>
                <w:sz w:val="16"/>
              </w:rPr>
            </w:pPr>
            <w:r>
              <w:rPr>
                <w:b/>
                <w:sz w:val="16"/>
              </w:rPr>
              <w:t>$4,380.00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79" w:hRule="atLeast"/>
        </w:trPr>
        <w:tc>
          <w:tcPr>
            <w:tcW w:w="1834" w:type="dxa"/>
            <w:tcBorders>
              <w:left w:val="single" w:color="000000" w:sz="24" w:space="0"/>
              <w:bottom w:val="nil"/>
              <w:right w:val="nil"/>
            </w:tcBorders>
          </w:tcPr>
          <w:p>
            <w:pPr>
              <w:pStyle w:val="7"/>
              <w:spacing w:before="121" w:line="138" w:lineRule="exact"/>
              <w:ind w:left="214"/>
              <w:rPr>
                <w:b/>
                <w:sz w:val="20"/>
              </w:rPr>
            </w:pPr>
            <w:r>
              <w:rPr>
                <w:b/>
                <w:sz w:val="20"/>
              </w:rPr>
              <w:t>1BSSPG</w:t>
            </w:r>
          </w:p>
        </w:tc>
        <w:tc>
          <w:tcPr>
            <w:tcW w:w="2302" w:type="dxa"/>
            <w:tcBorders>
              <w:left w:val="nil"/>
              <w:bottom w:val="nil"/>
              <w:right w:val="nil"/>
            </w:tcBorders>
          </w:tcPr>
          <w:p>
            <w:pPr>
              <w:pStyle w:val="7"/>
              <w:spacing w:before="53"/>
              <w:ind w:left="42"/>
              <w:rPr>
                <w:sz w:val="16"/>
              </w:rPr>
            </w:pPr>
            <w:r>
              <w:rPr>
                <w:sz w:val="16"/>
              </w:rPr>
              <w:t>Silver-plated, 24k gold-plated</w:t>
            </w:r>
          </w:p>
        </w:tc>
        <w:tc>
          <w:tcPr>
            <w:tcW w:w="1613" w:type="dxa"/>
            <w:tcBorders>
              <w:left w:val="nil"/>
              <w:bottom w:val="nil"/>
            </w:tcBorders>
          </w:tcPr>
          <w:p>
            <w:pPr>
              <w:pStyle w:val="7"/>
              <w:spacing w:line="115" w:lineRule="exact"/>
              <w:ind w:left="631" w:right="562"/>
              <w:jc w:val="center"/>
              <w:rPr>
                <w:b/>
                <w:sz w:val="16"/>
              </w:rPr>
            </w:pPr>
            <w:r>
              <w:rPr>
                <w:b/>
                <w:sz w:val="16"/>
              </w:rPr>
              <w:t>USA</w:t>
            </w:r>
          </w:p>
        </w:tc>
        <w:tc>
          <w:tcPr>
            <w:tcW w:w="1567" w:type="dxa"/>
            <w:vMerge w:val="restart"/>
          </w:tcPr>
          <w:p>
            <w:pPr>
              <w:pStyle w:val="7"/>
              <w:ind w:left="413"/>
              <w:rPr>
                <w:b/>
                <w:sz w:val="16"/>
              </w:rPr>
            </w:pPr>
            <w:r>
              <w:rPr>
                <w:b/>
                <w:sz w:val="16"/>
              </w:rPr>
              <w:t>$4,895.00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69" w:hRule="atLeast"/>
        </w:trPr>
        <w:tc>
          <w:tcPr>
            <w:tcW w:w="1834" w:type="dxa"/>
            <w:tcBorders>
              <w:top w:val="nil"/>
              <w:left w:val="single" w:color="000000" w:sz="24" w:space="0"/>
              <w:right w:val="nil"/>
            </w:tcBorders>
          </w:tcPr>
          <w:p>
            <w:pPr>
              <w:pStyle w:val="7"/>
              <w:spacing w:before="0"/>
              <w:rPr>
                <w:rFonts w:ascii="Times New Roman"/>
                <w:sz w:val="10"/>
              </w:rPr>
            </w:pPr>
          </w:p>
        </w:tc>
        <w:tc>
          <w:tcPr>
            <w:tcW w:w="2302" w:type="dxa"/>
            <w:tcBorders>
              <w:top w:val="nil"/>
              <w:left w:val="nil"/>
              <w:right w:val="nil"/>
            </w:tcBorders>
          </w:tcPr>
          <w:p>
            <w:pPr>
              <w:pStyle w:val="7"/>
              <w:spacing w:before="0" w:line="108" w:lineRule="exact"/>
              <w:ind w:left="42"/>
              <w:rPr>
                <w:sz w:val="16"/>
              </w:rPr>
            </w:pPr>
            <w:r>
              <w:rPr>
                <w:sz w:val="16"/>
              </w:rPr>
              <w:t>trim</w:t>
            </w:r>
          </w:p>
        </w:tc>
        <w:tc>
          <w:tcPr>
            <w:tcW w:w="1613" w:type="dxa"/>
            <w:tcBorders>
              <w:top w:val="nil"/>
              <w:left w:val="nil"/>
            </w:tcBorders>
          </w:tcPr>
          <w:p>
            <w:pPr>
              <w:pStyle w:val="7"/>
              <w:spacing w:before="0"/>
              <w:rPr>
                <w:rFonts w:ascii="Times New Roman"/>
                <w:sz w:val="10"/>
              </w:rPr>
            </w:pPr>
          </w:p>
        </w:tc>
        <w:tc>
          <w:tcPr>
            <w:tcW w:w="1567" w:type="dxa"/>
            <w:vMerge w:val="continue"/>
            <w:tcBorders>
              <w:top w:val="nil"/>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left="214"/>
              <w:rPr>
                <w:b/>
                <w:sz w:val="20"/>
              </w:rPr>
            </w:pPr>
            <w:r>
              <w:rPr>
                <w:b/>
                <w:sz w:val="20"/>
              </w:rPr>
              <w:t>1BSGP</w:t>
            </w:r>
          </w:p>
        </w:tc>
        <w:tc>
          <w:tcPr>
            <w:tcW w:w="2302" w:type="dxa"/>
            <w:tcBorders>
              <w:left w:val="nil"/>
              <w:bottom w:val="single" w:color="000000" w:sz="24" w:space="0"/>
              <w:right w:val="nil"/>
            </w:tcBorders>
          </w:tcPr>
          <w:p>
            <w:pPr>
              <w:pStyle w:val="7"/>
              <w:spacing w:before="142"/>
              <w:ind w:left="42"/>
              <w:rPr>
                <w:sz w:val="16"/>
              </w:rPr>
            </w:pPr>
            <w:r>
              <w:rPr>
                <w:sz w:val="16"/>
              </w:rPr>
              <w:t>With 24k gold-plated finish</w:t>
            </w:r>
          </w:p>
        </w:tc>
        <w:tc>
          <w:tcPr>
            <w:tcW w:w="1613" w:type="dxa"/>
            <w:tcBorders>
              <w:left w:val="nil"/>
              <w:bottom w:val="single" w:color="000000" w:sz="24" w:space="0"/>
            </w:tcBorders>
          </w:tcPr>
          <w:p>
            <w:pPr>
              <w:pStyle w:val="7"/>
              <w:ind w:left="631" w:right="562"/>
              <w:jc w:val="center"/>
              <w:rPr>
                <w:b/>
                <w:sz w:val="16"/>
              </w:rPr>
            </w:pPr>
            <w:r>
              <w:rPr>
                <w:b/>
                <w:sz w:val="16"/>
              </w:rPr>
              <w:t>USA</w:t>
            </w:r>
          </w:p>
        </w:tc>
        <w:tc>
          <w:tcPr>
            <w:tcW w:w="1567" w:type="dxa"/>
            <w:tcBorders>
              <w:bottom w:val="single" w:color="000000" w:sz="24" w:space="0"/>
            </w:tcBorders>
          </w:tcPr>
          <w:p>
            <w:pPr>
              <w:pStyle w:val="7"/>
              <w:ind w:left="413"/>
              <w:rPr>
                <w:b/>
                <w:sz w:val="16"/>
              </w:rPr>
            </w:pPr>
            <w:r>
              <w:rPr>
                <w:b/>
                <w:sz w:val="16"/>
              </w:rPr>
              <w:t>$5,225.00</w:t>
            </w:r>
          </w:p>
        </w:tc>
        <w:tc>
          <w:tcPr>
            <w:tcW w:w="2084" w:type="dxa"/>
            <w:vMerge w:val="continue"/>
            <w:tcBorders>
              <w:top w:val="nil"/>
              <w:left w:val="nil"/>
              <w:bottom w:val="nil"/>
              <w:right w:val="nil"/>
            </w:tcBorders>
            <w:shd w:val="clear" w:color="auto" w:fill="000000"/>
          </w:tcPr>
          <w:p>
            <w:pPr>
              <w:rPr>
                <w:sz w:val="2"/>
                <w:szCs w:val="2"/>
              </w:rPr>
            </w:pPr>
          </w:p>
        </w:tc>
      </w:tr>
    </w:tbl>
    <w:p>
      <w:pPr>
        <w:spacing w:after="0"/>
        <w:rPr>
          <w:sz w:val="2"/>
          <w:szCs w:val="2"/>
        </w:rPr>
        <w:sectPr>
          <w:pgSz w:w="12240" w:h="15840"/>
          <w:pgMar w:top="1500" w:right="1540" w:bottom="1380" w:left="960" w:header="1164" w:footer="1190" w:gutter="0"/>
        </w:sect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HOLTON</w:t>
            </w:r>
          </w:p>
        </w:tc>
        <w:tc>
          <w:tcPr>
            <w:tcW w:w="7566" w:type="dxa"/>
            <w:gridSpan w:val="4"/>
            <w:tcBorders>
              <w:left w:val="single" w:color="000000" w:sz="12" w:space="0"/>
              <w:bottom w:val="single" w:color="000000" w:sz="12" w:space="0"/>
              <w:right w:val="nil"/>
            </w:tcBorders>
          </w:tcPr>
          <w:p>
            <w:pPr>
              <w:pStyle w:val="7"/>
              <w:spacing w:before="40"/>
              <w:ind w:left="29" w:right="191" w:hanging="1"/>
              <w:rPr>
                <w:sz w:val="16"/>
              </w:rPr>
            </w:pPr>
            <w:r>
              <w:rPr>
                <w:b/>
                <w:sz w:val="16"/>
              </w:rPr>
              <w:t xml:space="preserve">"MF Horn" </w:t>
            </w:r>
            <w:r>
              <w:rPr>
                <w:sz w:val="16"/>
              </w:rPr>
              <w:t>- .468" bore, 1st slide thumb saddle, Monel pistons, reversed main tuning slide with single- radius crook,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ST307</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$2,990.00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$1,775.32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right="865"/>
              <w:jc w:val="right"/>
              <w:rPr>
                <w:b/>
                <w:sz w:val="20"/>
              </w:rPr>
            </w:pPr>
            <w:r>
              <w:rPr>
                <w:b/>
                <w:sz w:val="20"/>
              </w:rPr>
              <w:t>ST307S</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Silver-plated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$3,160.00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$1,876.26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ST308</w:t>
            </w:r>
          </w:p>
        </w:tc>
        <w:tc>
          <w:tcPr>
            <w:tcW w:w="2302" w:type="dxa"/>
            <w:tcBorders>
              <w:top w:val="single" w:color="000000" w:sz="12" w:space="0"/>
              <w:left w:val="nil"/>
              <w:bottom w:val="single" w:color="000000" w:sz="12" w:space="0"/>
              <w:right w:val="nil"/>
            </w:tcBorders>
          </w:tcPr>
          <w:p>
            <w:pPr>
              <w:pStyle w:val="7"/>
              <w:ind w:left="43"/>
              <w:rPr>
                <w:sz w:val="16"/>
              </w:rPr>
            </w:pPr>
            <w:r>
              <w:rPr>
                <w:sz w:val="16"/>
              </w:rPr>
              <w:t>.459" bore</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$2,990.00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$1,775.32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single" w:color="000000" w:sz="12" w:space="0"/>
              <w:bottom w:val="double" w:color="000000" w:sz="8" w:space="0"/>
              <w:right w:val="nil"/>
            </w:tcBorders>
          </w:tcPr>
          <w:p>
            <w:pPr>
              <w:pStyle w:val="7"/>
              <w:spacing w:before="121"/>
              <w:ind w:right="865"/>
              <w:jc w:val="right"/>
              <w:rPr>
                <w:b/>
                <w:sz w:val="20"/>
              </w:rPr>
            </w:pPr>
            <w:r>
              <w:rPr>
                <w:b/>
                <w:sz w:val="20"/>
              </w:rPr>
              <w:t>ST308S</w:t>
            </w:r>
          </w:p>
        </w:tc>
        <w:tc>
          <w:tcPr>
            <w:tcW w:w="2302" w:type="dxa"/>
            <w:tcBorders>
              <w:top w:val="single" w:color="000000" w:sz="12" w:space="0"/>
              <w:left w:val="nil"/>
              <w:bottom w:val="double" w:color="000000" w:sz="8" w:space="0"/>
              <w:right w:val="nil"/>
            </w:tcBorders>
          </w:tcPr>
          <w:p>
            <w:pPr>
              <w:pStyle w:val="7"/>
              <w:spacing w:before="142"/>
              <w:ind w:left="43"/>
              <w:rPr>
                <w:sz w:val="16"/>
              </w:rPr>
            </w:pPr>
            <w:r>
              <w:rPr>
                <w:sz w:val="16"/>
              </w:rPr>
              <w:t>.459" bore, silver-plated</w:t>
            </w:r>
          </w:p>
        </w:tc>
        <w:tc>
          <w:tcPr>
            <w:tcW w:w="1613" w:type="dxa"/>
            <w:tcBorders>
              <w:top w:val="single" w:color="000000" w:sz="12" w:space="0"/>
              <w:left w:val="nil"/>
              <w:bottom w:val="double" w:color="000000" w:sz="8"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$3,160.00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$1,876.26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single" w:color="000000" w:sz="48" w:space="0"/>
              <w:right w:val="nil"/>
            </w:tcBorders>
            <w:shd w:val="clear" w:color="auto" w:fill="323232"/>
          </w:tcPr>
          <w:p>
            <w:pPr>
              <w:pStyle w:val="7"/>
              <w:spacing w:before="36"/>
              <w:ind w:left="16"/>
              <w:rPr>
                <w:b/>
                <w:sz w:val="28"/>
              </w:rPr>
            </w:pPr>
            <w:r>
              <w:rPr>
                <w:b/>
                <w:color w:val="FFFFFF"/>
                <w:sz w:val="28"/>
              </w:rPr>
              <w:t>Cornets - Student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BACH</w:t>
            </w:r>
          </w:p>
        </w:tc>
        <w:tc>
          <w:tcPr>
            <w:tcW w:w="7566" w:type="dxa"/>
            <w:gridSpan w:val="4"/>
            <w:tcBorders>
              <w:top w:val="single" w:color="000000" w:sz="48" w:space="0"/>
              <w:left w:val="single" w:color="000000" w:sz="12" w:space="0"/>
              <w:bottom w:val="single" w:color="000000" w:sz="12" w:space="0"/>
              <w:right w:val="nil"/>
            </w:tcBorders>
          </w:tcPr>
          <w:p>
            <w:pPr>
              <w:pStyle w:val="7"/>
              <w:spacing w:before="106"/>
              <w:ind w:left="29"/>
              <w:rPr>
                <w:sz w:val="16"/>
              </w:rPr>
            </w:pPr>
            <w:r>
              <w:rPr>
                <w:sz w:val="16"/>
              </w:rPr>
              <w:t>.462" bore, 1st slide thumb hook, rose brass leadpipe, Monel pistons, clear lacquer finish</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right="823"/>
              <w:jc w:val="right"/>
              <w:rPr>
                <w:b/>
                <w:sz w:val="20"/>
              </w:rPr>
            </w:pPr>
            <w:r>
              <w:rPr>
                <w:b/>
                <w:w w:val="95"/>
                <w:sz w:val="20"/>
              </w:rPr>
              <w:t>CR301H</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$1,145.00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$639.66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5"/>
              <w:ind w:left="16"/>
              <w:rPr>
                <w:b/>
                <w:sz w:val="20"/>
              </w:rPr>
            </w:pPr>
            <w:r>
              <w:rPr>
                <w:b/>
                <w:sz w:val="20"/>
              </w:rPr>
              <w:t>HOLTON</w:t>
            </w:r>
          </w:p>
        </w:tc>
        <w:tc>
          <w:tcPr>
            <w:tcW w:w="7566" w:type="dxa"/>
            <w:gridSpan w:val="4"/>
            <w:tcBorders>
              <w:left w:val="single" w:color="000000" w:sz="12" w:space="0"/>
              <w:bottom w:val="single" w:color="000000" w:sz="12" w:space="0"/>
              <w:right w:val="nil"/>
            </w:tcBorders>
          </w:tcPr>
          <w:p>
            <w:pPr>
              <w:pStyle w:val="7"/>
              <w:spacing w:before="128"/>
              <w:ind w:left="29"/>
              <w:rPr>
                <w:sz w:val="16"/>
              </w:rPr>
            </w:pPr>
            <w:r>
              <w:rPr>
                <w:sz w:val="16"/>
              </w:rPr>
              <w:t>.459" bore, 1st slide thumb hook, Monel pistons, clear lacquer, HC349-7C mouthpiece, CA602P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right="835"/>
              <w:jc w:val="right"/>
              <w:rPr>
                <w:b/>
                <w:sz w:val="20"/>
              </w:rPr>
            </w:pPr>
            <w:r>
              <w:rPr>
                <w:b/>
                <w:w w:val="95"/>
                <w:sz w:val="20"/>
              </w:rPr>
              <w:t>C602PC</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$1,215.00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$678.77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left="215"/>
              <w:rPr>
                <w:b/>
                <w:sz w:val="20"/>
              </w:rPr>
            </w:pPr>
            <w:r>
              <w:rPr>
                <w:b/>
                <w:sz w:val="20"/>
              </w:rPr>
              <w:t>C602</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With CA602 wood case</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$1,255.00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$701.12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KING</w:t>
            </w:r>
          </w:p>
        </w:tc>
        <w:tc>
          <w:tcPr>
            <w:tcW w:w="7566" w:type="dxa"/>
            <w:gridSpan w:val="4"/>
            <w:tcBorders>
              <w:left w:val="single" w:color="000000" w:sz="12" w:space="0"/>
              <w:bottom w:val="single" w:color="000000" w:sz="12" w:space="0"/>
              <w:right w:val="nil"/>
            </w:tcBorders>
          </w:tcPr>
          <w:p>
            <w:pPr>
              <w:pStyle w:val="7"/>
              <w:spacing w:before="129"/>
              <w:ind w:left="29"/>
              <w:rPr>
                <w:sz w:val="16"/>
              </w:rPr>
            </w:pPr>
            <w:r>
              <w:rPr>
                <w:sz w:val="16"/>
              </w:rPr>
              <w:t>.462" bore, 1st slide thumb hook, rose brass leadpipe, Monel pistons, clear lacquer finish</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603</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$1,155.00</w:t>
            </w:r>
          </w:p>
        </w:tc>
        <w:tc>
          <w:tcPr>
            <w:tcW w:w="2084" w:type="dxa"/>
            <w:vMerge w:val="restart"/>
            <w:tcBorders>
              <w:top w:val="nil"/>
              <w:left w:val="nil"/>
              <w:bottom w:val="nil"/>
              <w:right w:val="nil"/>
            </w:tcBorders>
            <w:shd w:val="clear" w:color="auto" w:fill="000000"/>
          </w:tcPr>
          <w:p>
            <w:pPr>
              <w:pStyle w:val="7"/>
              <w:ind w:left="624" w:right="617"/>
              <w:jc w:val="center"/>
              <w:rPr>
                <w:b/>
                <w:sz w:val="16"/>
              </w:rPr>
            </w:pPr>
            <w:r>
              <w:rPr>
                <w:b/>
                <w:color w:val="FFFFFF"/>
                <w:sz w:val="16"/>
              </w:rPr>
              <w:t>$645.25</w:t>
            </w:r>
          </w:p>
          <w:p>
            <w:pPr>
              <w:pStyle w:val="7"/>
              <w:spacing w:before="0"/>
              <w:rPr>
                <w:rFonts w:ascii="Times New Roman"/>
                <w:sz w:val="18"/>
              </w:rPr>
            </w:pPr>
          </w:p>
          <w:p>
            <w:pPr>
              <w:pStyle w:val="7"/>
              <w:spacing w:before="118"/>
              <w:ind w:left="624" w:right="617"/>
              <w:jc w:val="center"/>
              <w:rPr>
                <w:b/>
                <w:sz w:val="16"/>
              </w:rPr>
            </w:pPr>
            <w:r>
              <w:rPr>
                <w:b/>
                <w:color w:val="FFFFFF"/>
                <w:sz w:val="16"/>
              </w:rPr>
              <w:t>$695.53</w:t>
            </w:r>
          </w:p>
          <w:p>
            <w:pPr>
              <w:pStyle w:val="7"/>
              <w:spacing w:before="0"/>
              <w:rPr>
                <w:rFonts w:ascii="Times New Roman"/>
                <w:sz w:val="18"/>
              </w:rPr>
            </w:pPr>
          </w:p>
          <w:p>
            <w:pPr>
              <w:pStyle w:val="7"/>
              <w:spacing w:before="115"/>
              <w:ind w:left="624" w:right="617"/>
              <w:jc w:val="center"/>
              <w:rPr>
                <w:b/>
                <w:sz w:val="16"/>
              </w:rPr>
            </w:pPr>
            <w:r>
              <w:rPr>
                <w:b/>
                <w:color w:val="FFFFFF"/>
                <w:sz w:val="16"/>
              </w:rPr>
              <w:t>$784.92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603W</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Wood shell case</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$1,245.00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64" w:hRule="atLeast"/>
        </w:trPr>
        <w:tc>
          <w:tcPr>
            <w:tcW w:w="1834" w:type="dxa"/>
            <w:tcBorders>
              <w:top w:val="single" w:color="000000" w:sz="12" w:space="0"/>
              <w:bottom w:val="nil"/>
              <w:right w:val="nil"/>
            </w:tcBorders>
          </w:tcPr>
          <w:p>
            <w:pPr>
              <w:pStyle w:val="7"/>
              <w:spacing w:before="121" w:line="123" w:lineRule="exact"/>
              <w:ind w:right="800"/>
              <w:jc w:val="right"/>
              <w:rPr>
                <w:b/>
                <w:sz w:val="20"/>
              </w:rPr>
            </w:pPr>
            <w:r>
              <w:rPr>
                <w:b/>
                <w:w w:val="95"/>
                <w:sz w:val="20"/>
              </w:rPr>
              <w:t>603WSP</w:t>
            </w:r>
          </w:p>
        </w:tc>
        <w:tc>
          <w:tcPr>
            <w:tcW w:w="2302" w:type="dxa"/>
            <w:tcBorders>
              <w:top w:val="single" w:color="000000" w:sz="12" w:space="0"/>
              <w:left w:val="nil"/>
              <w:bottom w:val="nil"/>
              <w:right w:val="nil"/>
            </w:tcBorders>
          </w:tcPr>
          <w:p>
            <w:pPr>
              <w:pStyle w:val="7"/>
              <w:spacing w:before="53"/>
              <w:ind w:left="44"/>
              <w:rPr>
                <w:sz w:val="16"/>
              </w:rPr>
            </w:pPr>
            <w:r>
              <w:rPr>
                <w:sz w:val="16"/>
              </w:rPr>
              <w:t>Silver-Plated,</w:t>
            </w:r>
          </w:p>
        </w:tc>
        <w:tc>
          <w:tcPr>
            <w:tcW w:w="1613" w:type="dxa"/>
            <w:tcBorders>
              <w:top w:val="single" w:color="000000" w:sz="12" w:space="0"/>
              <w:left w:val="nil"/>
              <w:bottom w:val="nil"/>
              <w:right w:val="single" w:color="000000" w:sz="12" w:space="0"/>
            </w:tcBorders>
          </w:tcPr>
          <w:p>
            <w:pPr>
              <w:pStyle w:val="7"/>
              <w:spacing w:line="100" w:lineRule="exact"/>
              <w:ind w:left="631" w:right="560"/>
              <w:jc w:val="center"/>
              <w:rPr>
                <w:b/>
                <w:sz w:val="16"/>
              </w:rPr>
            </w:pPr>
            <w:r>
              <w:rPr>
                <w:b/>
                <w:sz w:val="16"/>
              </w:rPr>
              <w:t>USA</w:t>
            </w:r>
          </w:p>
        </w:tc>
        <w:tc>
          <w:tcPr>
            <w:tcW w:w="1567" w:type="dxa"/>
            <w:vMerge w:val="restart"/>
            <w:tcBorders>
              <w:top w:val="single" w:color="000000" w:sz="12" w:space="0"/>
              <w:left w:val="single" w:color="000000" w:sz="12" w:space="0"/>
              <w:right w:val="single" w:color="000000" w:sz="12" w:space="0"/>
            </w:tcBorders>
          </w:tcPr>
          <w:p>
            <w:pPr>
              <w:pStyle w:val="7"/>
              <w:ind w:left="414"/>
              <w:rPr>
                <w:b/>
                <w:sz w:val="16"/>
              </w:rPr>
            </w:pPr>
            <w:r>
              <w:rPr>
                <w:b/>
                <w:sz w:val="16"/>
              </w:rPr>
              <w:t>$1,405.00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39" w:hRule="atLeast"/>
        </w:trPr>
        <w:tc>
          <w:tcPr>
            <w:tcW w:w="1834" w:type="dxa"/>
            <w:tcBorders>
              <w:top w:val="nil"/>
              <w:right w:val="nil"/>
            </w:tcBorders>
          </w:tcPr>
          <w:p>
            <w:pPr>
              <w:pStyle w:val="7"/>
              <w:spacing w:before="0"/>
              <w:rPr>
                <w:rFonts w:ascii="Times New Roman"/>
                <w:sz w:val="8"/>
              </w:rPr>
            </w:pPr>
          </w:p>
        </w:tc>
        <w:tc>
          <w:tcPr>
            <w:tcW w:w="2302" w:type="dxa"/>
            <w:tcBorders>
              <w:top w:val="nil"/>
              <w:left w:val="nil"/>
              <w:right w:val="nil"/>
            </w:tcBorders>
          </w:tcPr>
          <w:p>
            <w:pPr>
              <w:pStyle w:val="7"/>
              <w:spacing w:before="0" w:line="93" w:lineRule="exact"/>
              <w:ind w:left="44"/>
              <w:rPr>
                <w:sz w:val="16"/>
              </w:rPr>
            </w:pPr>
            <w:r>
              <w:rPr>
                <w:sz w:val="16"/>
              </w:rPr>
              <w:t>Wood shell case</w:t>
            </w:r>
          </w:p>
        </w:tc>
        <w:tc>
          <w:tcPr>
            <w:tcW w:w="1613" w:type="dxa"/>
            <w:tcBorders>
              <w:top w:val="nil"/>
              <w:left w:val="nil"/>
              <w:right w:val="single" w:color="000000" w:sz="12" w:space="0"/>
            </w:tcBorders>
          </w:tcPr>
          <w:p>
            <w:pPr>
              <w:pStyle w:val="7"/>
              <w:spacing w:before="0"/>
              <w:rPr>
                <w:rFonts w:ascii="Times New Roman"/>
                <w:sz w:val="8"/>
              </w:rPr>
            </w:pPr>
          </w:p>
        </w:tc>
        <w:tc>
          <w:tcPr>
            <w:tcW w:w="1567" w:type="dxa"/>
            <w:vMerge w:val="continue"/>
            <w:tcBorders>
              <w:top w:val="nil"/>
              <w:left w:val="single" w:color="000000" w:sz="12" w:space="0"/>
              <w:right w:val="single" w:color="000000" w:sz="12" w:space="0"/>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CONN</w:t>
            </w:r>
          </w:p>
        </w:tc>
        <w:tc>
          <w:tcPr>
            <w:tcW w:w="7566" w:type="dxa"/>
            <w:gridSpan w:val="4"/>
            <w:tcBorders>
              <w:left w:val="single" w:color="000000" w:sz="12" w:space="0"/>
              <w:bottom w:val="single" w:color="000000" w:sz="12" w:space="0"/>
              <w:right w:val="nil"/>
            </w:tcBorders>
          </w:tcPr>
          <w:p>
            <w:pPr>
              <w:pStyle w:val="7"/>
              <w:spacing w:before="41" w:line="235" w:lineRule="auto"/>
              <w:ind w:left="29" w:right="191"/>
              <w:rPr>
                <w:sz w:val="16"/>
              </w:rPr>
            </w:pPr>
            <w:r>
              <w:rPr>
                <w:sz w:val="16"/>
              </w:rPr>
              <w:t>.462" bore, shepherd's crook (short) design, Monel pistons, rose brass leadpipe, clear lacquer, CKB5C mouthpiece, 3845C wood shell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nil"/>
              <w:right w:val="nil"/>
            </w:tcBorders>
          </w:tcPr>
          <w:p>
            <w:pPr>
              <w:pStyle w:val="7"/>
              <w:spacing w:before="121"/>
              <w:ind w:left="215"/>
              <w:rPr>
                <w:b/>
                <w:sz w:val="20"/>
              </w:rPr>
            </w:pPr>
            <w:r>
              <w:rPr>
                <w:b/>
                <w:sz w:val="20"/>
              </w:rPr>
              <w:t>34A</w:t>
            </w:r>
          </w:p>
        </w:tc>
        <w:tc>
          <w:tcPr>
            <w:tcW w:w="2302" w:type="dxa"/>
            <w:tcBorders>
              <w:top w:val="single" w:color="000000" w:sz="12" w:space="0"/>
              <w:left w:val="nil"/>
              <w:right w:val="nil"/>
            </w:tcBorders>
          </w:tcPr>
          <w:p>
            <w:pPr>
              <w:pStyle w:val="7"/>
              <w:spacing w:before="142"/>
              <w:ind w:left="43"/>
              <w:rPr>
                <w:sz w:val="16"/>
              </w:rPr>
            </w:pPr>
            <w:r>
              <w:rPr>
                <w:sz w:val="16"/>
              </w:rPr>
              <w:t>Standard</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$1,340.00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$748.60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HOLTON</w:t>
            </w:r>
          </w:p>
        </w:tc>
        <w:tc>
          <w:tcPr>
            <w:tcW w:w="7566" w:type="dxa"/>
            <w:gridSpan w:val="4"/>
            <w:tcBorders>
              <w:left w:val="single" w:color="000000" w:sz="12" w:space="0"/>
              <w:bottom w:val="single" w:color="000000" w:sz="12" w:space="0"/>
              <w:right w:val="nil"/>
            </w:tcBorders>
          </w:tcPr>
          <w:p>
            <w:pPr>
              <w:pStyle w:val="7"/>
              <w:spacing w:before="129"/>
              <w:ind w:left="29"/>
              <w:rPr>
                <w:sz w:val="16"/>
              </w:rPr>
            </w:pPr>
            <w:r>
              <w:rPr>
                <w:sz w:val="16"/>
              </w:rPr>
              <w:t>.460" bore, shepherd's crook (short) design, 1st slide thumb hook, Monel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right="835"/>
              <w:jc w:val="right"/>
              <w:rPr>
                <w:b/>
                <w:sz w:val="20"/>
              </w:rPr>
            </w:pPr>
            <w:r>
              <w:rPr>
                <w:b/>
                <w:w w:val="95"/>
                <w:sz w:val="20"/>
              </w:rPr>
              <w:t>C603PC</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$1,310.00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$731.84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left="215"/>
              <w:rPr>
                <w:b/>
                <w:sz w:val="20"/>
              </w:rPr>
            </w:pPr>
            <w:r>
              <w:rPr>
                <w:b/>
                <w:sz w:val="20"/>
              </w:rPr>
              <w:t>C603</w:t>
            </w:r>
          </w:p>
        </w:tc>
        <w:tc>
          <w:tcPr>
            <w:tcW w:w="2302" w:type="dxa"/>
            <w:tcBorders>
              <w:top w:val="single" w:color="000000" w:sz="12" w:space="0"/>
              <w:left w:val="nil"/>
              <w:right w:val="nil"/>
            </w:tcBorders>
          </w:tcPr>
          <w:p>
            <w:pPr>
              <w:pStyle w:val="7"/>
              <w:spacing w:before="142"/>
              <w:ind w:left="43"/>
              <w:rPr>
                <w:sz w:val="16"/>
              </w:rPr>
            </w:pPr>
            <w:r>
              <w:rPr>
                <w:sz w:val="16"/>
              </w:rPr>
              <w:t>With CA603 wood case</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$1,350.00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$754.19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KING</w:t>
            </w:r>
          </w:p>
        </w:tc>
        <w:tc>
          <w:tcPr>
            <w:tcW w:w="7566" w:type="dxa"/>
            <w:gridSpan w:val="4"/>
            <w:tcBorders>
              <w:left w:val="single" w:color="000000" w:sz="12" w:space="0"/>
              <w:bottom w:val="single" w:color="000000" w:sz="12" w:space="0"/>
              <w:right w:val="nil"/>
            </w:tcBorders>
          </w:tcPr>
          <w:p>
            <w:pPr>
              <w:pStyle w:val="7"/>
              <w:spacing w:before="129"/>
              <w:ind w:left="29"/>
              <w:rPr>
                <w:sz w:val="16"/>
              </w:rPr>
            </w:pPr>
            <w:r>
              <w:rPr>
                <w:sz w:val="16"/>
              </w:rPr>
              <w:t>.462" bore, shepherd's crook (short) design, Monel pistons, rose brass leadpipe,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nil"/>
              <w:bottom w:val="single" w:color="000000" w:sz="12" w:space="0"/>
              <w:right w:val="nil"/>
            </w:tcBorders>
          </w:tcPr>
          <w:p>
            <w:pPr>
              <w:pStyle w:val="7"/>
              <w:spacing w:before="121"/>
              <w:ind w:left="215"/>
              <w:rPr>
                <w:b/>
                <w:sz w:val="20"/>
              </w:rPr>
            </w:pPr>
            <w:r>
              <w:rPr>
                <w:b/>
                <w:sz w:val="20"/>
              </w:rPr>
              <w:t>605W</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$1,340.00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$748.60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single" w:color="000000" w:sz="12" w:space="0"/>
              <w:bottom w:val="double" w:color="000000" w:sz="8" w:space="0"/>
              <w:right w:val="nil"/>
            </w:tcBorders>
          </w:tcPr>
          <w:p>
            <w:pPr>
              <w:pStyle w:val="7"/>
              <w:spacing w:before="122"/>
              <w:ind w:right="800"/>
              <w:jc w:val="right"/>
              <w:rPr>
                <w:b/>
                <w:sz w:val="20"/>
              </w:rPr>
            </w:pPr>
            <w:r>
              <w:rPr>
                <w:b/>
                <w:w w:val="95"/>
                <w:sz w:val="20"/>
              </w:rPr>
              <w:t>605WSP</w:t>
            </w:r>
          </w:p>
        </w:tc>
        <w:tc>
          <w:tcPr>
            <w:tcW w:w="2302" w:type="dxa"/>
            <w:tcBorders>
              <w:top w:val="single" w:color="000000" w:sz="12" w:space="0"/>
              <w:left w:val="nil"/>
              <w:bottom w:val="double" w:color="000000" w:sz="8" w:space="0"/>
              <w:right w:val="nil"/>
            </w:tcBorders>
          </w:tcPr>
          <w:p>
            <w:pPr>
              <w:pStyle w:val="7"/>
              <w:spacing w:before="143"/>
              <w:ind w:left="43"/>
              <w:rPr>
                <w:sz w:val="16"/>
              </w:rPr>
            </w:pPr>
            <w:r>
              <w:rPr>
                <w:sz w:val="16"/>
              </w:rPr>
              <w:t>Silver-plated</w:t>
            </w:r>
          </w:p>
        </w:tc>
        <w:tc>
          <w:tcPr>
            <w:tcW w:w="1613" w:type="dxa"/>
            <w:tcBorders>
              <w:top w:val="single" w:color="000000" w:sz="12" w:space="0"/>
              <w:left w:val="nil"/>
              <w:bottom w:val="double" w:color="000000" w:sz="8" w:space="0"/>
              <w:right w:val="single" w:color="000000" w:sz="12" w:space="0"/>
            </w:tcBorders>
          </w:tcPr>
          <w:p>
            <w:pPr>
              <w:pStyle w:val="7"/>
              <w:spacing w:before="143"/>
              <w:ind w:left="631" w:right="560"/>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spacing w:before="143"/>
              <w:ind w:left="414"/>
              <w:rPr>
                <w:b/>
                <w:sz w:val="16"/>
              </w:rPr>
            </w:pPr>
            <w:r>
              <w:rPr>
                <w:b/>
                <w:sz w:val="16"/>
              </w:rPr>
              <w:t>$1,505.00</w:t>
            </w:r>
          </w:p>
        </w:tc>
        <w:tc>
          <w:tcPr>
            <w:tcW w:w="2084" w:type="dxa"/>
            <w:tcBorders>
              <w:top w:val="nil"/>
              <w:left w:val="nil"/>
              <w:bottom w:val="nil"/>
              <w:right w:val="nil"/>
            </w:tcBorders>
            <w:shd w:val="clear" w:color="auto" w:fill="000000"/>
          </w:tcPr>
          <w:p>
            <w:pPr>
              <w:pStyle w:val="7"/>
              <w:spacing w:before="143"/>
              <w:ind w:left="624" w:right="617"/>
              <w:jc w:val="center"/>
              <w:rPr>
                <w:b/>
                <w:sz w:val="16"/>
              </w:rPr>
            </w:pPr>
            <w:r>
              <w:rPr>
                <w:b/>
                <w:color w:val="FFFFFF"/>
                <w:sz w:val="16"/>
              </w:rPr>
              <w:t>$840.79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395" w:hRule="atLeast"/>
        </w:trPr>
        <w:tc>
          <w:tcPr>
            <w:tcW w:w="9400" w:type="dxa"/>
            <w:gridSpan w:val="5"/>
            <w:tcBorders>
              <w:top w:val="double" w:color="000000" w:sz="8" w:space="0"/>
              <w:bottom w:val="single" w:color="000000" w:sz="48" w:space="0"/>
              <w:right w:val="nil"/>
            </w:tcBorders>
            <w:shd w:val="clear" w:color="auto" w:fill="323232"/>
          </w:tcPr>
          <w:p>
            <w:pPr>
              <w:pStyle w:val="7"/>
              <w:spacing w:before="37"/>
              <w:ind w:left="16"/>
              <w:rPr>
                <w:b/>
                <w:sz w:val="28"/>
              </w:rPr>
            </w:pPr>
            <w:r>
              <w:rPr>
                <w:b/>
                <w:color w:val="FFFFFF"/>
                <w:sz w:val="28"/>
              </w:rPr>
              <w:t>Cornets - Professional</w:t>
            </w:r>
          </w:p>
        </w:tc>
      </w:tr>
    </w:tbl>
    <w:p>
      <w:pPr>
        <w:rPr>
          <w:sz w:val="2"/>
          <w:szCs w:val="2"/>
        </w:rPr>
      </w:pPr>
      <w:r>
        <mc:AlternateContent>
          <mc:Choice Requires="wpg">
            <w:drawing>
              <wp:anchor distT="0" distB="0" distL="114300" distR="114300" simplePos="0" relativeHeight="502713344" behindDoc="1" locked="0" layoutInCell="1" allowOverlap="1">
                <wp:simplePos x="0" y="0"/>
                <wp:positionH relativeFrom="page">
                  <wp:posOffset>5353685</wp:posOffset>
                </wp:positionH>
                <wp:positionV relativeFrom="page">
                  <wp:posOffset>969010</wp:posOffset>
                </wp:positionV>
                <wp:extent cx="1348740" cy="7964805"/>
                <wp:effectExtent l="3175" t="3175" r="19685" b="13970"/>
                <wp:wrapNone/>
                <wp:docPr id="51" name="Group 47"/>
                <wp:cNvGraphicFramePr/>
                <a:graphic xmlns:a="http://schemas.openxmlformats.org/drawingml/2006/main">
                  <a:graphicData uri="http://schemas.microsoft.com/office/word/2010/wordprocessingGroup">
                    <wpg:wgp>
                      <wpg:cNvGrpSpPr/>
                      <wpg:grpSpPr>
                        <a:xfrm>
                          <a:off x="0" y="0"/>
                          <a:ext cx="1348740" cy="7964805"/>
                          <a:chOff x="8431" y="1526"/>
                          <a:chExt cx="2124" cy="12543"/>
                        </a:xfrm>
                      </wpg:grpSpPr>
                      <wps:wsp>
                        <wps:cNvPr id="46" name="Rectangle 48"/>
                        <wps:cNvSpPr/>
                        <wps:spPr>
                          <a:xfrm>
                            <a:off x="8433" y="14018"/>
                            <a:ext cx="2120" cy="48"/>
                          </a:xfrm>
                          <a:prstGeom prst="rect">
                            <a:avLst/>
                          </a:prstGeom>
                          <a:noFill/>
                          <a:ln w="3048" cap="flat" cmpd="sng">
                            <a:solidFill>
                              <a:srgbClr val="000000"/>
                            </a:solidFill>
                            <a:prstDash val="solid"/>
                            <a:miter/>
                            <a:headEnd type="none" w="med" len="med"/>
                            <a:tailEnd type="none" w="med" len="med"/>
                          </a:ln>
                        </wps:spPr>
                        <wps:bodyPr upright="1"/>
                      </wps:wsp>
                      <wps:wsp>
                        <wps:cNvPr id="47" name="Rectangle 49"/>
                        <wps:cNvSpPr/>
                        <wps:spPr>
                          <a:xfrm>
                            <a:off x="8433" y="13992"/>
                            <a:ext cx="20" cy="75"/>
                          </a:xfrm>
                          <a:prstGeom prst="rect">
                            <a:avLst/>
                          </a:prstGeom>
                          <a:solidFill>
                            <a:srgbClr val="000000"/>
                          </a:solidFill>
                          <a:ln>
                            <a:noFill/>
                          </a:ln>
                        </wps:spPr>
                        <wps:bodyPr upright="1"/>
                      </wps:wsp>
                      <wps:wsp>
                        <wps:cNvPr id="48" name="Rectangle 50"/>
                        <wps:cNvSpPr/>
                        <wps:spPr>
                          <a:xfrm>
                            <a:off x="8433" y="13992"/>
                            <a:ext cx="20" cy="75"/>
                          </a:xfrm>
                          <a:prstGeom prst="rect">
                            <a:avLst/>
                          </a:prstGeom>
                          <a:noFill/>
                          <a:ln w="3048" cap="flat" cmpd="sng">
                            <a:solidFill>
                              <a:srgbClr val="000000"/>
                            </a:solidFill>
                            <a:prstDash val="solid"/>
                            <a:miter/>
                            <a:headEnd type="none" w="med" len="med"/>
                            <a:tailEnd type="none" w="med" len="med"/>
                          </a:ln>
                        </wps:spPr>
                        <wps:bodyPr upright="1"/>
                      </wps:wsp>
                      <wps:wsp>
                        <wps:cNvPr id="49" name="Line 51"/>
                        <wps:cNvSpPr/>
                        <wps:spPr>
                          <a:xfrm>
                            <a:off x="10528" y="1529"/>
                            <a:ext cx="0" cy="12537"/>
                          </a:xfrm>
                          <a:prstGeom prst="line">
                            <a:avLst/>
                          </a:prstGeom>
                          <a:ln w="32004" cap="flat" cmpd="sng">
                            <a:solidFill>
                              <a:srgbClr val="000000"/>
                            </a:solidFill>
                            <a:prstDash val="solid"/>
                            <a:headEnd type="none" w="med" len="med"/>
                            <a:tailEnd type="none" w="med" len="med"/>
                          </a:ln>
                        </wps:spPr>
                        <wps:bodyPr upright="1"/>
                      </wps:wsp>
                      <wps:wsp>
                        <wps:cNvPr id="50" name="Rectangle 52"/>
                        <wps:cNvSpPr/>
                        <wps:spPr>
                          <a:xfrm>
                            <a:off x="10502" y="1528"/>
                            <a:ext cx="51" cy="12538"/>
                          </a:xfrm>
                          <a:prstGeom prst="rect">
                            <a:avLst/>
                          </a:prstGeom>
                          <a:noFill/>
                          <a:ln w="3048" cap="flat" cmpd="sng">
                            <a:solidFill>
                              <a:srgbClr val="000000"/>
                            </a:solidFill>
                            <a:prstDash val="solid"/>
                            <a:miter/>
                            <a:headEnd type="none" w="med" len="med"/>
                            <a:tailEnd type="none" w="med" len="med"/>
                          </a:ln>
                        </wps:spPr>
                        <wps:bodyPr upright="1"/>
                      </wps:wsp>
                    </wpg:wgp>
                  </a:graphicData>
                </a:graphic>
              </wp:anchor>
            </w:drawing>
          </mc:Choice>
          <mc:Fallback>
            <w:pict>
              <v:group id="Group 47" o:spid="_x0000_s1026" o:spt="203" style="position:absolute;left:0pt;margin-left:421.55pt;margin-top:76.3pt;height:627.15pt;width:106.2pt;mso-position-horizontal-relative:page;mso-position-vertical-relative:page;z-index:-603136;mso-width-relative:page;mso-height-relative:page;" coordorigin="8431,1526" coordsize="2124,12543" o:gfxdata="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&#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">
                <o:lock v:ext="edit" aspectratio="f"/>
                <v:rect id="Rectangle 48" o:spid="_x0000_s1026" o:spt="1" style="position:absolute;left:8433;top:14018;height:48;width:2120;" filled="f" stroked="t" coordsize="21600,21600" o:gfxdata="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DS9wiF&#10;wAAAANsAAAAPAAAAAAAAAAEAIAAAACIAAABkcnMvZG93bnJldi54bWxQSwECFAAUAAAACACHTuJA&#10;My8FnjsAAAA5AAAAEAAAAAAAAAABACAAAAAPAQAAZHJzL3NoYXBleG1sLnhtbFBLBQYAAAAABgAG&#10;AFsBAAC5AwAAAAA=&#10;">
                  <v:fill on="f" focussize="0,0"/>
                  <v:stroke weight="0.24pt" color="#000000" joinstyle="miter"/>
                  <v:imagedata o:title=""/>
                  <o:lock v:ext="edit" aspectratio="f"/>
                </v:rect>
                <v:rect id="Rectangle 49" o:spid="_x0000_s1026" o:spt="1" style="position:absolute;left:8433;top:13992;height:75;width:20;" fillcolor="#000000" filled="t" stroked="f" coordsize="21600,21600" o:gfxdata="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sbKBL4A&#10;AADbAAAADwAAAAAAAAABACAAAAAiAAAAZHJzL2Rvd25yZXYueG1sUEsBAhQAFAAAAAgAh07iQDMv&#10;BZ47AAAAOQAAABAAAAAAAAAAAQAgAAAADQEAAGRycy9zaGFwZXhtbC54bWxQSwUGAAAAAAYABgBb&#10;AQAAtwMAAAAA&#10;">
                  <v:fill on="t" focussize="0,0"/>
                  <v:stroke on="f"/>
                  <v:imagedata o:title=""/>
                  <o:lock v:ext="edit" aspectratio="f"/>
                </v:rect>
                <v:rect id="Rectangle 50" o:spid="_x0000_s1026" o:spt="1" style="position:absolute;left:8433;top:13992;height:75;width:20;" filled="f" stroked="t" coordsize="21600,21600" o:gfxdata="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JDlsvQAA&#10;ANsAAAAPAAAAAAAAAAEAIAAAACIAAABkcnMvZG93bnJldi54bWxQSwECFAAUAAAACACHTuJAMy8F&#10;njsAAAA5AAAAEAAAAAAAAAABACAAAAAMAQAAZHJzL3NoYXBleG1sLnhtbFBLBQYAAAAABgAGAFsB&#10;AAC2AwAAAAA=&#10;">
                  <v:fill on="f" focussize="0,0"/>
                  <v:stroke weight="0.24pt" color="#000000" joinstyle="miter"/>
                  <v:imagedata o:title=""/>
                  <o:lock v:ext="edit" aspectratio="f"/>
                </v:rect>
                <v:line id="Line 51" o:spid="_x0000_s1026" o:spt="20" style="position:absolute;left:10528;top:1529;height:12537;width:0;" filled="f" stroked="t" coordsize="21600,21600" o:gfxdata="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93whJvQAA&#10;ANsAAAAPAAAAAAAAAAEAIAAAACIAAABkcnMvZG93bnJldi54bWxQSwECFAAUAAAACACHTuJAMy8F&#10;njsAAAA5AAAAEAAAAAAAAAABACAAAAAMAQAAZHJzL3NoYXBleG1sLnhtbFBLBQYAAAAABgAGAFsB&#10;AAC2AwAAAAA=&#10;">
                  <v:fill on="f" focussize="0,0"/>
                  <v:stroke weight="2.52pt" color="#000000" joinstyle="round"/>
                  <v:imagedata o:title=""/>
                  <o:lock v:ext="edit" aspectratio="f"/>
                </v:line>
                <v:rect id="Rectangle 52" o:spid="_x0000_s1026" o:spt="1" style="position:absolute;left:10502;top:1528;height:12538;width:51;" filled="f" stroked="t" coordsize="21600,21600" o:gfxdata="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3i6O3vQAA&#10;ANsAAAAPAAAAAAAAAAEAIAAAACIAAABkcnMvZG93bnJldi54bWxQSwECFAAUAAAACACHTuJAMy8F&#10;njsAAAA5AAAAEAAAAAAAAAABACAAAAAMAQAAZHJzL3NoYXBleG1sLnhtbFBLBQYAAAAABgAGAFsB&#10;AAC2AwAAAAA=&#10;">
                  <v:fill on="f" focussize="0,0"/>
                  <v:stroke weight="0.24pt" color="#000000" joinstyle="miter"/>
                  <v:imagedata o:title=""/>
                  <o:lock v:ext="edit" aspectratio="f"/>
                </v:rect>
              </v:group>
            </w:pict>
          </mc:Fallback>
        </mc:AlternateContent>
      </w:r>
    </w:p>
    <w:p>
      <w:pPr>
        <w:spacing w:after="0"/>
        <w:rPr>
          <w:sz w:val="2"/>
          <w:szCs w:val="2"/>
        </w:rPr>
        <w:sectPr>
          <w:pgSz w:w="12240" w:h="15840"/>
          <w:pgMar w:top="1500" w:right="1540" w:bottom="1380" w:left="960" w:header="1164" w:footer="1190" w:gutter="0"/>
        </w:sect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BACH</w:t>
            </w:r>
          </w:p>
        </w:tc>
        <w:tc>
          <w:tcPr>
            <w:tcW w:w="7566" w:type="dxa"/>
            <w:gridSpan w:val="4"/>
            <w:tcBorders>
              <w:left w:val="single" w:color="000000" w:sz="12" w:space="0"/>
              <w:bottom w:val="single" w:color="000000" w:sz="12" w:space="0"/>
              <w:right w:val="nil"/>
            </w:tcBorders>
          </w:tcPr>
          <w:p>
            <w:pPr>
              <w:pStyle w:val="7"/>
              <w:spacing w:before="41" w:line="235" w:lineRule="auto"/>
              <w:ind w:left="28" w:right="191"/>
              <w:rPr>
                <w:sz w:val="16"/>
              </w:rPr>
            </w:pPr>
            <w:r>
              <w:rPr>
                <w:sz w:val="16"/>
              </w:rPr>
              <w:t>"Stradivarius" - Standard model, three bore options (M, ML, L), one-piece hand-hammered bell, Monel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181ML</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Medium large bore</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$3,510.00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$2,292.47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left="215"/>
              <w:rPr>
                <w:b/>
                <w:sz w:val="20"/>
              </w:rPr>
            </w:pPr>
            <w:r>
              <w:rPr>
                <w:b/>
                <w:sz w:val="20"/>
              </w:rPr>
              <w:t>181SML</w:t>
            </w:r>
          </w:p>
        </w:tc>
        <w:tc>
          <w:tcPr>
            <w:tcW w:w="2302" w:type="dxa"/>
            <w:tcBorders>
              <w:top w:val="single" w:color="000000" w:sz="12" w:space="0"/>
              <w:left w:val="nil"/>
              <w:right w:val="nil"/>
            </w:tcBorders>
          </w:tcPr>
          <w:p>
            <w:pPr>
              <w:pStyle w:val="7"/>
              <w:spacing w:before="51"/>
              <w:ind w:left="43" w:right="389"/>
              <w:rPr>
                <w:sz w:val="16"/>
              </w:rPr>
            </w:pPr>
            <w:r>
              <w:rPr>
                <w:sz w:val="16"/>
              </w:rPr>
              <w:t>Medium large bore, silver- plated</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$3,680.00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$2,403.50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BACH</w:t>
            </w:r>
          </w:p>
        </w:tc>
        <w:tc>
          <w:tcPr>
            <w:tcW w:w="7566" w:type="dxa"/>
            <w:gridSpan w:val="4"/>
            <w:tcBorders>
              <w:left w:val="single" w:color="000000" w:sz="12" w:space="0"/>
              <w:bottom w:val="single" w:color="000000" w:sz="12" w:space="0"/>
              <w:right w:val="nil"/>
            </w:tcBorders>
          </w:tcPr>
          <w:p>
            <w:pPr>
              <w:pStyle w:val="7"/>
              <w:spacing w:before="41" w:line="235" w:lineRule="auto"/>
              <w:ind w:left="28" w:right="287"/>
              <w:rPr>
                <w:sz w:val="16"/>
              </w:rPr>
            </w:pPr>
            <w:r>
              <w:rPr>
                <w:sz w:val="16"/>
              </w:rPr>
              <w:t>"Stradivarius" - Short (shepherd's crook) model, three bore options (ML, L, XL), one-piece hand- hammered bell, Monel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79" w:hRule="atLeast"/>
        </w:trPr>
        <w:tc>
          <w:tcPr>
            <w:tcW w:w="1834" w:type="dxa"/>
            <w:tcBorders>
              <w:top w:val="nil"/>
              <w:bottom w:val="nil"/>
              <w:right w:val="nil"/>
            </w:tcBorders>
          </w:tcPr>
          <w:p>
            <w:pPr>
              <w:pStyle w:val="7"/>
              <w:spacing w:before="121" w:line="138" w:lineRule="exact"/>
              <w:ind w:left="215"/>
              <w:rPr>
                <w:b/>
                <w:sz w:val="20"/>
              </w:rPr>
            </w:pPr>
            <w:r>
              <w:rPr>
                <w:b/>
                <w:sz w:val="20"/>
              </w:rPr>
              <w:t>184ML</w:t>
            </w:r>
          </w:p>
        </w:tc>
        <w:tc>
          <w:tcPr>
            <w:tcW w:w="2302" w:type="dxa"/>
            <w:tcBorders>
              <w:top w:val="single" w:color="000000" w:sz="12" w:space="0"/>
              <w:left w:val="nil"/>
              <w:bottom w:val="nil"/>
              <w:right w:val="nil"/>
            </w:tcBorders>
          </w:tcPr>
          <w:p>
            <w:pPr>
              <w:pStyle w:val="7"/>
              <w:spacing w:before="53"/>
              <w:ind w:left="43"/>
              <w:rPr>
                <w:sz w:val="16"/>
              </w:rPr>
            </w:pPr>
            <w:r>
              <w:rPr>
                <w:sz w:val="16"/>
              </w:rPr>
              <w:t>Medium large bore, lacquer</w:t>
            </w:r>
          </w:p>
        </w:tc>
        <w:tc>
          <w:tcPr>
            <w:tcW w:w="1613" w:type="dxa"/>
            <w:tcBorders>
              <w:top w:val="single" w:color="000000" w:sz="12" w:space="0"/>
              <w:left w:val="nil"/>
              <w:bottom w:val="nil"/>
              <w:right w:val="single" w:color="000000" w:sz="12" w:space="0"/>
            </w:tcBorders>
          </w:tcPr>
          <w:p>
            <w:pPr>
              <w:pStyle w:val="7"/>
              <w:spacing w:line="115" w:lineRule="exact"/>
              <w:ind w:left="631" w:right="560"/>
              <w:jc w:val="center"/>
              <w:rPr>
                <w:b/>
                <w:sz w:val="16"/>
              </w:rPr>
            </w:pPr>
            <w:r>
              <w:rPr>
                <w:b/>
                <w:sz w:val="16"/>
              </w:rPr>
              <w:t>USA</w:t>
            </w:r>
          </w:p>
        </w:tc>
        <w:tc>
          <w:tcPr>
            <w:tcW w:w="1567" w:type="dxa"/>
            <w:vMerge w:val="restart"/>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$3,605.00</w:t>
            </w:r>
          </w:p>
        </w:tc>
        <w:tc>
          <w:tcPr>
            <w:tcW w:w="2084" w:type="dxa"/>
            <w:vMerge w:val="restart"/>
            <w:tcBorders>
              <w:top w:val="nil"/>
              <w:left w:val="nil"/>
              <w:bottom w:val="nil"/>
              <w:right w:val="nil"/>
            </w:tcBorders>
            <w:shd w:val="clear" w:color="auto" w:fill="000000"/>
          </w:tcPr>
          <w:p>
            <w:pPr>
              <w:pStyle w:val="7"/>
              <w:ind w:left="686"/>
              <w:rPr>
                <w:b/>
                <w:sz w:val="16"/>
              </w:rPr>
            </w:pPr>
            <w:r>
              <w:rPr>
                <w:b/>
                <w:color w:val="FFFFFF"/>
                <w:sz w:val="16"/>
              </w:rPr>
              <w:t>$2,354.52</w:t>
            </w:r>
          </w:p>
          <w:p>
            <w:pPr>
              <w:pStyle w:val="7"/>
              <w:spacing w:before="0"/>
              <w:rPr>
                <w:rFonts w:ascii="Times New Roman"/>
                <w:sz w:val="18"/>
              </w:rPr>
            </w:pPr>
          </w:p>
          <w:p>
            <w:pPr>
              <w:pStyle w:val="7"/>
              <w:spacing w:before="116"/>
              <w:ind w:left="686"/>
              <w:rPr>
                <w:b/>
                <w:sz w:val="16"/>
              </w:rPr>
            </w:pPr>
            <w:r>
              <w:rPr>
                <w:b/>
                <w:color w:val="FFFFFF"/>
                <w:sz w:val="16"/>
              </w:rPr>
              <w:t>$2,465.55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8" w:hRule="atLeast"/>
        </w:trPr>
        <w:tc>
          <w:tcPr>
            <w:tcW w:w="1834" w:type="dxa"/>
            <w:tcBorders>
              <w:top w:val="nil"/>
              <w:bottom w:val="single" w:color="000000" w:sz="12" w:space="0"/>
              <w:right w:val="nil"/>
            </w:tcBorders>
          </w:tcPr>
          <w:p>
            <w:pPr>
              <w:pStyle w:val="7"/>
              <w:spacing w:before="0"/>
              <w:rPr>
                <w:rFonts w:ascii="Times New Roman"/>
                <w:sz w:val="10"/>
              </w:rPr>
            </w:pPr>
          </w:p>
        </w:tc>
        <w:tc>
          <w:tcPr>
            <w:tcW w:w="2302" w:type="dxa"/>
            <w:tcBorders>
              <w:top w:val="nil"/>
              <w:left w:val="nil"/>
              <w:bottom w:val="single" w:color="000000" w:sz="12" w:space="0"/>
              <w:right w:val="nil"/>
            </w:tcBorders>
          </w:tcPr>
          <w:p>
            <w:pPr>
              <w:pStyle w:val="7"/>
              <w:spacing w:before="0" w:line="108" w:lineRule="exact"/>
              <w:ind w:left="43"/>
              <w:rPr>
                <w:sz w:val="16"/>
              </w:rPr>
            </w:pPr>
            <w:r>
              <w:rPr>
                <w:sz w:val="16"/>
              </w:rPr>
              <w:t>finish</w:t>
            </w:r>
          </w:p>
        </w:tc>
        <w:tc>
          <w:tcPr>
            <w:tcW w:w="1613" w:type="dxa"/>
            <w:tcBorders>
              <w:top w:val="nil"/>
              <w:left w:val="nil"/>
              <w:bottom w:val="single" w:color="000000" w:sz="12" w:space="0"/>
              <w:right w:val="single" w:color="000000" w:sz="12" w:space="0"/>
            </w:tcBorders>
          </w:tcPr>
          <w:p>
            <w:pPr>
              <w:pStyle w:val="7"/>
              <w:spacing w:before="0"/>
              <w:rPr>
                <w:rFonts w:ascii="Times New Roman"/>
                <w:sz w:val="10"/>
              </w:rPr>
            </w:pPr>
          </w:p>
        </w:tc>
        <w:tc>
          <w:tcPr>
            <w:tcW w:w="1567" w:type="dxa"/>
            <w:vMerge w:val="continue"/>
            <w:tcBorders>
              <w:top w:val="nil"/>
              <w:left w:val="single" w:color="000000" w:sz="12" w:space="0"/>
              <w:bottom w:val="single" w:color="000000" w:sz="12" w:space="0"/>
              <w:right w:val="single" w:color="000000" w:sz="12" w:space="0"/>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65" w:hRule="atLeast"/>
        </w:trPr>
        <w:tc>
          <w:tcPr>
            <w:tcW w:w="1834" w:type="dxa"/>
            <w:tcBorders>
              <w:top w:val="single" w:color="000000" w:sz="12" w:space="0"/>
              <w:bottom w:val="nil"/>
              <w:right w:val="nil"/>
            </w:tcBorders>
          </w:tcPr>
          <w:p>
            <w:pPr>
              <w:pStyle w:val="7"/>
              <w:spacing w:before="122" w:line="123" w:lineRule="exact"/>
              <w:ind w:left="215"/>
              <w:rPr>
                <w:b/>
                <w:sz w:val="20"/>
              </w:rPr>
            </w:pPr>
            <w:r>
              <w:rPr>
                <w:b/>
                <w:sz w:val="20"/>
              </w:rPr>
              <w:t>184SML</w:t>
            </w:r>
          </w:p>
        </w:tc>
        <w:tc>
          <w:tcPr>
            <w:tcW w:w="2302" w:type="dxa"/>
            <w:tcBorders>
              <w:top w:val="single" w:color="000000" w:sz="12" w:space="0"/>
              <w:left w:val="nil"/>
              <w:bottom w:val="nil"/>
              <w:right w:val="nil"/>
            </w:tcBorders>
          </w:tcPr>
          <w:p>
            <w:pPr>
              <w:pStyle w:val="7"/>
              <w:spacing w:before="52"/>
              <w:ind w:left="43"/>
              <w:rPr>
                <w:sz w:val="16"/>
              </w:rPr>
            </w:pPr>
            <w:r>
              <w:rPr>
                <w:sz w:val="16"/>
              </w:rPr>
              <w:t>Medium large bore, silver-</w:t>
            </w:r>
          </w:p>
        </w:tc>
        <w:tc>
          <w:tcPr>
            <w:tcW w:w="1613" w:type="dxa"/>
            <w:tcBorders>
              <w:top w:val="single" w:color="000000" w:sz="12" w:space="0"/>
              <w:left w:val="nil"/>
              <w:bottom w:val="nil"/>
              <w:right w:val="single" w:color="000000" w:sz="12" w:space="0"/>
            </w:tcBorders>
          </w:tcPr>
          <w:p>
            <w:pPr>
              <w:pStyle w:val="7"/>
              <w:spacing w:before="143" w:line="102" w:lineRule="exact"/>
              <w:ind w:left="631" w:right="560"/>
              <w:jc w:val="center"/>
              <w:rPr>
                <w:b/>
                <w:sz w:val="16"/>
              </w:rPr>
            </w:pPr>
            <w:r>
              <w:rPr>
                <w:b/>
                <w:sz w:val="16"/>
              </w:rPr>
              <w:t>USA</w:t>
            </w:r>
          </w:p>
        </w:tc>
        <w:tc>
          <w:tcPr>
            <w:tcW w:w="1567" w:type="dxa"/>
            <w:vMerge w:val="restart"/>
            <w:tcBorders>
              <w:top w:val="single" w:color="000000" w:sz="12" w:space="0"/>
              <w:left w:val="single" w:color="000000" w:sz="12" w:space="0"/>
              <w:right w:val="single" w:color="000000" w:sz="12" w:space="0"/>
            </w:tcBorders>
          </w:tcPr>
          <w:p>
            <w:pPr>
              <w:pStyle w:val="7"/>
              <w:spacing w:before="143"/>
              <w:ind w:left="414"/>
              <w:rPr>
                <w:b/>
                <w:sz w:val="16"/>
              </w:rPr>
            </w:pPr>
            <w:r>
              <w:rPr>
                <w:b/>
                <w:sz w:val="16"/>
              </w:rPr>
              <w:t>$3,775.00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36" w:hRule="atLeast"/>
        </w:trPr>
        <w:tc>
          <w:tcPr>
            <w:tcW w:w="1834" w:type="dxa"/>
            <w:tcBorders>
              <w:top w:val="nil"/>
              <w:right w:val="nil"/>
            </w:tcBorders>
          </w:tcPr>
          <w:p>
            <w:pPr>
              <w:pStyle w:val="7"/>
              <w:spacing w:before="0"/>
              <w:rPr>
                <w:rFonts w:ascii="Times New Roman"/>
                <w:sz w:val="8"/>
              </w:rPr>
            </w:pPr>
          </w:p>
        </w:tc>
        <w:tc>
          <w:tcPr>
            <w:tcW w:w="2302" w:type="dxa"/>
            <w:tcBorders>
              <w:top w:val="nil"/>
              <w:left w:val="nil"/>
              <w:right w:val="nil"/>
            </w:tcBorders>
          </w:tcPr>
          <w:p>
            <w:pPr>
              <w:pStyle w:val="7"/>
              <w:spacing w:before="0" w:line="93" w:lineRule="exact"/>
              <w:ind w:left="43"/>
              <w:rPr>
                <w:sz w:val="16"/>
              </w:rPr>
            </w:pPr>
            <w:r>
              <w:rPr>
                <w:sz w:val="16"/>
              </w:rPr>
              <w:t>plated</w:t>
            </w:r>
          </w:p>
        </w:tc>
        <w:tc>
          <w:tcPr>
            <w:tcW w:w="1613" w:type="dxa"/>
            <w:tcBorders>
              <w:top w:val="nil"/>
              <w:left w:val="nil"/>
              <w:right w:val="single" w:color="000000" w:sz="12" w:space="0"/>
            </w:tcBorders>
          </w:tcPr>
          <w:p>
            <w:pPr>
              <w:pStyle w:val="7"/>
              <w:spacing w:before="0"/>
              <w:rPr>
                <w:rFonts w:ascii="Times New Roman"/>
                <w:sz w:val="8"/>
              </w:rPr>
            </w:pPr>
          </w:p>
        </w:tc>
        <w:tc>
          <w:tcPr>
            <w:tcW w:w="1567" w:type="dxa"/>
            <w:vMerge w:val="continue"/>
            <w:tcBorders>
              <w:top w:val="nil"/>
              <w:left w:val="single" w:color="000000" w:sz="12" w:space="0"/>
              <w:right w:val="single" w:color="000000" w:sz="12" w:space="0"/>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4" w:type="dxa"/>
            <w:tcBorders>
              <w:bottom w:val="nil"/>
              <w:right w:val="single" w:color="000000" w:sz="12" w:space="0"/>
            </w:tcBorders>
          </w:tcPr>
          <w:p>
            <w:pPr>
              <w:pStyle w:val="7"/>
              <w:spacing w:before="181"/>
              <w:ind w:left="16"/>
              <w:rPr>
                <w:b/>
                <w:sz w:val="20"/>
              </w:rPr>
            </w:pPr>
            <w:r>
              <w:rPr>
                <w:b/>
                <w:sz w:val="20"/>
              </w:rPr>
              <w:t>KING</w:t>
            </w:r>
          </w:p>
        </w:tc>
        <w:tc>
          <w:tcPr>
            <w:tcW w:w="7566" w:type="dxa"/>
            <w:gridSpan w:val="4"/>
            <w:tcBorders>
              <w:left w:val="single" w:color="000000" w:sz="12" w:space="0"/>
              <w:bottom w:val="single" w:color="000000" w:sz="12" w:space="0"/>
              <w:right w:val="nil"/>
            </w:tcBorders>
          </w:tcPr>
          <w:p>
            <w:pPr>
              <w:pStyle w:val="7"/>
              <w:spacing w:before="113" w:line="235" w:lineRule="auto"/>
              <w:ind w:left="28"/>
              <w:rPr>
                <w:sz w:val="16"/>
              </w:rPr>
            </w:pPr>
            <w:r>
              <w:rPr>
                <w:sz w:val="16"/>
              </w:rPr>
              <w:t>"Legend" - Short (shepherd's crook) model, .462" bore, one-piece hand-hammered rose brass bell, rose brass leadpipe, Monel pistons, 1st and 3rd slide triggers, clear lacquer, King British-style mouthpiece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2220</w:t>
            </w:r>
          </w:p>
        </w:tc>
        <w:tc>
          <w:tcPr>
            <w:tcW w:w="2302"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$2,975.00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$1,766.41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single" w:color="000000" w:sz="12" w:space="0"/>
              <w:bottom w:val="double" w:color="000000" w:sz="8" w:space="0"/>
              <w:right w:val="nil"/>
            </w:tcBorders>
          </w:tcPr>
          <w:p>
            <w:pPr>
              <w:pStyle w:val="7"/>
              <w:spacing w:before="121"/>
              <w:ind w:left="215"/>
              <w:rPr>
                <w:b/>
                <w:sz w:val="20"/>
              </w:rPr>
            </w:pPr>
            <w:r>
              <w:rPr>
                <w:b/>
                <w:sz w:val="20"/>
              </w:rPr>
              <w:t>2220SP</w:t>
            </w:r>
          </w:p>
        </w:tc>
        <w:tc>
          <w:tcPr>
            <w:tcW w:w="2302" w:type="dxa"/>
            <w:tcBorders>
              <w:top w:val="single" w:color="000000" w:sz="12" w:space="0"/>
              <w:left w:val="nil"/>
              <w:bottom w:val="double" w:color="000000" w:sz="8" w:space="0"/>
              <w:right w:val="nil"/>
            </w:tcBorders>
          </w:tcPr>
          <w:p>
            <w:pPr>
              <w:pStyle w:val="7"/>
              <w:spacing w:before="142"/>
              <w:ind w:left="43"/>
              <w:rPr>
                <w:sz w:val="16"/>
              </w:rPr>
            </w:pPr>
            <w:r>
              <w:rPr>
                <w:sz w:val="16"/>
              </w:rPr>
              <w:t>Silver-plated</w:t>
            </w:r>
          </w:p>
        </w:tc>
        <w:tc>
          <w:tcPr>
            <w:tcW w:w="1613" w:type="dxa"/>
            <w:tcBorders>
              <w:top w:val="single" w:color="000000" w:sz="12" w:space="0"/>
              <w:left w:val="nil"/>
              <w:bottom w:val="double" w:color="000000" w:sz="8"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$3,145.00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$1,867.34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single" w:color="000000" w:sz="48" w:space="0"/>
              <w:right w:val="nil"/>
            </w:tcBorders>
            <w:shd w:val="clear" w:color="auto" w:fill="323232"/>
          </w:tcPr>
          <w:p>
            <w:pPr>
              <w:pStyle w:val="7"/>
              <w:spacing w:before="36"/>
              <w:ind w:left="16"/>
              <w:rPr>
                <w:b/>
                <w:sz w:val="28"/>
              </w:rPr>
            </w:pPr>
            <w:r>
              <w:rPr>
                <w:b/>
                <w:color w:val="FFFFFF"/>
                <w:sz w:val="28"/>
              </w:rPr>
              <w:t>C Trumpets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793" w:hRule="atLeast"/>
        </w:trPr>
        <w:tc>
          <w:tcPr>
            <w:tcW w:w="1834" w:type="dxa"/>
            <w:tcBorders>
              <w:top w:val="double" w:color="000000" w:sz="8" w:space="0"/>
              <w:bottom w:val="nil"/>
              <w:right w:val="single" w:color="000000" w:sz="12" w:space="0"/>
            </w:tcBorders>
          </w:tcPr>
          <w:p>
            <w:pPr>
              <w:pStyle w:val="7"/>
              <w:spacing w:before="8"/>
              <w:rPr>
                <w:rFonts w:ascii="Times New Roman"/>
                <w:sz w:val="22"/>
              </w:rPr>
            </w:pPr>
          </w:p>
          <w:p>
            <w:pPr>
              <w:pStyle w:val="7"/>
              <w:spacing w:before="0"/>
              <w:ind w:left="215"/>
              <w:rPr>
                <w:b/>
                <w:sz w:val="20"/>
              </w:rPr>
            </w:pPr>
            <w:r>
              <w:rPr>
                <w:b/>
                <w:sz w:val="20"/>
              </w:rPr>
              <w:t>BACH</w:t>
            </w:r>
          </w:p>
        </w:tc>
        <w:tc>
          <w:tcPr>
            <w:tcW w:w="7566" w:type="dxa"/>
            <w:gridSpan w:val="4"/>
            <w:tcBorders>
              <w:top w:val="single" w:color="000000" w:sz="48" w:space="0"/>
              <w:left w:val="single" w:color="000000" w:sz="12" w:space="0"/>
              <w:bottom w:val="single" w:color="000000" w:sz="12" w:space="0"/>
              <w:right w:val="nil"/>
            </w:tcBorders>
          </w:tcPr>
          <w:p>
            <w:pPr>
              <w:pStyle w:val="7"/>
              <w:spacing w:before="107" w:line="235" w:lineRule="auto"/>
              <w:ind w:left="29" w:right="61" w:hanging="1"/>
              <w:rPr>
                <w:sz w:val="16"/>
              </w:rPr>
            </w:pPr>
            <w:r>
              <w:rPr>
                <w:b/>
                <w:sz w:val="16"/>
              </w:rPr>
              <w:t xml:space="preserve">Stradivarius "Artisan" </w:t>
            </w:r>
            <w:r>
              <w:rPr>
                <w:sz w:val="16"/>
              </w:rPr>
              <w:t>- C trumpet, .462” bore, 4-13/16” diameter one-piece hand-hammered bell with flat rim, special acoustic bell treatment, enhanced radius ferrules, Monel pistons, 2 sets of valve guides - brass/plastic, 1st slide split ring, deluxe engraving, C190DBL deluxe double case, no mouthpiece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AC190</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Lacquer finish</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$4,270.00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$2,788.84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AC190S</w:t>
            </w:r>
          </w:p>
        </w:tc>
        <w:tc>
          <w:tcPr>
            <w:tcW w:w="2302" w:type="dxa"/>
            <w:tcBorders>
              <w:top w:val="single" w:color="000000" w:sz="12" w:space="0"/>
              <w:left w:val="nil"/>
              <w:right w:val="nil"/>
            </w:tcBorders>
          </w:tcPr>
          <w:p>
            <w:pPr>
              <w:pStyle w:val="7"/>
              <w:spacing w:before="142"/>
              <w:ind w:left="43"/>
              <w:rPr>
                <w:sz w:val="16"/>
              </w:rPr>
            </w:pPr>
            <w:r>
              <w:rPr>
                <w:sz w:val="16"/>
              </w:rPr>
              <w:t>Silver-plate finish</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$4,440.00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$2,899.87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BACH</w:t>
            </w:r>
          </w:p>
        </w:tc>
        <w:tc>
          <w:tcPr>
            <w:tcW w:w="7566" w:type="dxa"/>
            <w:gridSpan w:val="4"/>
            <w:tcBorders>
              <w:left w:val="single" w:color="000000" w:sz="12" w:space="0"/>
              <w:bottom w:val="single" w:color="000000" w:sz="12" w:space="0"/>
              <w:right w:val="nil"/>
            </w:tcBorders>
          </w:tcPr>
          <w:p>
            <w:pPr>
              <w:pStyle w:val="7"/>
              <w:spacing w:before="37"/>
              <w:ind w:left="29" w:right="287"/>
              <w:rPr>
                <w:sz w:val="16"/>
              </w:rPr>
            </w:pPr>
            <w:r>
              <w:rPr>
                <w:sz w:val="16"/>
              </w:rPr>
              <w:t>"Stradivarius" - 2 bore sizes (ML, L) available, #239 one-piece hand-hammered bell, 25C mouthpipe, (other bell and mouthpipe options are available), Monel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C180L239</w:t>
            </w:r>
          </w:p>
        </w:tc>
        <w:tc>
          <w:tcPr>
            <w:tcW w:w="2302" w:type="dxa"/>
            <w:tcBorders>
              <w:top w:val="single" w:color="000000" w:sz="12" w:space="0"/>
              <w:left w:val="nil"/>
              <w:bottom w:val="single" w:color="000000" w:sz="12" w:space="0"/>
              <w:right w:val="nil"/>
            </w:tcBorders>
          </w:tcPr>
          <w:p>
            <w:pPr>
              <w:pStyle w:val="7"/>
              <w:ind w:left="44"/>
              <w:rPr>
                <w:sz w:val="16"/>
              </w:rPr>
            </w:pPr>
            <w:r>
              <w:rPr>
                <w:sz w:val="16"/>
              </w:rPr>
              <w:t>Large bore (.462"),</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$3,520.00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$2,299.01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C180SL239</w:t>
            </w:r>
          </w:p>
        </w:tc>
        <w:tc>
          <w:tcPr>
            <w:tcW w:w="2302" w:type="dxa"/>
            <w:tcBorders>
              <w:top w:val="single" w:color="000000" w:sz="12" w:space="0"/>
              <w:left w:val="nil"/>
              <w:right w:val="nil"/>
            </w:tcBorders>
          </w:tcPr>
          <w:p>
            <w:pPr>
              <w:pStyle w:val="7"/>
              <w:spacing w:before="142"/>
              <w:ind w:left="44"/>
              <w:rPr>
                <w:sz w:val="16"/>
              </w:rPr>
            </w:pPr>
            <w:r>
              <w:rPr>
                <w:sz w:val="16"/>
              </w:rPr>
              <w:t>Large bore (.462"), silver-plated</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$3,690.00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$2,410.04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BACH</w:t>
            </w:r>
          </w:p>
        </w:tc>
        <w:tc>
          <w:tcPr>
            <w:tcW w:w="7566" w:type="dxa"/>
            <w:gridSpan w:val="4"/>
            <w:tcBorders>
              <w:left w:val="single" w:color="000000" w:sz="12" w:space="0"/>
              <w:bottom w:val="single" w:color="000000" w:sz="12" w:space="0"/>
              <w:right w:val="nil"/>
            </w:tcBorders>
          </w:tcPr>
          <w:p>
            <w:pPr>
              <w:pStyle w:val="7"/>
              <w:spacing w:before="37"/>
              <w:ind w:left="29" w:right="191"/>
              <w:rPr>
                <w:sz w:val="16"/>
              </w:rPr>
            </w:pPr>
            <w:r>
              <w:rPr>
                <w:sz w:val="16"/>
              </w:rPr>
              <w:t>"Stradivarius" - .462" bore, #229 one-piece hand-hammered bell, 25H mouthpipe, Monel pistons, silver plated finish</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33"/>
              <w:ind w:right="249"/>
              <w:jc w:val="right"/>
              <w:rPr>
                <w:b/>
                <w:sz w:val="18"/>
              </w:rPr>
            </w:pPr>
            <w:r>
              <w:rPr>
                <w:b/>
                <w:sz w:val="18"/>
              </w:rPr>
              <w:t>C180SL229W30</w:t>
            </w:r>
          </w:p>
        </w:tc>
        <w:tc>
          <w:tcPr>
            <w:tcW w:w="2302" w:type="dxa"/>
            <w:tcBorders>
              <w:top w:val="single" w:color="000000" w:sz="12" w:space="0"/>
              <w:left w:val="nil"/>
              <w:right w:val="single" w:color="000000" w:sz="12" w:space="0"/>
            </w:tcBorders>
          </w:tcPr>
          <w:p>
            <w:pPr>
              <w:pStyle w:val="7"/>
              <w:ind w:left="44" w:right="-15"/>
              <w:rPr>
                <w:sz w:val="16"/>
              </w:rPr>
            </w:pPr>
            <w:r>
              <w:rPr>
                <w:sz w:val="16"/>
              </w:rPr>
              <w:t>Large bore (.462"),</w:t>
            </w:r>
            <w:r>
              <w:rPr>
                <w:spacing w:val="-9"/>
                <w:sz w:val="16"/>
              </w:rPr>
              <w:t xml:space="preserve"> </w:t>
            </w:r>
            <w:r>
              <w:rPr>
                <w:sz w:val="16"/>
              </w:rPr>
              <w:t>silver-plated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$3,690.00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$2,410.04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left="16"/>
              <w:rPr>
                <w:b/>
                <w:sz w:val="20"/>
              </w:rPr>
            </w:pPr>
            <w:r>
              <w:rPr>
                <w:b/>
                <w:sz w:val="20"/>
              </w:rPr>
              <w:t>BACH</w:t>
            </w:r>
          </w:p>
        </w:tc>
        <w:tc>
          <w:tcPr>
            <w:tcW w:w="7566" w:type="dxa"/>
            <w:gridSpan w:val="4"/>
            <w:tcBorders>
              <w:left w:val="single" w:color="000000" w:sz="12" w:space="0"/>
              <w:bottom w:val="single" w:color="000000" w:sz="12" w:space="0"/>
              <w:right w:val="nil"/>
            </w:tcBorders>
          </w:tcPr>
          <w:p>
            <w:pPr>
              <w:pStyle w:val="7"/>
              <w:spacing w:before="41" w:line="235" w:lineRule="auto"/>
              <w:ind w:left="29"/>
              <w:rPr>
                <w:sz w:val="16"/>
              </w:rPr>
            </w:pPr>
            <w:r>
              <w:rPr>
                <w:sz w:val="16"/>
              </w:rPr>
              <w:t>"Stradivarius" - . "Chicago C", 462" bore, #229 one-piece hand-hammered lightweight bell w/ french bead flat rim, 25CC mouthpipe, Monel pistons, silver-plated finish</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4"/>
              <w:ind w:right="237"/>
              <w:jc w:val="right"/>
              <w:rPr>
                <w:b/>
                <w:sz w:val="20"/>
              </w:rPr>
            </w:pPr>
            <w:r>
              <w:rPr>
                <w:b/>
                <w:w w:val="95"/>
                <w:sz w:val="20"/>
              </w:rPr>
              <w:t>C180SL229CC</w:t>
            </w:r>
          </w:p>
        </w:tc>
        <w:tc>
          <w:tcPr>
            <w:tcW w:w="2302" w:type="dxa"/>
            <w:tcBorders>
              <w:top w:val="single" w:color="000000" w:sz="12" w:space="0"/>
              <w:left w:val="nil"/>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$3,915.00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$2,556.98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BACH</w:t>
            </w:r>
          </w:p>
        </w:tc>
        <w:tc>
          <w:tcPr>
            <w:tcW w:w="7566" w:type="dxa"/>
            <w:gridSpan w:val="4"/>
            <w:tcBorders>
              <w:left w:val="single" w:color="000000" w:sz="12" w:space="0"/>
              <w:bottom w:val="single" w:color="000000" w:sz="12" w:space="0"/>
              <w:right w:val="nil"/>
            </w:tcBorders>
          </w:tcPr>
          <w:p>
            <w:pPr>
              <w:pStyle w:val="7"/>
              <w:spacing w:before="41" w:line="235" w:lineRule="auto"/>
              <w:ind w:left="29"/>
              <w:rPr>
                <w:sz w:val="16"/>
              </w:rPr>
            </w:pPr>
            <w:r>
              <w:rPr>
                <w:sz w:val="16"/>
              </w:rPr>
              <w:t>"Stradivarius" - 462" bore, #229 one-piece hand-hammered standard weight bell w/ french bead flat rim, 25CC mouthpipe, Monel pistons, silver-plated finish</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83" w:hRule="atLeast"/>
        </w:trPr>
        <w:tc>
          <w:tcPr>
            <w:tcW w:w="1834" w:type="dxa"/>
            <w:tcBorders>
              <w:top w:val="nil"/>
              <w:bottom w:val="thinThickMediumGap" w:color="000000" w:sz="12" w:space="0"/>
              <w:right w:val="nil"/>
            </w:tcBorders>
          </w:tcPr>
          <w:p>
            <w:pPr>
              <w:pStyle w:val="7"/>
              <w:spacing w:before="121"/>
              <w:ind w:right="249"/>
              <w:jc w:val="right"/>
              <w:rPr>
                <w:b/>
                <w:sz w:val="20"/>
              </w:rPr>
            </w:pPr>
            <w:r>
              <w:rPr>
                <w:b/>
                <w:w w:val="95"/>
                <w:sz w:val="20"/>
              </w:rPr>
              <w:t>C180SL229PC</w:t>
            </w:r>
          </w:p>
        </w:tc>
        <w:tc>
          <w:tcPr>
            <w:tcW w:w="2302" w:type="dxa"/>
            <w:tcBorders>
              <w:top w:val="single" w:color="000000" w:sz="12" w:space="0"/>
              <w:left w:val="nil"/>
              <w:bottom w:val="thinThickMediumGap" w:color="000000" w:sz="12"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thinThickMediumGap"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thinThickMediumGap" w:color="000000" w:sz="12" w:space="0"/>
              <w:right w:val="single" w:color="000000" w:sz="12" w:space="0"/>
            </w:tcBorders>
          </w:tcPr>
          <w:p>
            <w:pPr>
              <w:pStyle w:val="7"/>
              <w:ind w:left="414"/>
              <w:rPr>
                <w:b/>
                <w:sz w:val="16"/>
              </w:rPr>
            </w:pPr>
            <w:r>
              <w:rPr>
                <w:b/>
                <w:sz w:val="16"/>
              </w:rPr>
              <w:t>$3,915.00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$2,556.98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9400" w:type="dxa"/>
            <w:gridSpan w:val="5"/>
            <w:tcBorders>
              <w:top w:val="thickThinMediumGap" w:color="000000" w:sz="12" w:space="0"/>
              <w:bottom w:val="single" w:color="000000" w:sz="48" w:space="0"/>
              <w:right w:val="nil"/>
            </w:tcBorders>
            <w:shd w:val="clear" w:color="auto" w:fill="323232"/>
          </w:tcPr>
          <w:p>
            <w:pPr>
              <w:pStyle w:val="7"/>
              <w:spacing w:before="82"/>
              <w:ind w:left="16"/>
              <w:rPr>
                <w:b/>
                <w:sz w:val="28"/>
              </w:rPr>
            </w:pPr>
            <w:r>
              <w:rPr>
                <w:b/>
                <w:color w:val="FFFFFF"/>
                <w:sz w:val="28"/>
              </w:rPr>
              <w:t>Harmony &amp; Specialty Trumpets - Professional</w:t>
            </w:r>
          </w:p>
        </w:tc>
      </w:tr>
    </w:tbl>
    <w:p>
      <w:pPr>
        <w:rPr>
          <w:sz w:val="2"/>
          <w:szCs w:val="2"/>
        </w:rPr>
      </w:pPr>
      <w:r>
        <mc:AlternateContent>
          <mc:Choice Requires="wpg">
            <w:drawing>
              <wp:anchor distT="0" distB="0" distL="114300" distR="114300" simplePos="0" relativeHeight="502713344" behindDoc="1" locked="0" layoutInCell="1" allowOverlap="1">
                <wp:simplePos x="0" y="0"/>
                <wp:positionH relativeFrom="page">
                  <wp:posOffset>5353685</wp:posOffset>
                </wp:positionH>
                <wp:positionV relativeFrom="page">
                  <wp:posOffset>969010</wp:posOffset>
                </wp:positionV>
                <wp:extent cx="1348740" cy="7958455"/>
                <wp:effectExtent l="3175" t="3175" r="19685" b="20320"/>
                <wp:wrapNone/>
                <wp:docPr id="57" name="Group 53"/>
                <wp:cNvGraphicFramePr/>
                <a:graphic xmlns:a="http://schemas.openxmlformats.org/drawingml/2006/main">
                  <a:graphicData uri="http://schemas.microsoft.com/office/word/2010/wordprocessingGroup">
                    <wpg:wgp>
                      <wpg:cNvGrpSpPr/>
                      <wpg:grpSpPr>
                        <a:xfrm>
                          <a:off x="0" y="0"/>
                          <a:ext cx="1348740" cy="7958455"/>
                          <a:chOff x="8431" y="1526"/>
                          <a:chExt cx="2124" cy="12533"/>
                        </a:xfrm>
                      </wpg:grpSpPr>
                      <wps:wsp>
                        <wps:cNvPr id="52" name="Rectangle 54"/>
                        <wps:cNvSpPr/>
                        <wps:spPr>
                          <a:xfrm>
                            <a:off x="8433" y="14008"/>
                            <a:ext cx="2120" cy="48"/>
                          </a:xfrm>
                          <a:prstGeom prst="rect">
                            <a:avLst/>
                          </a:prstGeom>
                          <a:noFill/>
                          <a:ln w="3048" cap="flat" cmpd="sng">
                            <a:solidFill>
                              <a:srgbClr val="000000"/>
                            </a:solidFill>
                            <a:prstDash val="solid"/>
                            <a:miter/>
                            <a:headEnd type="none" w="med" len="med"/>
                            <a:tailEnd type="none" w="med" len="med"/>
                          </a:ln>
                        </wps:spPr>
                        <wps:bodyPr upright="1"/>
                      </wps:wsp>
                      <wps:wsp>
                        <wps:cNvPr id="53" name="Rectangle 55"/>
                        <wps:cNvSpPr/>
                        <wps:spPr>
                          <a:xfrm>
                            <a:off x="8433" y="13982"/>
                            <a:ext cx="20" cy="75"/>
                          </a:xfrm>
                          <a:prstGeom prst="rect">
                            <a:avLst/>
                          </a:prstGeom>
                          <a:solidFill>
                            <a:srgbClr val="000000"/>
                          </a:solidFill>
                          <a:ln>
                            <a:noFill/>
                          </a:ln>
                        </wps:spPr>
                        <wps:bodyPr upright="1"/>
                      </wps:wsp>
                      <wps:wsp>
                        <wps:cNvPr id="54" name="Rectangle 56"/>
                        <wps:cNvSpPr/>
                        <wps:spPr>
                          <a:xfrm>
                            <a:off x="8433" y="13982"/>
                            <a:ext cx="20" cy="75"/>
                          </a:xfrm>
                          <a:prstGeom prst="rect">
                            <a:avLst/>
                          </a:prstGeom>
                          <a:noFill/>
                          <a:ln w="3048" cap="flat" cmpd="sng">
                            <a:solidFill>
                              <a:srgbClr val="000000"/>
                            </a:solidFill>
                            <a:prstDash val="solid"/>
                            <a:miter/>
                            <a:headEnd type="none" w="med" len="med"/>
                            <a:tailEnd type="none" w="med" len="med"/>
                          </a:ln>
                        </wps:spPr>
                        <wps:bodyPr upright="1"/>
                      </wps:wsp>
                      <wps:wsp>
                        <wps:cNvPr id="55" name="Line 57"/>
                        <wps:cNvSpPr/>
                        <wps:spPr>
                          <a:xfrm>
                            <a:off x="10528" y="1529"/>
                            <a:ext cx="0" cy="12528"/>
                          </a:xfrm>
                          <a:prstGeom prst="line">
                            <a:avLst/>
                          </a:prstGeom>
                          <a:ln w="32004" cap="flat" cmpd="sng">
                            <a:solidFill>
                              <a:srgbClr val="000000"/>
                            </a:solidFill>
                            <a:prstDash val="solid"/>
                            <a:headEnd type="none" w="med" len="med"/>
                            <a:tailEnd type="none" w="med" len="med"/>
                          </a:ln>
                        </wps:spPr>
                        <wps:bodyPr upright="1"/>
                      </wps:wsp>
                      <wps:wsp>
                        <wps:cNvPr id="56" name="Rectangle 58"/>
                        <wps:cNvSpPr/>
                        <wps:spPr>
                          <a:xfrm>
                            <a:off x="10502" y="1528"/>
                            <a:ext cx="51" cy="12528"/>
                          </a:xfrm>
                          <a:prstGeom prst="rect">
                            <a:avLst/>
                          </a:prstGeom>
                          <a:noFill/>
                          <a:ln w="3048" cap="flat" cmpd="sng">
                            <a:solidFill>
                              <a:srgbClr val="000000"/>
                            </a:solidFill>
                            <a:prstDash val="solid"/>
                            <a:miter/>
                            <a:headEnd type="none" w="med" len="med"/>
                            <a:tailEnd type="none" w="med" len="med"/>
                          </a:ln>
                        </wps:spPr>
                        <wps:bodyPr upright="1"/>
                      </wps:wsp>
                    </wpg:wgp>
                  </a:graphicData>
                </a:graphic>
              </wp:anchor>
            </w:drawing>
          </mc:Choice>
          <mc:Fallback>
            <w:pict>
              <v:group id="Group 53" o:spid="_x0000_s1026" o:spt="203" style="position:absolute;left:0pt;margin-left:421.55pt;margin-top:76.3pt;height:626.65pt;width:106.2pt;mso-position-horizontal-relative:page;mso-position-vertical-relative:page;z-index:-603136;mso-width-relative:page;mso-height-relative:page;" coordorigin="8431,1526" coordsize="2124,12533" o:gfxdata="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">
                <o:lock v:ext="edit" aspectratio="f"/>
                <v:rect id="Rectangle 54" o:spid="_x0000_s1026" o:spt="1" style="position:absolute;left:8433;top:14008;height:48;width:2120;" filled="f" stroked="t" coordsize="21600,21600" o:gfxdata="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CgVmFu/&#10;AAAA2wAAAA8AAAAAAAAAAQAgAAAAIgAAAGRycy9kb3ducmV2LnhtbFBLAQIUABQAAAAIAIdO4kAz&#10;LwWeOwAAADkAAAAQAAAAAAAAAAEAIAAAAA4BAABkcnMvc2hhcGV4bWwueG1sUEsFBgAAAAAGAAYA&#10;WwEAALgDAAAAAA==&#10;">
                  <v:fill on="f" focussize="0,0"/>
                  <v:stroke weight="0.24pt" color="#000000" joinstyle="miter"/>
                  <v:imagedata o:title=""/>
                  <o:lock v:ext="edit" aspectratio="f"/>
                </v:rect>
                <v:rect id="Rectangle 55" o:spid="_x0000_s1026" o:spt="1" style="position:absolute;left:8433;top:13982;height:75;width:20;" fillcolor="#000000" filled="t" stroked="f" coordsize="21600,21600" o:gfxdata="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0CRa2r4A&#10;AADbAAAADwAAAAAAAAABACAAAAAiAAAAZHJzL2Rvd25yZXYueG1sUEsBAhQAFAAAAAgAh07iQDMv&#10;BZ47AAAAOQAAABAAAAAAAAAAAQAgAAAADQEAAGRycy9zaGFwZXhtbC54bWxQSwUGAAAAAAYABgBb&#10;AQAAtwMAAAAA&#10;">
                  <v:fill on="t" focussize="0,0"/>
                  <v:stroke on="f"/>
                  <v:imagedata o:title=""/>
                  <o:lock v:ext="edit" aspectratio="f"/>
                </v:rect>
                <v:rect id="Rectangle 56" o:spid="_x0000_s1026" o:spt="1" style="position:absolute;left:8433;top:13982;height:75;width:20;" filled="f" stroked="t" coordsize="21600,21600" o:gfxdata="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MiwpbS/&#10;AAAA2wAAAA8AAAAAAAAAAQAgAAAAIgAAAGRycy9kb3ducmV2LnhtbFBLAQIUABQAAAAIAIdO4kAz&#10;LwWeOwAAADkAAAAQAAAAAAAAAAEAIAAAAA4BAABkcnMvc2hhcGV4bWwueG1sUEsFBgAAAAAGAAYA&#10;WwEAALgDAAAAAA==&#10;">
                  <v:fill on="f" focussize="0,0"/>
                  <v:stroke weight="0.24pt" color="#000000" joinstyle="miter"/>
                  <v:imagedata o:title=""/>
                  <o:lock v:ext="edit" aspectratio="f"/>
                </v:rect>
                <v:line id="Line 57" o:spid="_x0000_s1026" o:spt="20" style="position:absolute;left:10528;top:1529;height:12528;width:0;" filled="f" stroked="t" coordsize="21600,21600" o:gfxdata="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lLlJG8AAAA&#10;2wAAAA8AAAAAAAAAAQAgAAAAIgAAAGRycy9kb3ducmV2LnhtbFBLAQIUABQAAAAIAIdO4kAzLwWe&#10;OwAAADkAAAAQAAAAAAAAAAEAIAAAAAsBAABkcnMvc2hhcGV4bWwueG1sUEsFBgAAAAAGAAYAWwEA&#10;ALUDAAAAAA==&#10;">
                  <v:fill on="f" focussize="0,0"/>
                  <v:stroke weight="2.52pt" color="#000000" joinstyle="round"/>
                  <v:imagedata o:title=""/>
                  <o:lock v:ext="edit" aspectratio="f"/>
                </v:line>
                <v:rect id="Rectangle 58" o:spid="_x0000_s1026" o:spt="1" style="position:absolute;left:10502;top:1528;height:12528;width:51;" filled="f" stroked="t" coordsize="21600,21600" o:gfxdata="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XLp5Y&#10;wAAAANsAAAAPAAAAAAAAAAEAIAAAACIAAABkcnMvZG93bnJldi54bWxQSwECFAAUAAAACACHTuJA&#10;My8FnjsAAAA5AAAAEAAAAAAAAAABACAAAAAPAQAAZHJzL3NoYXBleG1sLnhtbFBLBQYAAAAABgAG&#10;AFsBAAC5AwAAAAA=&#10;">
                  <v:fill on="f" focussize="0,0"/>
                  <v:stroke weight="0.24pt" color="#000000" joinstyle="miter"/>
                  <v:imagedata o:title=""/>
                  <o:lock v:ext="edit" aspectratio="f"/>
                </v:rect>
              </v:group>
            </w:pict>
          </mc:Fallback>
        </mc:AlternateContent>
      </w:r>
    </w:p>
    <w:p>
      <w:pPr>
        <w:spacing w:after="0"/>
        <w:rPr>
          <w:sz w:val="2"/>
          <w:szCs w:val="2"/>
        </w:rPr>
        <w:sectPr>
          <w:pgSz w:w="12240" w:h="15840"/>
          <w:pgMar w:top="1500" w:right="1540" w:bottom="1380" w:left="960" w:header="1164" w:footer="1190" w:gutter="0"/>
        </w:sectPr>
      </w:pPr>
    </w:p>
    <w:tbl>
      <w:tblPr>
        <w:tblStyle w:val="4"/>
        <w:tblW w:w="9401" w:type="dxa"/>
        <w:tblInd w:w="173"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6"/>
        <w:gridCol w:w="2086"/>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816" w:hRule="atLeast"/>
        </w:trPr>
        <w:tc>
          <w:tcPr>
            <w:tcW w:w="1834" w:type="dxa"/>
            <w:tcBorders>
              <w:bottom w:val="nil"/>
              <w:right w:val="single" w:color="000000" w:sz="12" w:space="0"/>
            </w:tcBorders>
          </w:tcPr>
          <w:p>
            <w:pPr>
              <w:pStyle w:val="7"/>
              <w:spacing w:before="8"/>
              <w:rPr>
                <w:rFonts w:ascii="Times New Roman"/>
                <w:sz w:val="24"/>
              </w:rPr>
            </w:pPr>
          </w:p>
          <w:p>
            <w:pPr>
              <w:pStyle w:val="7"/>
              <w:spacing w:before="0"/>
              <w:ind w:left="214"/>
              <w:rPr>
                <w:b/>
                <w:sz w:val="20"/>
              </w:rPr>
            </w:pPr>
            <w:r>
              <w:rPr>
                <w:b/>
                <w:sz w:val="20"/>
              </w:rPr>
              <w:t>BACH</w:t>
            </w:r>
          </w:p>
        </w:tc>
        <w:tc>
          <w:tcPr>
            <w:tcW w:w="7567" w:type="dxa"/>
            <w:gridSpan w:val="4"/>
            <w:tcBorders>
              <w:left w:val="single" w:color="000000" w:sz="12" w:space="0"/>
              <w:bottom w:val="single" w:color="000000" w:sz="12" w:space="0"/>
            </w:tcBorders>
          </w:tcPr>
          <w:p>
            <w:pPr>
              <w:pStyle w:val="7"/>
              <w:spacing w:before="37" w:line="237" w:lineRule="auto"/>
              <w:ind w:left="27" w:right="153" w:hanging="1"/>
              <w:rPr>
                <w:sz w:val="16"/>
              </w:rPr>
            </w:pPr>
            <w:r>
              <w:rPr>
                <w:b/>
                <w:sz w:val="16"/>
              </w:rPr>
              <w:t xml:space="preserve">Stradivaius "Artisan" </w:t>
            </w:r>
            <w:r>
              <w:rPr>
                <w:sz w:val="16"/>
              </w:rPr>
              <w:t>- Combiniation D/Eb trumpet, .450” bore, two 4-1/2” diameter one-piece hand- hammered tunable bells with flat rim in D and Eb, separate set of slides for D and Eb, special acoustic bell treatment, enhanced radius ferrules, Monel pistons, 2 sets of valve guides - brass/plastic, 1st slide split ring, deluxe engraving, C190DE deluxe case, no mouthpiece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4"/>
              <w:rPr>
                <w:b/>
                <w:sz w:val="20"/>
              </w:rPr>
            </w:pPr>
            <w:r>
              <w:rPr>
                <w:b/>
                <w:sz w:val="20"/>
              </w:rPr>
              <w:t>ADE190</w:t>
            </w:r>
          </w:p>
        </w:tc>
        <w:tc>
          <w:tcPr>
            <w:tcW w:w="2302" w:type="dxa"/>
            <w:tcBorders>
              <w:top w:val="single" w:color="000000" w:sz="12" w:space="0"/>
              <w:left w:val="nil"/>
              <w:bottom w:val="single" w:color="000000" w:sz="12" w:space="0"/>
              <w:right w:val="single" w:color="000000" w:sz="12" w:space="0"/>
            </w:tcBorders>
          </w:tcPr>
          <w:p>
            <w:pPr>
              <w:pStyle w:val="7"/>
              <w:ind w:left="42"/>
              <w:rPr>
                <w:sz w:val="16"/>
              </w:rPr>
            </w:pPr>
            <w:r>
              <w:rPr>
                <w:sz w:val="16"/>
              </w:rPr>
              <w:t>Lacquer finish</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$4,380.00</w:t>
            </w:r>
          </w:p>
        </w:tc>
        <w:tc>
          <w:tcPr>
            <w:tcW w:w="2086" w:type="dxa"/>
            <w:tcBorders>
              <w:top w:val="nil"/>
              <w:left w:val="nil"/>
              <w:bottom w:val="nil"/>
              <w:right w:val="nil"/>
            </w:tcBorders>
            <w:shd w:val="clear" w:color="auto" w:fill="000000"/>
          </w:tcPr>
          <w:p>
            <w:pPr>
              <w:pStyle w:val="7"/>
              <w:ind w:left="686"/>
              <w:rPr>
                <w:b/>
                <w:sz w:val="16"/>
              </w:rPr>
            </w:pPr>
            <w:r>
              <w:rPr>
                <w:b/>
                <w:color w:val="FFFFFF"/>
                <w:sz w:val="16"/>
              </w:rPr>
              <w:t>$2,860.69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4"/>
              <w:rPr>
                <w:b/>
                <w:sz w:val="20"/>
              </w:rPr>
            </w:pPr>
            <w:r>
              <w:rPr>
                <w:b/>
                <w:sz w:val="20"/>
              </w:rPr>
              <w:t>ADE190S</w:t>
            </w:r>
          </w:p>
        </w:tc>
        <w:tc>
          <w:tcPr>
            <w:tcW w:w="2302" w:type="dxa"/>
            <w:tcBorders>
              <w:top w:val="single" w:color="000000" w:sz="12" w:space="0"/>
              <w:left w:val="nil"/>
              <w:right w:val="nil"/>
            </w:tcBorders>
          </w:tcPr>
          <w:p>
            <w:pPr>
              <w:pStyle w:val="7"/>
              <w:spacing w:before="142"/>
              <w:ind w:left="42"/>
              <w:rPr>
                <w:sz w:val="16"/>
              </w:rPr>
            </w:pPr>
            <w:r>
              <w:rPr>
                <w:sz w:val="16"/>
              </w:rPr>
              <w:t>Silver-plate finish</w:t>
            </w:r>
          </w:p>
        </w:tc>
        <w:tc>
          <w:tcPr>
            <w:tcW w:w="1613" w:type="dxa"/>
            <w:tcBorders>
              <w:top w:val="single" w:color="000000" w:sz="12" w:space="0"/>
              <w:left w:val="nil"/>
              <w:right w:val="single" w:color="000000" w:sz="12" w:space="0"/>
            </w:tcBorders>
          </w:tcPr>
          <w:p>
            <w:pPr>
              <w:pStyle w:val="7"/>
              <w:ind w:left="631" w:right="562"/>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3"/>
              <w:rPr>
                <w:b/>
                <w:sz w:val="16"/>
              </w:rPr>
            </w:pPr>
            <w:r>
              <w:rPr>
                <w:b/>
                <w:sz w:val="16"/>
              </w:rPr>
              <w:t>$4,550.00</w:t>
            </w:r>
          </w:p>
        </w:tc>
        <w:tc>
          <w:tcPr>
            <w:tcW w:w="2086" w:type="dxa"/>
            <w:tcBorders>
              <w:top w:val="nil"/>
              <w:left w:val="nil"/>
              <w:bottom w:val="nil"/>
              <w:right w:val="nil"/>
            </w:tcBorders>
            <w:shd w:val="clear" w:color="auto" w:fill="000000"/>
          </w:tcPr>
          <w:p>
            <w:pPr>
              <w:pStyle w:val="7"/>
              <w:ind w:left="686"/>
              <w:rPr>
                <w:b/>
                <w:sz w:val="16"/>
              </w:rPr>
            </w:pPr>
            <w:r>
              <w:rPr>
                <w:b/>
                <w:color w:val="FFFFFF"/>
                <w:sz w:val="16"/>
              </w:rPr>
              <w:t>$2,971.73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817" w:hRule="atLeast"/>
        </w:trPr>
        <w:tc>
          <w:tcPr>
            <w:tcW w:w="1834" w:type="dxa"/>
            <w:tcBorders>
              <w:bottom w:val="nil"/>
              <w:right w:val="single" w:color="000000" w:sz="12" w:space="0"/>
            </w:tcBorders>
          </w:tcPr>
          <w:p>
            <w:pPr>
              <w:pStyle w:val="7"/>
              <w:spacing w:before="6"/>
              <w:rPr>
                <w:rFonts w:ascii="Times New Roman"/>
                <w:sz w:val="24"/>
              </w:rPr>
            </w:pPr>
          </w:p>
          <w:p>
            <w:pPr>
              <w:pStyle w:val="7"/>
              <w:spacing w:before="1"/>
              <w:ind w:left="214"/>
              <w:rPr>
                <w:b/>
                <w:sz w:val="20"/>
              </w:rPr>
            </w:pPr>
            <w:r>
              <w:rPr>
                <w:b/>
                <w:sz w:val="20"/>
              </w:rPr>
              <w:t>BACH</w:t>
            </w:r>
          </w:p>
        </w:tc>
        <w:tc>
          <w:tcPr>
            <w:tcW w:w="7567" w:type="dxa"/>
            <w:gridSpan w:val="4"/>
            <w:tcBorders>
              <w:left w:val="single" w:color="000000" w:sz="12" w:space="0"/>
              <w:bottom w:val="single" w:color="000000" w:sz="12" w:space="0"/>
            </w:tcBorders>
          </w:tcPr>
          <w:p>
            <w:pPr>
              <w:pStyle w:val="7"/>
              <w:spacing w:before="40" w:line="235" w:lineRule="auto"/>
              <w:ind w:left="27" w:right="71" w:hanging="1"/>
              <w:rPr>
                <w:sz w:val="16"/>
              </w:rPr>
            </w:pPr>
            <w:r>
              <w:rPr>
                <w:b/>
                <w:sz w:val="16"/>
              </w:rPr>
              <w:t xml:space="preserve">Stradivarius "Artisan" </w:t>
            </w:r>
            <w:r>
              <w:rPr>
                <w:sz w:val="16"/>
              </w:rPr>
              <w:t>- Eb, trumpet .462” bore, 4-13/16” diameter one-piece hand-hammered bell with flat rim, special acoustic bell treatment, extra dual bore main tuning slide, enhanced radius ferrules, Monel pistons, 2 sets of valve guides - brass/plastic, 1st slide split ring, deluxe engraving, C190E deluxe case, no mouthpiece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4"/>
              <w:rPr>
                <w:b/>
                <w:sz w:val="20"/>
              </w:rPr>
            </w:pPr>
            <w:r>
              <w:rPr>
                <w:b/>
                <w:sz w:val="20"/>
              </w:rPr>
              <w:t>AE190</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Lacquer finish</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$4,270.00</w:t>
            </w:r>
          </w:p>
        </w:tc>
        <w:tc>
          <w:tcPr>
            <w:tcW w:w="2086" w:type="dxa"/>
            <w:tcBorders>
              <w:top w:val="nil"/>
              <w:left w:val="nil"/>
              <w:bottom w:val="nil"/>
              <w:right w:val="nil"/>
            </w:tcBorders>
            <w:shd w:val="clear" w:color="auto" w:fill="000000"/>
          </w:tcPr>
          <w:p>
            <w:pPr>
              <w:pStyle w:val="7"/>
              <w:ind w:left="686"/>
              <w:rPr>
                <w:b/>
                <w:sz w:val="16"/>
              </w:rPr>
            </w:pPr>
            <w:r>
              <w:rPr>
                <w:b/>
                <w:color w:val="FFFFFF"/>
                <w:sz w:val="16"/>
              </w:rPr>
              <w:t>$2,788.84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4"/>
              <w:rPr>
                <w:b/>
                <w:sz w:val="20"/>
              </w:rPr>
            </w:pPr>
            <w:r>
              <w:rPr>
                <w:b/>
                <w:sz w:val="20"/>
              </w:rPr>
              <w:t>AE190S</w:t>
            </w:r>
          </w:p>
        </w:tc>
        <w:tc>
          <w:tcPr>
            <w:tcW w:w="2302" w:type="dxa"/>
            <w:tcBorders>
              <w:top w:val="single" w:color="000000" w:sz="12" w:space="0"/>
              <w:left w:val="nil"/>
              <w:right w:val="nil"/>
            </w:tcBorders>
          </w:tcPr>
          <w:p>
            <w:pPr>
              <w:pStyle w:val="7"/>
              <w:ind w:left="42"/>
              <w:rPr>
                <w:sz w:val="16"/>
              </w:rPr>
            </w:pPr>
            <w:r>
              <w:rPr>
                <w:sz w:val="16"/>
              </w:rPr>
              <w:t>Silver-plate finish</w:t>
            </w:r>
          </w:p>
        </w:tc>
        <w:tc>
          <w:tcPr>
            <w:tcW w:w="1613" w:type="dxa"/>
            <w:tcBorders>
              <w:top w:val="single" w:color="000000" w:sz="12" w:space="0"/>
              <w:left w:val="nil"/>
              <w:right w:val="single" w:color="000000" w:sz="12" w:space="0"/>
            </w:tcBorders>
          </w:tcPr>
          <w:p>
            <w:pPr>
              <w:pStyle w:val="7"/>
              <w:ind w:left="631" w:right="562"/>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3"/>
              <w:rPr>
                <w:b/>
                <w:sz w:val="16"/>
              </w:rPr>
            </w:pPr>
            <w:r>
              <w:rPr>
                <w:b/>
                <w:sz w:val="16"/>
              </w:rPr>
              <w:t>$4,440.00</w:t>
            </w:r>
          </w:p>
        </w:tc>
        <w:tc>
          <w:tcPr>
            <w:tcW w:w="2086" w:type="dxa"/>
            <w:tcBorders>
              <w:top w:val="nil"/>
              <w:left w:val="nil"/>
              <w:bottom w:val="nil"/>
              <w:right w:val="nil"/>
            </w:tcBorders>
            <w:shd w:val="clear" w:color="auto" w:fill="000000"/>
          </w:tcPr>
          <w:p>
            <w:pPr>
              <w:pStyle w:val="7"/>
              <w:ind w:left="686"/>
              <w:rPr>
                <w:b/>
                <w:sz w:val="16"/>
              </w:rPr>
            </w:pPr>
            <w:r>
              <w:rPr>
                <w:b/>
                <w:color w:val="FFFFFF"/>
                <w:sz w:val="16"/>
              </w:rPr>
              <w:t>$2,899.87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5"/>
              <w:rPr>
                <w:b/>
                <w:sz w:val="20"/>
              </w:rPr>
            </w:pPr>
            <w:r>
              <w:rPr>
                <w:b/>
                <w:sz w:val="20"/>
              </w:rPr>
              <w:t>BACH</w:t>
            </w:r>
          </w:p>
        </w:tc>
        <w:tc>
          <w:tcPr>
            <w:tcW w:w="7567" w:type="dxa"/>
            <w:gridSpan w:val="4"/>
            <w:tcBorders>
              <w:left w:val="single" w:color="000000" w:sz="12" w:space="0"/>
              <w:bottom w:val="single" w:color="000000" w:sz="12" w:space="0"/>
            </w:tcBorders>
          </w:tcPr>
          <w:p>
            <w:pPr>
              <w:pStyle w:val="7"/>
              <w:spacing w:before="38"/>
              <w:ind w:left="27" w:right="300"/>
              <w:rPr>
                <w:sz w:val="16"/>
              </w:rPr>
            </w:pPr>
            <w:r>
              <w:rPr>
                <w:b/>
                <w:sz w:val="16"/>
              </w:rPr>
              <w:t xml:space="preserve">"Stradivarius" </w:t>
            </w:r>
            <w:r>
              <w:rPr>
                <w:sz w:val="16"/>
              </w:rPr>
              <w:t>- Key of D, one-piece hand-hammered bell, choice of 2 bore sizes (M, ML), Monel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4"/>
              <w:rPr>
                <w:b/>
                <w:sz w:val="20"/>
              </w:rPr>
            </w:pPr>
            <w:r>
              <w:rPr>
                <w:b/>
                <w:sz w:val="20"/>
              </w:rPr>
              <w:t>D180</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.448" medium bore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$3,650.00</w:t>
            </w:r>
          </w:p>
        </w:tc>
        <w:tc>
          <w:tcPr>
            <w:tcW w:w="2086" w:type="dxa"/>
            <w:tcBorders>
              <w:top w:val="nil"/>
              <w:left w:val="nil"/>
              <w:bottom w:val="nil"/>
              <w:right w:val="nil"/>
            </w:tcBorders>
            <w:shd w:val="clear" w:color="auto" w:fill="000000"/>
          </w:tcPr>
          <w:p>
            <w:pPr>
              <w:pStyle w:val="7"/>
              <w:ind w:left="686"/>
              <w:rPr>
                <w:b/>
                <w:sz w:val="16"/>
              </w:rPr>
            </w:pPr>
            <w:r>
              <w:rPr>
                <w:b/>
                <w:color w:val="FFFFFF"/>
                <w:sz w:val="16"/>
              </w:rPr>
              <w:t>$2,383.91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4"/>
              <w:rPr>
                <w:b/>
                <w:sz w:val="20"/>
              </w:rPr>
            </w:pPr>
            <w:r>
              <w:rPr>
                <w:b/>
                <w:sz w:val="20"/>
              </w:rPr>
              <w:t>D180L</w:t>
            </w:r>
          </w:p>
        </w:tc>
        <w:tc>
          <w:tcPr>
            <w:tcW w:w="2302" w:type="dxa"/>
            <w:tcBorders>
              <w:top w:val="single" w:color="000000" w:sz="12" w:space="0"/>
              <w:left w:val="nil"/>
              <w:right w:val="single" w:color="000000" w:sz="12" w:space="0"/>
            </w:tcBorders>
          </w:tcPr>
          <w:p>
            <w:pPr>
              <w:pStyle w:val="7"/>
              <w:ind w:left="42"/>
              <w:rPr>
                <w:sz w:val="16"/>
              </w:rPr>
            </w:pPr>
            <w:r>
              <w:rPr>
                <w:sz w:val="16"/>
              </w:rPr>
              <w:t>.459" medium large bore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3"/>
              <w:rPr>
                <w:b/>
                <w:sz w:val="16"/>
              </w:rPr>
            </w:pPr>
            <w:r>
              <w:rPr>
                <w:b/>
                <w:sz w:val="16"/>
              </w:rPr>
              <w:t>$3,650.00</w:t>
            </w:r>
          </w:p>
        </w:tc>
        <w:tc>
          <w:tcPr>
            <w:tcW w:w="2086" w:type="dxa"/>
            <w:tcBorders>
              <w:top w:val="nil"/>
              <w:left w:val="nil"/>
              <w:bottom w:val="nil"/>
              <w:right w:val="nil"/>
            </w:tcBorders>
            <w:shd w:val="clear" w:color="auto" w:fill="000000"/>
          </w:tcPr>
          <w:p>
            <w:pPr>
              <w:pStyle w:val="7"/>
              <w:ind w:left="686"/>
              <w:rPr>
                <w:b/>
                <w:sz w:val="16"/>
              </w:rPr>
            </w:pPr>
            <w:r>
              <w:rPr>
                <w:b/>
                <w:color w:val="FFFFFF"/>
                <w:sz w:val="16"/>
              </w:rPr>
              <w:t>$2,383.91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5"/>
              <w:rPr>
                <w:b/>
                <w:sz w:val="20"/>
              </w:rPr>
            </w:pPr>
            <w:r>
              <w:rPr>
                <w:b/>
                <w:sz w:val="20"/>
              </w:rPr>
              <w:t>BACH</w:t>
            </w:r>
          </w:p>
        </w:tc>
        <w:tc>
          <w:tcPr>
            <w:tcW w:w="7567" w:type="dxa"/>
            <w:gridSpan w:val="4"/>
            <w:tcBorders>
              <w:left w:val="single" w:color="000000" w:sz="12" w:space="0"/>
              <w:bottom w:val="single" w:color="000000" w:sz="12" w:space="0"/>
            </w:tcBorders>
          </w:tcPr>
          <w:p>
            <w:pPr>
              <w:pStyle w:val="7"/>
              <w:spacing w:before="38"/>
              <w:ind w:left="27" w:right="15"/>
              <w:rPr>
                <w:sz w:val="16"/>
              </w:rPr>
            </w:pPr>
            <w:r>
              <w:rPr>
                <w:b/>
                <w:sz w:val="16"/>
              </w:rPr>
              <w:t xml:space="preserve">"Stradivarius" </w:t>
            </w:r>
            <w:r>
              <w:rPr>
                <w:sz w:val="16"/>
              </w:rPr>
              <w:t>- Soprano, key of Eb, two bore sizes available, one-piece hand-hammered bell, Monel pistons, four slides to tune to D,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4"/>
              <w:rPr>
                <w:b/>
                <w:sz w:val="20"/>
              </w:rPr>
            </w:pPr>
            <w:r>
              <w:rPr>
                <w:b/>
                <w:sz w:val="20"/>
              </w:rPr>
              <w:t>189</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.459" bore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$3,755.00</w:t>
            </w:r>
          </w:p>
        </w:tc>
        <w:tc>
          <w:tcPr>
            <w:tcW w:w="2086" w:type="dxa"/>
            <w:tcBorders>
              <w:top w:val="nil"/>
              <w:left w:val="nil"/>
              <w:bottom w:val="nil"/>
              <w:right w:val="nil"/>
            </w:tcBorders>
            <w:shd w:val="clear" w:color="auto" w:fill="000000"/>
          </w:tcPr>
          <w:p>
            <w:pPr>
              <w:pStyle w:val="7"/>
              <w:ind w:left="686"/>
              <w:rPr>
                <w:b/>
                <w:sz w:val="16"/>
              </w:rPr>
            </w:pPr>
            <w:r>
              <w:rPr>
                <w:b/>
                <w:color w:val="FFFFFF"/>
                <w:sz w:val="16"/>
              </w:rPr>
              <w:t>$2,452.49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4"/>
              <w:rPr>
                <w:b/>
                <w:sz w:val="20"/>
              </w:rPr>
            </w:pPr>
            <w:r>
              <w:rPr>
                <w:b/>
                <w:sz w:val="20"/>
              </w:rPr>
              <w:t>189XL</w:t>
            </w:r>
          </w:p>
        </w:tc>
        <w:tc>
          <w:tcPr>
            <w:tcW w:w="2302" w:type="dxa"/>
            <w:tcBorders>
              <w:top w:val="single" w:color="000000" w:sz="12" w:space="0"/>
              <w:left w:val="nil"/>
              <w:right w:val="single" w:color="000000" w:sz="12" w:space="0"/>
            </w:tcBorders>
          </w:tcPr>
          <w:p>
            <w:pPr>
              <w:pStyle w:val="7"/>
              <w:ind w:left="42"/>
              <w:rPr>
                <w:sz w:val="16"/>
              </w:rPr>
            </w:pPr>
            <w:r>
              <w:rPr>
                <w:sz w:val="16"/>
              </w:rPr>
              <w:t>.462" bore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3"/>
              <w:rPr>
                <w:b/>
                <w:sz w:val="16"/>
              </w:rPr>
            </w:pPr>
            <w:r>
              <w:rPr>
                <w:b/>
                <w:sz w:val="16"/>
              </w:rPr>
              <w:t>$3,890.00</w:t>
            </w:r>
          </w:p>
        </w:tc>
        <w:tc>
          <w:tcPr>
            <w:tcW w:w="2086" w:type="dxa"/>
            <w:tcBorders>
              <w:top w:val="nil"/>
              <w:left w:val="nil"/>
              <w:bottom w:val="nil"/>
              <w:right w:val="nil"/>
            </w:tcBorders>
            <w:shd w:val="clear" w:color="auto" w:fill="000000"/>
          </w:tcPr>
          <w:p>
            <w:pPr>
              <w:pStyle w:val="7"/>
              <w:ind w:left="686"/>
              <w:rPr>
                <w:b/>
                <w:sz w:val="16"/>
              </w:rPr>
            </w:pPr>
            <w:r>
              <w:rPr>
                <w:b/>
                <w:color w:val="FFFFFF"/>
                <w:sz w:val="16"/>
              </w:rPr>
              <w:t>$2,540.65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816" w:hRule="atLeast"/>
        </w:trPr>
        <w:tc>
          <w:tcPr>
            <w:tcW w:w="1834" w:type="dxa"/>
            <w:tcBorders>
              <w:bottom w:val="nil"/>
              <w:right w:val="single" w:color="000000" w:sz="12" w:space="0"/>
            </w:tcBorders>
          </w:tcPr>
          <w:p>
            <w:pPr>
              <w:pStyle w:val="7"/>
              <w:spacing w:before="8"/>
              <w:rPr>
                <w:rFonts w:ascii="Times New Roman"/>
                <w:sz w:val="24"/>
              </w:rPr>
            </w:pPr>
          </w:p>
          <w:p>
            <w:pPr>
              <w:pStyle w:val="7"/>
              <w:spacing w:before="0"/>
              <w:ind w:left="214"/>
              <w:rPr>
                <w:b/>
                <w:sz w:val="20"/>
              </w:rPr>
            </w:pPr>
            <w:r>
              <w:rPr>
                <w:b/>
                <w:sz w:val="20"/>
              </w:rPr>
              <w:t>BACH</w:t>
            </w:r>
          </w:p>
        </w:tc>
        <w:tc>
          <w:tcPr>
            <w:tcW w:w="7567" w:type="dxa"/>
            <w:gridSpan w:val="4"/>
            <w:tcBorders>
              <w:left w:val="single" w:color="000000" w:sz="12" w:space="0"/>
              <w:bottom w:val="single" w:color="000000" w:sz="12" w:space="0"/>
            </w:tcBorders>
          </w:tcPr>
          <w:p>
            <w:pPr>
              <w:pStyle w:val="7"/>
              <w:spacing w:before="39" w:line="235" w:lineRule="auto"/>
              <w:ind w:left="27" w:right="15"/>
              <w:rPr>
                <w:sz w:val="16"/>
              </w:rPr>
            </w:pPr>
            <w:r>
              <w:rPr>
                <w:b/>
                <w:sz w:val="16"/>
              </w:rPr>
              <w:t xml:space="preserve">Stradivaius "Artisan" </w:t>
            </w:r>
            <w:r>
              <w:rPr>
                <w:sz w:val="16"/>
              </w:rPr>
              <w:t>- A/Bb piccolo trumpet, .450” bore, 4” diameter one-piece hand-hammered long bell with flat rim, special acoustic bell treatment, enhanced radius ferrules, 4 Monel pistons , 2 sets of valve guides - brass/plastic, set of 4 mouthpipes includes both trumpet and cornet shank mouthpiece receivers, deluxe engraving, C190Pdeluxe case, no mouthpiece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4"/>
              <w:rPr>
                <w:b/>
                <w:sz w:val="20"/>
              </w:rPr>
            </w:pPr>
            <w:r>
              <w:rPr>
                <w:b/>
                <w:sz w:val="20"/>
              </w:rPr>
              <w:t>AP190</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Lacquer finish</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$4,270.00</w:t>
            </w:r>
          </w:p>
        </w:tc>
        <w:tc>
          <w:tcPr>
            <w:tcW w:w="2086" w:type="dxa"/>
            <w:tcBorders>
              <w:top w:val="nil"/>
              <w:left w:val="nil"/>
              <w:bottom w:val="nil"/>
              <w:right w:val="nil"/>
            </w:tcBorders>
            <w:shd w:val="clear" w:color="auto" w:fill="000000"/>
          </w:tcPr>
          <w:p>
            <w:pPr>
              <w:pStyle w:val="7"/>
              <w:ind w:left="686"/>
              <w:rPr>
                <w:b/>
                <w:sz w:val="16"/>
              </w:rPr>
            </w:pPr>
            <w:r>
              <w:rPr>
                <w:b/>
                <w:color w:val="FFFFFF"/>
                <w:sz w:val="16"/>
              </w:rPr>
              <w:t>$2,788.84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left="214"/>
              <w:rPr>
                <w:b/>
                <w:sz w:val="20"/>
              </w:rPr>
            </w:pPr>
            <w:r>
              <w:rPr>
                <w:b/>
                <w:sz w:val="20"/>
              </w:rPr>
              <w:t>AP190S</w:t>
            </w:r>
          </w:p>
        </w:tc>
        <w:tc>
          <w:tcPr>
            <w:tcW w:w="2302" w:type="dxa"/>
            <w:tcBorders>
              <w:top w:val="single" w:color="000000" w:sz="12" w:space="0"/>
              <w:left w:val="nil"/>
              <w:right w:val="nil"/>
            </w:tcBorders>
          </w:tcPr>
          <w:p>
            <w:pPr>
              <w:pStyle w:val="7"/>
              <w:spacing w:before="142"/>
              <w:ind w:left="42"/>
              <w:rPr>
                <w:sz w:val="16"/>
              </w:rPr>
            </w:pPr>
            <w:r>
              <w:rPr>
                <w:sz w:val="16"/>
              </w:rPr>
              <w:t>Silver-plate finish</w:t>
            </w:r>
          </w:p>
        </w:tc>
        <w:tc>
          <w:tcPr>
            <w:tcW w:w="1613" w:type="dxa"/>
            <w:tcBorders>
              <w:top w:val="single" w:color="000000" w:sz="12" w:space="0"/>
              <w:left w:val="nil"/>
              <w:right w:val="single" w:color="000000" w:sz="12" w:space="0"/>
            </w:tcBorders>
          </w:tcPr>
          <w:p>
            <w:pPr>
              <w:pStyle w:val="7"/>
              <w:ind w:left="631" w:right="562"/>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3"/>
              <w:rPr>
                <w:b/>
                <w:sz w:val="16"/>
              </w:rPr>
            </w:pPr>
            <w:r>
              <w:rPr>
                <w:b/>
                <w:sz w:val="16"/>
              </w:rPr>
              <w:t>$4,440.00</w:t>
            </w:r>
          </w:p>
        </w:tc>
        <w:tc>
          <w:tcPr>
            <w:tcW w:w="2086" w:type="dxa"/>
            <w:tcBorders>
              <w:top w:val="nil"/>
              <w:left w:val="nil"/>
              <w:bottom w:val="nil"/>
              <w:right w:val="nil"/>
            </w:tcBorders>
            <w:shd w:val="clear" w:color="auto" w:fill="000000"/>
          </w:tcPr>
          <w:p>
            <w:pPr>
              <w:pStyle w:val="7"/>
              <w:ind w:left="686"/>
              <w:rPr>
                <w:b/>
                <w:sz w:val="16"/>
              </w:rPr>
            </w:pPr>
            <w:r>
              <w:rPr>
                <w:b/>
                <w:color w:val="FFFFFF"/>
                <w:sz w:val="16"/>
              </w:rPr>
              <w:t>$2,899.87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4" w:type="dxa"/>
            <w:tcBorders>
              <w:bottom w:val="nil"/>
              <w:right w:val="single" w:color="000000" w:sz="12" w:space="0"/>
            </w:tcBorders>
          </w:tcPr>
          <w:p>
            <w:pPr>
              <w:pStyle w:val="7"/>
              <w:spacing w:before="181"/>
              <w:ind w:left="15"/>
              <w:rPr>
                <w:b/>
                <w:sz w:val="20"/>
              </w:rPr>
            </w:pPr>
            <w:r>
              <w:rPr>
                <w:b/>
                <w:sz w:val="20"/>
              </w:rPr>
              <w:t>BACH</w:t>
            </w:r>
          </w:p>
        </w:tc>
        <w:tc>
          <w:tcPr>
            <w:tcW w:w="7567" w:type="dxa"/>
            <w:gridSpan w:val="4"/>
            <w:tcBorders>
              <w:left w:val="single" w:color="000000" w:sz="12" w:space="0"/>
              <w:bottom w:val="single" w:color="000000" w:sz="12" w:space="0"/>
            </w:tcBorders>
          </w:tcPr>
          <w:p>
            <w:pPr>
              <w:pStyle w:val="7"/>
              <w:spacing w:before="21"/>
              <w:ind w:left="27" w:right="300"/>
              <w:rPr>
                <w:sz w:val="16"/>
              </w:rPr>
            </w:pPr>
            <w:r>
              <w:rPr>
                <w:b/>
                <w:sz w:val="16"/>
              </w:rPr>
              <w:t xml:space="preserve">"Vincent Bach" </w:t>
            </w:r>
            <w:r>
              <w:rPr>
                <w:sz w:val="16"/>
              </w:rPr>
              <w:t>- Piccolo, key of Bb/A, .401" small bore, one-piece hand-hammered long bell, four valves, mouthpipes for Bb and A, extra fourth slide for key of G, Monel pistons, Bob Reeves valve alignment, silver plated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4"/>
              <w:rPr>
                <w:b/>
                <w:sz w:val="20"/>
              </w:rPr>
            </w:pPr>
            <w:r>
              <w:rPr>
                <w:b/>
                <w:sz w:val="20"/>
              </w:rPr>
              <w:t>VBS196</w:t>
            </w:r>
          </w:p>
        </w:tc>
        <w:tc>
          <w:tcPr>
            <w:tcW w:w="2302" w:type="dxa"/>
            <w:tcBorders>
              <w:top w:val="single" w:color="000000" w:sz="12" w:space="0"/>
              <w:left w:val="nil"/>
              <w:right w:val="single" w:color="000000" w:sz="12" w:space="0"/>
            </w:tcBorders>
          </w:tcPr>
          <w:p>
            <w:pPr>
              <w:pStyle w:val="7"/>
              <w:ind w:left="42"/>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3"/>
              <w:rPr>
                <w:b/>
                <w:sz w:val="16"/>
              </w:rPr>
            </w:pPr>
            <w:r>
              <w:rPr>
                <w:b/>
                <w:sz w:val="16"/>
              </w:rPr>
              <w:t>$4,030.00</w:t>
            </w:r>
          </w:p>
        </w:tc>
        <w:tc>
          <w:tcPr>
            <w:tcW w:w="2086" w:type="dxa"/>
            <w:tcBorders>
              <w:top w:val="nil"/>
              <w:left w:val="nil"/>
              <w:bottom w:val="nil"/>
              <w:right w:val="nil"/>
            </w:tcBorders>
            <w:shd w:val="clear" w:color="auto" w:fill="000000"/>
          </w:tcPr>
          <w:p>
            <w:pPr>
              <w:pStyle w:val="7"/>
              <w:ind w:left="686"/>
              <w:rPr>
                <w:b/>
                <w:sz w:val="16"/>
              </w:rPr>
            </w:pPr>
            <w:r>
              <w:rPr>
                <w:b/>
                <w:color w:val="FFFFFF"/>
                <w:sz w:val="16"/>
              </w:rPr>
              <w:t>$3,526.25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5"/>
              <w:rPr>
                <w:b/>
                <w:sz w:val="20"/>
              </w:rPr>
            </w:pPr>
            <w:r>
              <w:rPr>
                <w:b/>
                <w:sz w:val="20"/>
              </w:rPr>
              <w:t>BACH</w:t>
            </w:r>
          </w:p>
        </w:tc>
        <w:tc>
          <w:tcPr>
            <w:tcW w:w="7567" w:type="dxa"/>
            <w:gridSpan w:val="4"/>
            <w:tcBorders>
              <w:left w:val="single" w:color="000000" w:sz="12" w:space="0"/>
              <w:bottom w:val="single" w:color="000000" w:sz="12" w:space="0"/>
            </w:tcBorders>
          </w:tcPr>
          <w:p>
            <w:pPr>
              <w:pStyle w:val="7"/>
              <w:spacing w:before="38"/>
              <w:ind w:left="27" w:right="300"/>
              <w:rPr>
                <w:sz w:val="16"/>
              </w:rPr>
            </w:pPr>
            <w:r>
              <w:rPr>
                <w:b/>
                <w:sz w:val="16"/>
              </w:rPr>
              <w:t xml:space="preserve">"Stradivarius" </w:t>
            </w:r>
            <w:r>
              <w:rPr>
                <w:sz w:val="16"/>
              </w:rPr>
              <w:t>- Piccolo, key of Bb/A, .401" small bore, one-piece hand-hammered short bell, four valves, mouthpipes for Bb and A, Monel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4"/>
              <w:rPr>
                <w:b/>
                <w:sz w:val="20"/>
              </w:rPr>
            </w:pPr>
            <w:r>
              <w:rPr>
                <w:b/>
                <w:sz w:val="20"/>
              </w:rPr>
              <w:t>196</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$3,950.00</w:t>
            </w:r>
          </w:p>
        </w:tc>
        <w:tc>
          <w:tcPr>
            <w:tcW w:w="2086" w:type="dxa"/>
            <w:tcBorders>
              <w:top w:val="nil"/>
              <w:left w:val="nil"/>
              <w:bottom w:val="nil"/>
              <w:right w:val="nil"/>
            </w:tcBorders>
            <w:shd w:val="clear" w:color="auto" w:fill="000000"/>
          </w:tcPr>
          <w:p>
            <w:pPr>
              <w:pStyle w:val="7"/>
              <w:ind w:left="686"/>
              <w:rPr>
                <w:b/>
                <w:sz w:val="16"/>
              </w:rPr>
            </w:pPr>
            <w:r>
              <w:rPr>
                <w:b/>
                <w:color w:val="FFFFFF"/>
                <w:sz w:val="16"/>
              </w:rPr>
              <w:t>$2,579.86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4"/>
              <w:rPr>
                <w:b/>
                <w:sz w:val="20"/>
              </w:rPr>
            </w:pPr>
            <w:r>
              <w:rPr>
                <w:b/>
                <w:sz w:val="20"/>
              </w:rPr>
              <w:t>196S</w:t>
            </w:r>
          </w:p>
        </w:tc>
        <w:tc>
          <w:tcPr>
            <w:tcW w:w="2302" w:type="dxa"/>
            <w:tcBorders>
              <w:top w:val="single" w:color="000000" w:sz="12" w:space="0"/>
              <w:left w:val="nil"/>
              <w:right w:val="single" w:color="000000" w:sz="12" w:space="0"/>
            </w:tcBorders>
          </w:tcPr>
          <w:p>
            <w:pPr>
              <w:pStyle w:val="7"/>
              <w:ind w:left="42"/>
              <w:rPr>
                <w:sz w:val="16"/>
              </w:rPr>
            </w:pPr>
            <w:r>
              <w:rPr>
                <w:sz w:val="16"/>
              </w:rPr>
              <w:t>Silver-plated</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3"/>
              <w:rPr>
                <w:b/>
                <w:sz w:val="16"/>
              </w:rPr>
            </w:pPr>
            <w:r>
              <w:rPr>
                <w:b/>
                <w:sz w:val="16"/>
              </w:rPr>
              <w:t>$4,120.00</w:t>
            </w:r>
          </w:p>
        </w:tc>
        <w:tc>
          <w:tcPr>
            <w:tcW w:w="2086" w:type="dxa"/>
            <w:tcBorders>
              <w:top w:val="nil"/>
              <w:left w:val="nil"/>
              <w:bottom w:val="nil"/>
              <w:right w:val="nil"/>
            </w:tcBorders>
            <w:shd w:val="clear" w:color="auto" w:fill="000000"/>
          </w:tcPr>
          <w:p>
            <w:pPr>
              <w:pStyle w:val="7"/>
              <w:ind w:left="686"/>
              <w:rPr>
                <w:b/>
                <w:sz w:val="16"/>
              </w:rPr>
            </w:pPr>
            <w:r>
              <w:rPr>
                <w:b/>
                <w:color w:val="FFFFFF"/>
                <w:sz w:val="16"/>
              </w:rPr>
              <w:t>$2,690.88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5"/>
              <w:rPr>
                <w:b/>
                <w:sz w:val="20"/>
              </w:rPr>
            </w:pPr>
            <w:r>
              <w:rPr>
                <w:b/>
                <w:sz w:val="20"/>
              </w:rPr>
              <w:t>BENGE</w:t>
            </w:r>
          </w:p>
        </w:tc>
        <w:tc>
          <w:tcPr>
            <w:tcW w:w="7567" w:type="dxa"/>
            <w:gridSpan w:val="4"/>
            <w:tcBorders>
              <w:left w:val="single" w:color="000000" w:sz="12" w:space="0"/>
              <w:bottom w:val="single" w:color="000000" w:sz="12" w:space="0"/>
            </w:tcBorders>
          </w:tcPr>
          <w:p>
            <w:pPr>
              <w:pStyle w:val="7"/>
              <w:spacing w:before="38"/>
              <w:ind w:left="27" w:right="15"/>
              <w:rPr>
                <w:sz w:val="16"/>
              </w:rPr>
            </w:pPr>
            <w:r>
              <w:rPr>
                <w:b/>
                <w:sz w:val="16"/>
              </w:rPr>
              <w:t xml:space="preserve">Piccolo Trumpet - </w:t>
            </w:r>
            <w:r>
              <w:rPr>
                <w:sz w:val="16"/>
              </w:rPr>
              <w:t>Key of Bb/A, .421" bore, 3-1/2" short bell, 10" length, 4 valves (4th valve offset right), Monel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4"/>
              <w:rPr>
                <w:b/>
                <w:sz w:val="20"/>
              </w:rPr>
            </w:pPr>
            <w:r>
              <w:rPr>
                <w:b/>
                <w:sz w:val="20"/>
              </w:rPr>
              <w:t>4P</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left="413"/>
              <w:rPr>
                <w:b/>
                <w:sz w:val="16"/>
              </w:rPr>
            </w:pPr>
            <w:r>
              <w:rPr>
                <w:b/>
                <w:sz w:val="16"/>
              </w:rPr>
              <w:t>$3,100.00</w:t>
            </w:r>
          </w:p>
        </w:tc>
        <w:tc>
          <w:tcPr>
            <w:tcW w:w="2086" w:type="dxa"/>
            <w:tcBorders>
              <w:top w:val="nil"/>
              <w:left w:val="nil"/>
              <w:bottom w:val="nil"/>
              <w:right w:val="nil"/>
            </w:tcBorders>
            <w:shd w:val="clear" w:color="auto" w:fill="000000"/>
          </w:tcPr>
          <w:p>
            <w:pPr>
              <w:pStyle w:val="7"/>
              <w:ind w:left="686"/>
              <w:rPr>
                <w:b/>
                <w:sz w:val="16"/>
              </w:rPr>
            </w:pPr>
            <w:r>
              <w:rPr>
                <w:b/>
                <w:color w:val="FFFFFF"/>
                <w:sz w:val="16"/>
              </w:rPr>
              <w:t>$1,840.63</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4PSP</w:t>
            </w:r>
          </w:p>
        </w:tc>
        <w:tc>
          <w:tcPr>
            <w:tcW w:w="2302" w:type="dxa"/>
            <w:tcBorders>
              <w:left w:val="nil"/>
              <w:bottom w:val="single" w:color="000000" w:sz="24" w:space="0"/>
            </w:tcBorders>
          </w:tcPr>
          <w:p>
            <w:pPr>
              <w:pStyle w:val="7"/>
              <w:ind w:left="43"/>
              <w:rPr>
                <w:sz w:val="16"/>
              </w:rPr>
            </w:pPr>
            <w:r>
              <w:rPr>
                <w:sz w:val="16"/>
              </w:rPr>
              <w:t>Silver-plated</w:t>
            </w:r>
          </w:p>
        </w:tc>
        <w:tc>
          <w:tcPr>
            <w:tcW w:w="1613" w:type="dxa"/>
            <w:tcBorders>
              <w:bottom w:val="single" w:color="000000" w:sz="24" w:space="0"/>
            </w:tcBorders>
          </w:tcPr>
          <w:p>
            <w:pPr>
              <w:pStyle w:val="7"/>
              <w:ind w:left="616" w:right="560"/>
              <w:jc w:val="center"/>
              <w:rPr>
                <w:b/>
                <w:sz w:val="16"/>
              </w:rPr>
            </w:pPr>
            <w:r>
              <w:rPr>
                <w:b/>
                <w:sz w:val="16"/>
              </w:rPr>
              <w:t>USA</w:t>
            </w:r>
          </w:p>
        </w:tc>
        <w:tc>
          <w:tcPr>
            <w:tcW w:w="1567" w:type="dxa"/>
            <w:tcBorders>
              <w:bottom w:val="single" w:color="000000" w:sz="24" w:space="0"/>
            </w:tcBorders>
          </w:tcPr>
          <w:p>
            <w:pPr>
              <w:pStyle w:val="7"/>
              <w:ind w:left="414"/>
              <w:rPr>
                <w:b/>
                <w:sz w:val="16"/>
              </w:rPr>
            </w:pPr>
            <w:r>
              <w:rPr>
                <w:b/>
                <w:sz w:val="16"/>
              </w:rPr>
              <w:t>$3,270.00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$1,941.56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BENGE</w:t>
            </w:r>
          </w:p>
        </w:tc>
        <w:tc>
          <w:tcPr>
            <w:tcW w:w="7566" w:type="dxa"/>
            <w:gridSpan w:val="4"/>
            <w:tcBorders>
              <w:top w:val="single" w:color="000000" w:sz="24" w:space="0"/>
              <w:right w:val="single" w:color="000000" w:sz="24" w:space="0"/>
            </w:tcBorders>
          </w:tcPr>
          <w:p>
            <w:pPr>
              <w:pStyle w:val="7"/>
              <w:spacing w:before="129"/>
              <w:ind w:left="28"/>
              <w:rPr>
                <w:sz w:val="16"/>
              </w:rPr>
            </w:pPr>
            <w:r>
              <w:rPr>
                <w:b/>
                <w:sz w:val="16"/>
              </w:rPr>
              <w:t xml:space="preserve">Pocket Trumpet - </w:t>
            </w:r>
            <w:r>
              <w:rPr>
                <w:sz w:val="16"/>
              </w:rPr>
              <w:t>Bb, .460" bore, 4-3/4" bell, 9-3/4" length, Monel pistons,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left="215"/>
              <w:rPr>
                <w:b/>
                <w:sz w:val="20"/>
              </w:rPr>
            </w:pPr>
            <w:r>
              <w:rPr>
                <w:b/>
                <w:sz w:val="20"/>
              </w:rPr>
              <w:t>PKT</w:t>
            </w:r>
          </w:p>
        </w:tc>
        <w:tc>
          <w:tcPr>
            <w:tcW w:w="2302" w:type="dxa"/>
            <w:tcBorders>
              <w:left w:val="nil"/>
            </w:tcBorders>
          </w:tcPr>
          <w:p>
            <w:pPr>
              <w:pStyle w:val="7"/>
              <w:spacing w:before="142"/>
              <w:ind w:left="43"/>
              <w:rPr>
                <w:sz w:val="16"/>
              </w:rPr>
            </w:pPr>
            <w:r>
              <w:rPr>
                <w:sz w:val="16"/>
              </w:rPr>
              <w:t>Standard</w:t>
            </w:r>
          </w:p>
        </w:tc>
        <w:tc>
          <w:tcPr>
            <w:tcW w:w="1613" w:type="dxa"/>
          </w:tcPr>
          <w:p>
            <w:pPr>
              <w:pStyle w:val="7"/>
              <w:ind w:left="616" w:right="560"/>
              <w:jc w:val="center"/>
              <w:rPr>
                <w:b/>
                <w:sz w:val="16"/>
              </w:rPr>
            </w:pPr>
            <w:r>
              <w:rPr>
                <w:b/>
                <w:sz w:val="16"/>
              </w:rPr>
              <w:t>USA</w:t>
            </w:r>
          </w:p>
        </w:tc>
        <w:tc>
          <w:tcPr>
            <w:tcW w:w="1567" w:type="dxa"/>
          </w:tcPr>
          <w:p>
            <w:pPr>
              <w:pStyle w:val="7"/>
              <w:ind w:left="414"/>
              <w:rPr>
                <w:b/>
                <w:sz w:val="16"/>
              </w:rPr>
            </w:pPr>
            <w:r>
              <w:rPr>
                <w:b/>
                <w:sz w:val="16"/>
              </w:rPr>
              <w:t>$2,520.00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$1,496.25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PKTSP</w:t>
            </w:r>
          </w:p>
        </w:tc>
        <w:tc>
          <w:tcPr>
            <w:tcW w:w="2302" w:type="dxa"/>
            <w:tcBorders>
              <w:left w:val="nil"/>
              <w:bottom w:val="single" w:color="000000" w:sz="24" w:space="0"/>
            </w:tcBorders>
          </w:tcPr>
          <w:p>
            <w:pPr>
              <w:pStyle w:val="7"/>
              <w:ind w:left="43"/>
              <w:rPr>
                <w:sz w:val="16"/>
              </w:rPr>
            </w:pPr>
            <w:r>
              <w:rPr>
                <w:sz w:val="16"/>
              </w:rPr>
              <w:t>Silver-plated</w:t>
            </w:r>
          </w:p>
        </w:tc>
        <w:tc>
          <w:tcPr>
            <w:tcW w:w="1613" w:type="dxa"/>
            <w:tcBorders>
              <w:bottom w:val="single" w:color="000000" w:sz="24" w:space="0"/>
            </w:tcBorders>
          </w:tcPr>
          <w:p>
            <w:pPr>
              <w:pStyle w:val="7"/>
              <w:ind w:left="616" w:right="560"/>
              <w:jc w:val="center"/>
              <w:rPr>
                <w:b/>
                <w:sz w:val="16"/>
              </w:rPr>
            </w:pPr>
            <w:r>
              <w:rPr>
                <w:b/>
                <w:sz w:val="16"/>
              </w:rPr>
              <w:t>USA</w:t>
            </w:r>
          </w:p>
        </w:tc>
        <w:tc>
          <w:tcPr>
            <w:tcW w:w="1567" w:type="dxa"/>
            <w:tcBorders>
              <w:bottom w:val="single" w:color="000000" w:sz="24" w:space="0"/>
            </w:tcBorders>
          </w:tcPr>
          <w:p>
            <w:pPr>
              <w:pStyle w:val="7"/>
              <w:ind w:left="414"/>
              <w:rPr>
                <w:b/>
                <w:sz w:val="16"/>
              </w:rPr>
            </w:pPr>
            <w:r>
              <w:rPr>
                <w:b/>
                <w:sz w:val="16"/>
              </w:rPr>
              <w:t>$2,690.00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$1,597.19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BACH</w:t>
            </w:r>
          </w:p>
        </w:tc>
        <w:tc>
          <w:tcPr>
            <w:tcW w:w="7566" w:type="dxa"/>
            <w:gridSpan w:val="4"/>
            <w:tcBorders>
              <w:top w:val="single" w:color="000000" w:sz="24" w:space="0"/>
              <w:right w:val="single" w:color="000000" w:sz="24" w:space="0"/>
            </w:tcBorders>
          </w:tcPr>
          <w:p>
            <w:pPr>
              <w:pStyle w:val="7"/>
              <w:spacing w:before="38"/>
              <w:ind w:left="28" w:right="54"/>
              <w:rPr>
                <w:sz w:val="16"/>
              </w:rPr>
            </w:pPr>
            <w:r>
              <w:rPr>
                <w:b/>
                <w:sz w:val="16"/>
              </w:rPr>
              <w:t xml:space="preserve">"Stradivarius" - </w:t>
            </w:r>
            <w:r>
              <w:rPr>
                <w:sz w:val="16"/>
              </w:rPr>
              <w:t>Bass, key of Bb, .485" bore, one-piece hand-hammered bell, Monel pistons,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nil"/>
              <w:left w:val="single" w:color="000000" w:sz="24" w:space="0"/>
              <w:bottom w:val="single" w:color="000000" w:sz="24" w:space="0"/>
              <w:right w:val="nil"/>
            </w:tcBorders>
          </w:tcPr>
          <w:p>
            <w:pPr>
              <w:pStyle w:val="7"/>
              <w:spacing w:before="122"/>
              <w:ind w:left="215"/>
              <w:rPr>
                <w:b/>
                <w:sz w:val="20"/>
              </w:rPr>
            </w:pPr>
            <w:r>
              <w:rPr>
                <w:b/>
                <w:sz w:val="20"/>
              </w:rPr>
              <w:t>B188</w:t>
            </w:r>
          </w:p>
        </w:tc>
        <w:tc>
          <w:tcPr>
            <w:tcW w:w="2302" w:type="dxa"/>
            <w:tcBorders>
              <w:left w:val="nil"/>
              <w:bottom w:val="single" w:color="000000" w:sz="24" w:space="0"/>
            </w:tcBorders>
          </w:tcPr>
          <w:p>
            <w:pPr>
              <w:pStyle w:val="7"/>
              <w:spacing w:before="143"/>
              <w:ind w:left="43"/>
              <w:rPr>
                <w:sz w:val="16"/>
              </w:rPr>
            </w:pPr>
            <w:r>
              <w:rPr>
                <w:sz w:val="16"/>
              </w:rPr>
              <w:t>Standard</w:t>
            </w:r>
          </w:p>
        </w:tc>
        <w:tc>
          <w:tcPr>
            <w:tcW w:w="1613" w:type="dxa"/>
            <w:tcBorders>
              <w:bottom w:val="single" w:color="000000" w:sz="24" w:space="0"/>
            </w:tcBorders>
          </w:tcPr>
          <w:p>
            <w:pPr>
              <w:pStyle w:val="7"/>
              <w:spacing w:before="143"/>
              <w:ind w:left="616" w:right="560"/>
              <w:jc w:val="center"/>
              <w:rPr>
                <w:b/>
                <w:sz w:val="16"/>
              </w:rPr>
            </w:pPr>
            <w:r>
              <w:rPr>
                <w:b/>
                <w:sz w:val="16"/>
              </w:rPr>
              <w:t>USA</w:t>
            </w:r>
          </w:p>
        </w:tc>
        <w:tc>
          <w:tcPr>
            <w:tcW w:w="1567" w:type="dxa"/>
            <w:tcBorders>
              <w:bottom w:val="single" w:color="000000" w:sz="24" w:space="0"/>
            </w:tcBorders>
          </w:tcPr>
          <w:p>
            <w:pPr>
              <w:pStyle w:val="7"/>
              <w:spacing w:before="143"/>
              <w:ind w:left="414"/>
              <w:rPr>
                <w:b/>
                <w:sz w:val="16"/>
              </w:rPr>
            </w:pPr>
            <w:r>
              <w:rPr>
                <w:b/>
                <w:sz w:val="16"/>
              </w:rPr>
              <w:t>$5,460.00</w:t>
            </w:r>
          </w:p>
        </w:tc>
        <w:tc>
          <w:tcPr>
            <w:tcW w:w="2084" w:type="dxa"/>
            <w:tcBorders>
              <w:top w:val="nil"/>
              <w:left w:val="nil"/>
              <w:bottom w:val="nil"/>
              <w:right w:val="nil"/>
            </w:tcBorders>
            <w:shd w:val="clear" w:color="auto" w:fill="000000"/>
          </w:tcPr>
          <w:p>
            <w:pPr>
              <w:pStyle w:val="7"/>
              <w:spacing w:before="143"/>
              <w:ind w:left="621" w:right="619"/>
              <w:jc w:val="center"/>
              <w:rPr>
                <w:b/>
                <w:sz w:val="16"/>
              </w:rPr>
            </w:pPr>
            <w:r>
              <w:rPr>
                <w:b/>
                <w:color w:val="FFFFFF"/>
                <w:sz w:val="16"/>
              </w:rPr>
              <w:t>$3,890.25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BACH</w:t>
            </w:r>
          </w:p>
        </w:tc>
        <w:tc>
          <w:tcPr>
            <w:tcW w:w="7566" w:type="dxa"/>
            <w:gridSpan w:val="4"/>
            <w:tcBorders>
              <w:top w:val="single" w:color="000000" w:sz="24" w:space="0"/>
              <w:right w:val="single" w:color="000000" w:sz="24" w:space="0"/>
            </w:tcBorders>
          </w:tcPr>
          <w:p>
            <w:pPr>
              <w:pStyle w:val="7"/>
              <w:spacing w:before="40"/>
              <w:ind w:left="28" w:hanging="1"/>
              <w:rPr>
                <w:sz w:val="16"/>
              </w:rPr>
            </w:pPr>
            <w:r>
              <w:rPr>
                <w:b/>
                <w:sz w:val="16"/>
              </w:rPr>
              <w:t xml:space="preserve">"Stradivarius" - </w:t>
            </w:r>
            <w:r>
              <w:rPr>
                <w:sz w:val="16"/>
              </w:rPr>
              <w:t>Triumphal, key of Bb, .459" bore, 37 one-piece hand-hammered bell, 25 mouthpipe, Monel pistons,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9" w:hRule="atLeast"/>
        </w:trPr>
        <w:tc>
          <w:tcPr>
            <w:tcW w:w="1834" w:type="dxa"/>
            <w:tcBorders>
              <w:top w:val="nil"/>
              <w:left w:val="single" w:color="000000" w:sz="24" w:space="0"/>
              <w:bottom w:val="double" w:color="000000" w:sz="8" w:space="0"/>
              <w:right w:val="nil"/>
            </w:tcBorders>
          </w:tcPr>
          <w:p>
            <w:pPr>
              <w:pStyle w:val="7"/>
              <w:spacing w:before="121"/>
              <w:ind w:left="215"/>
              <w:rPr>
                <w:b/>
                <w:sz w:val="20"/>
              </w:rPr>
            </w:pPr>
            <w:r>
              <w:rPr>
                <w:b/>
                <w:sz w:val="20"/>
              </w:rPr>
              <w:t>B185</w:t>
            </w:r>
          </w:p>
        </w:tc>
        <w:tc>
          <w:tcPr>
            <w:tcW w:w="2302" w:type="dxa"/>
            <w:tcBorders>
              <w:left w:val="nil"/>
              <w:bottom w:val="double" w:color="000000" w:sz="8" w:space="0"/>
            </w:tcBorders>
          </w:tcPr>
          <w:p>
            <w:pPr>
              <w:pStyle w:val="7"/>
              <w:spacing w:before="142"/>
              <w:ind w:left="43"/>
              <w:rPr>
                <w:sz w:val="16"/>
              </w:rPr>
            </w:pPr>
            <w:r>
              <w:rPr>
                <w:sz w:val="16"/>
              </w:rPr>
              <w:t>Standard</w:t>
            </w:r>
          </w:p>
        </w:tc>
        <w:tc>
          <w:tcPr>
            <w:tcW w:w="1613" w:type="dxa"/>
            <w:tcBorders>
              <w:bottom w:val="double" w:color="000000" w:sz="8" w:space="0"/>
            </w:tcBorders>
          </w:tcPr>
          <w:p>
            <w:pPr>
              <w:pStyle w:val="7"/>
              <w:ind w:left="616" w:right="560"/>
              <w:jc w:val="center"/>
              <w:rPr>
                <w:b/>
                <w:sz w:val="16"/>
              </w:rPr>
            </w:pPr>
            <w:r>
              <w:rPr>
                <w:b/>
                <w:sz w:val="16"/>
              </w:rPr>
              <w:t>USA</w:t>
            </w:r>
          </w:p>
        </w:tc>
        <w:tc>
          <w:tcPr>
            <w:tcW w:w="1567" w:type="dxa"/>
            <w:tcBorders>
              <w:bottom w:val="double" w:color="000000" w:sz="8" w:space="0"/>
            </w:tcBorders>
          </w:tcPr>
          <w:p>
            <w:pPr>
              <w:pStyle w:val="7"/>
              <w:ind w:left="414"/>
              <w:rPr>
                <w:b/>
                <w:sz w:val="16"/>
              </w:rPr>
            </w:pPr>
            <w:r>
              <w:rPr>
                <w:b/>
                <w:sz w:val="16"/>
              </w:rPr>
              <w:t>$3,645.00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$2,597.06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left w:val="single" w:color="000000" w:sz="24" w:space="0"/>
              <w:bottom w:val="single" w:color="000000" w:sz="48" w:space="0"/>
              <w:right w:val="single" w:color="000000" w:sz="24" w:space="0"/>
            </w:tcBorders>
            <w:shd w:val="clear" w:color="auto" w:fill="323232"/>
          </w:tcPr>
          <w:p>
            <w:pPr>
              <w:pStyle w:val="7"/>
              <w:spacing w:before="36"/>
              <w:ind w:left="16"/>
              <w:rPr>
                <w:b/>
                <w:sz w:val="28"/>
              </w:rPr>
            </w:pPr>
            <w:r>
              <w:rPr>
                <w:b/>
                <w:color w:val="FFFFFF"/>
                <w:sz w:val="28"/>
              </w:rPr>
              <w:t>Flugelhorns - Step-Up</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left w:val="single" w:color="000000" w:sz="24" w:space="0"/>
              <w:bottom w:val="nil"/>
            </w:tcBorders>
          </w:tcPr>
          <w:p>
            <w:pPr>
              <w:pStyle w:val="7"/>
              <w:spacing w:before="83"/>
              <w:ind w:left="16"/>
              <w:rPr>
                <w:b/>
                <w:sz w:val="20"/>
              </w:rPr>
            </w:pPr>
            <w:r>
              <w:rPr>
                <w:b/>
                <w:sz w:val="20"/>
              </w:rPr>
              <w:t>BACH</w:t>
            </w:r>
          </w:p>
        </w:tc>
        <w:tc>
          <w:tcPr>
            <w:tcW w:w="7566" w:type="dxa"/>
            <w:gridSpan w:val="4"/>
            <w:tcBorders>
              <w:top w:val="single" w:color="000000" w:sz="48" w:space="0"/>
              <w:right w:val="single" w:color="000000" w:sz="24" w:space="0"/>
            </w:tcBorders>
          </w:tcPr>
          <w:p>
            <w:pPr>
              <w:pStyle w:val="7"/>
              <w:spacing w:before="15"/>
              <w:ind w:left="28"/>
              <w:rPr>
                <w:sz w:val="16"/>
              </w:rPr>
            </w:pPr>
            <w:r>
              <w:rPr>
                <w:b/>
                <w:sz w:val="16"/>
              </w:rPr>
              <w:t xml:space="preserve">"Aristocrat" </w:t>
            </w:r>
            <w:r>
              <w:rPr>
                <w:sz w:val="16"/>
              </w:rPr>
              <w:t>- key of Bb, .434" bore, two-piece yellow brass bell, air-through design, Monel pistons,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top w:val="nil"/>
              <w:left w:val="single" w:color="000000" w:sz="24" w:space="0"/>
              <w:bottom w:val="single" w:color="000000" w:sz="24" w:space="0"/>
              <w:right w:val="nil"/>
            </w:tcBorders>
          </w:tcPr>
          <w:p>
            <w:pPr>
              <w:pStyle w:val="7"/>
              <w:spacing w:before="121"/>
              <w:ind w:left="215"/>
              <w:rPr>
                <w:b/>
                <w:sz w:val="20"/>
              </w:rPr>
            </w:pPr>
            <w:r>
              <w:rPr>
                <w:b/>
                <w:sz w:val="20"/>
              </w:rPr>
              <w:t>FH600</w:t>
            </w:r>
          </w:p>
        </w:tc>
        <w:tc>
          <w:tcPr>
            <w:tcW w:w="2302" w:type="dxa"/>
            <w:tcBorders>
              <w:left w:val="nil"/>
              <w:bottom w:val="single" w:color="000000" w:sz="24" w:space="0"/>
            </w:tcBorders>
          </w:tcPr>
          <w:p>
            <w:pPr>
              <w:pStyle w:val="7"/>
              <w:spacing w:before="142"/>
              <w:ind w:left="43"/>
              <w:rPr>
                <w:sz w:val="16"/>
              </w:rPr>
            </w:pPr>
            <w:r>
              <w:rPr>
                <w:sz w:val="16"/>
              </w:rPr>
              <w:t>Standard</w:t>
            </w:r>
          </w:p>
        </w:tc>
        <w:tc>
          <w:tcPr>
            <w:tcW w:w="1613" w:type="dxa"/>
            <w:tcBorders>
              <w:bottom w:val="single" w:color="000000" w:sz="24" w:space="0"/>
            </w:tcBorders>
          </w:tcPr>
          <w:p>
            <w:pPr>
              <w:pStyle w:val="7"/>
              <w:ind w:left="616" w:right="568"/>
              <w:jc w:val="center"/>
              <w:rPr>
                <w:b/>
                <w:sz w:val="16"/>
              </w:rPr>
            </w:pPr>
            <w:r>
              <w:rPr>
                <w:b/>
                <w:sz w:val="16"/>
              </w:rPr>
              <w:t>INTL</w:t>
            </w:r>
          </w:p>
        </w:tc>
        <w:tc>
          <w:tcPr>
            <w:tcW w:w="1567" w:type="dxa"/>
            <w:tcBorders>
              <w:bottom w:val="single" w:color="000000" w:sz="24" w:space="0"/>
            </w:tcBorders>
          </w:tcPr>
          <w:p>
            <w:pPr>
              <w:pStyle w:val="7"/>
              <w:ind w:left="414"/>
              <w:rPr>
                <w:b/>
                <w:sz w:val="16"/>
              </w:rPr>
            </w:pPr>
            <w:r>
              <w:rPr>
                <w:b/>
                <w:sz w:val="16"/>
              </w:rPr>
              <w:t>$1,495.00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$754.51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KING</w:t>
            </w:r>
          </w:p>
        </w:tc>
        <w:tc>
          <w:tcPr>
            <w:tcW w:w="7566" w:type="dxa"/>
            <w:gridSpan w:val="4"/>
            <w:tcBorders>
              <w:top w:val="single" w:color="000000" w:sz="24" w:space="0"/>
              <w:right w:val="single" w:color="000000" w:sz="24" w:space="0"/>
            </w:tcBorders>
          </w:tcPr>
          <w:p>
            <w:pPr>
              <w:pStyle w:val="7"/>
              <w:spacing w:before="129"/>
              <w:ind w:left="28"/>
              <w:rPr>
                <w:sz w:val="16"/>
              </w:rPr>
            </w:pPr>
            <w:r>
              <w:rPr>
                <w:b/>
                <w:sz w:val="16"/>
              </w:rPr>
              <w:t xml:space="preserve">"Diplomat" - </w:t>
            </w:r>
            <w:r>
              <w:rPr>
                <w:sz w:val="16"/>
              </w:rPr>
              <w:t>.458" bore, 6" bell, tunable mouthpipe, Monel pistons,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650</w:t>
            </w:r>
          </w:p>
        </w:tc>
        <w:tc>
          <w:tcPr>
            <w:tcW w:w="2302" w:type="dxa"/>
            <w:tcBorders>
              <w:left w:val="nil"/>
            </w:tcBorders>
          </w:tcPr>
          <w:p>
            <w:pPr>
              <w:pStyle w:val="7"/>
              <w:spacing w:before="142"/>
              <w:ind w:left="43"/>
              <w:rPr>
                <w:sz w:val="16"/>
              </w:rPr>
            </w:pPr>
            <w:r>
              <w:rPr>
                <w:sz w:val="16"/>
              </w:rPr>
              <w:t>Standard</w:t>
            </w:r>
          </w:p>
        </w:tc>
        <w:tc>
          <w:tcPr>
            <w:tcW w:w="1613" w:type="dxa"/>
          </w:tcPr>
          <w:p>
            <w:pPr>
              <w:pStyle w:val="7"/>
              <w:ind w:left="616" w:right="560"/>
              <w:jc w:val="center"/>
              <w:rPr>
                <w:b/>
                <w:sz w:val="16"/>
              </w:rPr>
            </w:pPr>
            <w:r>
              <w:rPr>
                <w:b/>
                <w:sz w:val="16"/>
              </w:rPr>
              <w:t>USA</w:t>
            </w:r>
          </w:p>
        </w:tc>
        <w:tc>
          <w:tcPr>
            <w:tcW w:w="1567" w:type="dxa"/>
          </w:tcPr>
          <w:p>
            <w:pPr>
              <w:pStyle w:val="7"/>
              <w:ind w:left="414"/>
              <w:rPr>
                <w:b/>
                <w:sz w:val="16"/>
              </w:rPr>
            </w:pPr>
            <w:r>
              <w:rPr>
                <w:b/>
                <w:sz w:val="16"/>
              </w:rPr>
              <w:t>$1,855.00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$1,101.41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8" w:hRule="atLeast"/>
        </w:trPr>
        <w:tc>
          <w:tcPr>
            <w:tcW w:w="1834" w:type="dxa"/>
            <w:tcBorders>
              <w:left w:val="single" w:color="000000" w:sz="24" w:space="0"/>
              <w:bottom w:val="double" w:color="000000" w:sz="8" w:space="0"/>
              <w:right w:val="nil"/>
            </w:tcBorders>
          </w:tcPr>
          <w:p>
            <w:pPr>
              <w:pStyle w:val="7"/>
              <w:spacing w:before="121"/>
              <w:ind w:left="215"/>
              <w:rPr>
                <w:b/>
                <w:sz w:val="20"/>
              </w:rPr>
            </w:pPr>
            <w:r>
              <w:rPr>
                <w:b/>
                <w:sz w:val="20"/>
              </w:rPr>
              <w:t>650SP</w:t>
            </w:r>
          </w:p>
        </w:tc>
        <w:tc>
          <w:tcPr>
            <w:tcW w:w="2302" w:type="dxa"/>
            <w:tcBorders>
              <w:left w:val="nil"/>
              <w:bottom w:val="double" w:color="000000" w:sz="8" w:space="0"/>
            </w:tcBorders>
          </w:tcPr>
          <w:p>
            <w:pPr>
              <w:pStyle w:val="7"/>
              <w:spacing w:before="142"/>
              <w:ind w:left="43"/>
              <w:rPr>
                <w:sz w:val="16"/>
              </w:rPr>
            </w:pPr>
            <w:r>
              <w:rPr>
                <w:sz w:val="16"/>
              </w:rPr>
              <w:t>Silver-plated</w:t>
            </w:r>
          </w:p>
        </w:tc>
        <w:tc>
          <w:tcPr>
            <w:tcW w:w="1613" w:type="dxa"/>
            <w:tcBorders>
              <w:bottom w:val="double" w:color="000000" w:sz="8" w:space="0"/>
            </w:tcBorders>
          </w:tcPr>
          <w:p>
            <w:pPr>
              <w:pStyle w:val="7"/>
              <w:ind w:left="616" w:right="560"/>
              <w:jc w:val="center"/>
              <w:rPr>
                <w:b/>
                <w:sz w:val="16"/>
              </w:rPr>
            </w:pPr>
            <w:r>
              <w:rPr>
                <w:b/>
                <w:sz w:val="16"/>
              </w:rPr>
              <w:t>USA</w:t>
            </w:r>
          </w:p>
        </w:tc>
        <w:tc>
          <w:tcPr>
            <w:tcW w:w="1567" w:type="dxa"/>
            <w:tcBorders>
              <w:bottom w:val="double" w:color="000000" w:sz="8" w:space="0"/>
            </w:tcBorders>
          </w:tcPr>
          <w:p>
            <w:pPr>
              <w:pStyle w:val="7"/>
              <w:ind w:left="414"/>
              <w:rPr>
                <w:b/>
                <w:sz w:val="16"/>
              </w:rPr>
            </w:pPr>
            <w:r>
              <w:rPr>
                <w:b/>
                <w:sz w:val="16"/>
              </w:rPr>
              <w:t>$2,025.00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$1,202.35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3" w:hRule="atLeast"/>
        </w:trPr>
        <w:tc>
          <w:tcPr>
            <w:tcW w:w="9400" w:type="dxa"/>
            <w:gridSpan w:val="5"/>
            <w:tcBorders>
              <w:top w:val="double" w:color="000000" w:sz="8" w:space="0"/>
              <w:left w:val="single" w:color="000000" w:sz="24" w:space="0"/>
              <w:bottom w:val="single" w:color="000000" w:sz="48" w:space="0"/>
              <w:right w:val="single" w:color="000000" w:sz="24" w:space="0"/>
            </w:tcBorders>
            <w:shd w:val="clear" w:color="auto" w:fill="323232"/>
          </w:tcPr>
          <w:p>
            <w:pPr>
              <w:pStyle w:val="7"/>
              <w:spacing w:before="37"/>
              <w:ind w:left="16"/>
              <w:rPr>
                <w:b/>
                <w:sz w:val="28"/>
              </w:rPr>
            </w:pPr>
            <w:r>
              <w:rPr>
                <w:b/>
                <w:color w:val="FFFFFF"/>
                <w:sz w:val="28"/>
              </w:rPr>
              <w:t>Flugelhorns - Professional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8" w:hRule="atLeast"/>
        </w:trPr>
        <w:tc>
          <w:tcPr>
            <w:tcW w:w="1834" w:type="dxa"/>
            <w:tcBorders>
              <w:top w:val="double" w:color="000000" w:sz="8" w:space="0"/>
              <w:left w:val="single" w:color="000000" w:sz="24" w:space="0"/>
              <w:bottom w:val="nil"/>
            </w:tcBorders>
          </w:tcPr>
          <w:p>
            <w:pPr>
              <w:pStyle w:val="7"/>
              <w:spacing w:before="83"/>
              <w:ind w:left="16"/>
              <w:rPr>
                <w:b/>
                <w:sz w:val="20"/>
              </w:rPr>
            </w:pPr>
            <w:r>
              <w:rPr>
                <w:b/>
                <w:sz w:val="20"/>
              </w:rPr>
              <w:t>BACH</w:t>
            </w:r>
          </w:p>
        </w:tc>
        <w:tc>
          <w:tcPr>
            <w:tcW w:w="7566" w:type="dxa"/>
            <w:gridSpan w:val="4"/>
            <w:tcBorders>
              <w:top w:val="single" w:color="000000" w:sz="48" w:space="0"/>
              <w:right w:val="single" w:color="000000" w:sz="24" w:space="0"/>
            </w:tcBorders>
          </w:tcPr>
          <w:p>
            <w:pPr>
              <w:pStyle w:val="7"/>
              <w:spacing w:before="106"/>
              <w:ind w:left="28"/>
              <w:rPr>
                <w:sz w:val="16"/>
              </w:rPr>
            </w:pPr>
            <w:r>
              <w:rPr>
                <w:b/>
                <w:sz w:val="16"/>
              </w:rPr>
              <w:t xml:space="preserve">"Stradivarius" - </w:t>
            </w:r>
            <w:r>
              <w:rPr>
                <w:sz w:val="16"/>
              </w:rPr>
              <w:t>.401" small bore, one-piece hand-hammered bell, Monel pistons,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4"/>
              <w:ind w:left="215"/>
              <w:rPr>
                <w:b/>
                <w:sz w:val="20"/>
              </w:rPr>
            </w:pPr>
            <w:r>
              <w:rPr>
                <w:b/>
                <w:sz w:val="20"/>
              </w:rPr>
              <w:t>183</w:t>
            </w:r>
          </w:p>
        </w:tc>
        <w:tc>
          <w:tcPr>
            <w:tcW w:w="2302" w:type="dxa"/>
            <w:tcBorders>
              <w:left w:val="nil"/>
            </w:tcBorders>
          </w:tcPr>
          <w:p>
            <w:pPr>
              <w:pStyle w:val="7"/>
              <w:ind w:left="43"/>
              <w:rPr>
                <w:sz w:val="16"/>
              </w:rPr>
            </w:pPr>
            <w:r>
              <w:rPr>
                <w:sz w:val="16"/>
              </w:rPr>
              <w:t>Standard</w:t>
            </w:r>
          </w:p>
        </w:tc>
        <w:tc>
          <w:tcPr>
            <w:tcW w:w="1613" w:type="dxa"/>
          </w:tcPr>
          <w:p>
            <w:pPr>
              <w:pStyle w:val="7"/>
              <w:ind w:left="616" w:right="560"/>
              <w:jc w:val="center"/>
              <w:rPr>
                <w:b/>
                <w:sz w:val="16"/>
              </w:rPr>
            </w:pPr>
            <w:r>
              <w:rPr>
                <w:b/>
                <w:sz w:val="16"/>
              </w:rPr>
              <w:t>USA</w:t>
            </w:r>
          </w:p>
        </w:tc>
        <w:tc>
          <w:tcPr>
            <w:tcW w:w="1567" w:type="dxa"/>
          </w:tcPr>
          <w:p>
            <w:pPr>
              <w:pStyle w:val="7"/>
              <w:ind w:left="414"/>
              <w:rPr>
                <w:b/>
                <w:sz w:val="16"/>
              </w:rPr>
            </w:pPr>
            <w:r>
              <w:rPr>
                <w:b/>
                <w:sz w:val="16"/>
              </w:rPr>
              <w:t>$3,465.00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$2,263.08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183S</w:t>
            </w:r>
          </w:p>
        </w:tc>
        <w:tc>
          <w:tcPr>
            <w:tcW w:w="2302" w:type="dxa"/>
            <w:tcBorders>
              <w:left w:val="nil"/>
              <w:bottom w:val="single" w:color="000000" w:sz="24" w:space="0"/>
            </w:tcBorders>
          </w:tcPr>
          <w:p>
            <w:pPr>
              <w:pStyle w:val="7"/>
              <w:ind w:left="43"/>
              <w:rPr>
                <w:sz w:val="16"/>
              </w:rPr>
            </w:pPr>
            <w:r>
              <w:rPr>
                <w:sz w:val="16"/>
              </w:rPr>
              <w:t>Silver-plated</w:t>
            </w:r>
          </w:p>
        </w:tc>
        <w:tc>
          <w:tcPr>
            <w:tcW w:w="1613" w:type="dxa"/>
            <w:tcBorders>
              <w:bottom w:val="single" w:color="000000" w:sz="24" w:space="0"/>
            </w:tcBorders>
          </w:tcPr>
          <w:p>
            <w:pPr>
              <w:pStyle w:val="7"/>
              <w:ind w:left="616" w:right="560"/>
              <w:jc w:val="center"/>
              <w:rPr>
                <w:b/>
                <w:sz w:val="16"/>
              </w:rPr>
            </w:pPr>
            <w:r>
              <w:rPr>
                <w:b/>
                <w:sz w:val="16"/>
              </w:rPr>
              <w:t>USA</w:t>
            </w:r>
          </w:p>
        </w:tc>
        <w:tc>
          <w:tcPr>
            <w:tcW w:w="1567" w:type="dxa"/>
            <w:tcBorders>
              <w:bottom w:val="single" w:color="000000" w:sz="24" w:space="0"/>
            </w:tcBorders>
          </w:tcPr>
          <w:p>
            <w:pPr>
              <w:pStyle w:val="7"/>
              <w:ind w:left="414"/>
              <w:rPr>
                <w:b/>
                <w:sz w:val="16"/>
              </w:rPr>
            </w:pPr>
            <w:r>
              <w:rPr>
                <w:b/>
                <w:sz w:val="16"/>
              </w:rPr>
              <w:t>$3,635.00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$2,374.11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CONN</w:t>
            </w:r>
          </w:p>
        </w:tc>
        <w:tc>
          <w:tcPr>
            <w:tcW w:w="7566" w:type="dxa"/>
            <w:gridSpan w:val="4"/>
            <w:tcBorders>
              <w:top w:val="single" w:color="000000" w:sz="24" w:space="0"/>
              <w:right w:val="single" w:color="000000" w:sz="24" w:space="0"/>
            </w:tcBorders>
          </w:tcPr>
          <w:p>
            <w:pPr>
              <w:pStyle w:val="7"/>
              <w:spacing w:before="38"/>
              <w:ind w:left="29" w:hanging="1"/>
              <w:rPr>
                <w:sz w:val="16"/>
              </w:rPr>
            </w:pPr>
            <w:r>
              <w:rPr>
                <w:b/>
                <w:sz w:val="16"/>
              </w:rPr>
              <w:t xml:space="preserve">"Vintage One" - </w:t>
            </w:r>
            <w:r>
              <w:rPr>
                <w:sz w:val="16"/>
              </w:rPr>
              <w:t>.413" bore, hand-hammered one-piece rose brass bell, 3rd slide trigger, Monel pistons,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4"/>
              <w:ind w:left="215"/>
              <w:rPr>
                <w:b/>
                <w:sz w:val="20"/>
              </w:rPr>
            </w:pPr>
            <w:r>
              <w:rPr>
                <w:b/>
                <w:sz w:val="20"/>
              </w:rPr>
              <w:t>1FR</w:t>
            </w:r>
          </w:p>
        </w:tc>
        <w:tc>
          <w:tcPr>
            <w:tcW w:w="2302" w:type="dxa"/>
            <w:tcBorders>
              <w:left w:val="nil"/>
            </w:tcBorders>
          </w:tcPr>
          <w:p>
            <w:pPr>
              <w:pStyle w:val="7"/>
              <w:ind w:left="43"/>
              <w:rPr>
                <w:sz w:val="16"/>
              </w:rPr>
            </w:pPr>
            <w:r>
              <w:rPr>
                <w:sz w:val="16"/>
              </w:rPr>
              <w:t>Standard</w:t>
            </w:r>
          </w:p>
        </w:tc>
        <w:tc>
          <w:tcPr>
            <w:tcW w:w="1613" w:type="dxa"/>
          </w:tcPr>
          <w:p>
            <w:pPr>
              <w:pStyle w:val="7"/>
              <w:ind w:left="616" w:right="560"/>
              <w:jc w:val="center"/>
              <w:rPr>
                <w:b/>
                <w:sz w:val="16"/>
              </w:rPr>
            </w:pPr>
            <w:r>
              <w:rPr>
                <w:b/>
                <w:sz w:val="16"/>
              </w:rPr>
              <w:t>USA</w:t>
            </w:r>
          </w:p>
        </w:tc>
        <w:tc>
          <w:tcPr>
            <w:tcW w:w="1567" w:type="dxa"/>
          </w:tcPr>
          <w:p>
            <w:pPr>
              <w:pStyle w:val="7"/>
              <w:ind w:left="414"/>
              <w:rPr>
                <w:b/>
                <w:sz w:val="16"/>
              </w:rPr>
            </w:pPr>
            <w:r>
              <w:rPr>
                <w:b/>
                <w:sz w:val="16"/>
              </w:rPr>
              <w:t>$3,420.00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$1,522.98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1FRSLB</w:t>
            </w:r>
          </w:p>
        </w:tc>
        <w:tc>
          <w:tcPr>
            <w:tcW w:w="2302" w:type="dxa"/>
            <w:tcBorders>
              <w:left w:val="nil"/>
            </w:tcBorders>
          </w:tcPr>
          <w:p>
            <w:pPr>
              <w:pStyle w:val="7"/>
              <w:ind w:left="43"/>
              <w:rPr>
                <w:sz w:val="16"/>
              </w:rPr>
            </w:pPr>
            <w:r>
              <w:rPr>
                <w:sz w:val="16"/>
              </w:rPr>
              <w:t>Satin lacquer</w:t>
            </w:r>
          </w:p>
        </w:tc>
        <w:tc>
          <w:tcPr>
            <w:tcW w:w="1613" w:type="dxa"/>
          </w:tcPr>
          <w:p>
            <w:pPr>
              <w:pStyle w:val="7"/>
              <w:ind w:left="616" w:right="560"/>
              <w:jc w:val="center"/>
              <w:rPr>
                <w:b/>
                <w:sz w:val="16"/>
              </w:rPr>
            </w:pPr>
            <w:r>
              <w:rPr>
                <w:b/>
                <w:sz w:val="16"/>
              </w:rPr>
              <w:t>USA</w:t>
            </w:r>
          </w:p>
        </w:tc>
        <w:tc>
          <w:tcPr>
            <w:tcW w:w="1567" w:type="dxa"/>
          </w:tcPr>
          <w:p>
            <w:pPr>
              <w:pStyle w:val="7"/>
              <w:ind w:left="414"/>
              <w:rPr>
                <w:b/>
                <w:sz w:val="16"/>
              </w:rPr>
            </w:pPr>
            <w:r>
              <w:rPr>
                <w:b/>
                <w:sz w:val="16"/>
              </w:rPr>
              <w:t>$3,570.00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$1,589.76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1FRSP</w:t>
            </w:r>
          </w:p>
        </w:tc>
        <w:tc>
          <w:tcPr>
            <w:tcW w:w="2302" w:type="dxa"/>
            <w:tcBorders>
              <w:left w:val="nil"/>
            </w:tcBorders>
          </w:tcPr>
          <w:p>
            <w:pPr>
              <w:pStyle w:val="7"/>
              <w:spacing w:before="142"/>
              <w:ind w:left="43"/>
              <w:rPr>
                <w:sz w:val="16"/>
              </w:rPr>
            </w:pPr>
            <w:r>
              <w:rPr>
                <w:sz w:val="16"/>
              </w:rPr>
              <w:t>Silver-plated</w:t>
            </w:r>
          </w:p>
        </w:tc>
        <w:tc>
          <w:tcPr>
            <w:tcW w:w="1613" w:type="dxa"/>
          </w:tcPr>
          <w:p>
            <w:pPr>
              <w:pStyle w:val="7"/>
              <w:ind w:left="616" w:right="560"/>
              <w:jc w:val="center"/>
              <w:rPr>
                <w:b/>
                <w:sz w:val="16"/>
              </w:rPr>
            </w:pPr>
            <w:r>
              <w:rPr>
                <w:b/>
                <w:sz w:val="16"/>
              </w:rPr>
              <w:t>USA</w:t>
            </w:r>
          </w:p>
        </w:tc>
        <w:tc>
          <w:tcPr>
            <w:tcW w:w="1567" w:type="dxa"/>
          </w:tcPr>
          <w:p>
            <w:pPr>
              <w:pStyle w:val="7"/>
              <w:ind w:left="414"/>
              <w:rPr>
                <w:b/>
                <w:sz w:val="16"/>
              </w:rPr>
            </w:pPr>
            <w:r>
              <w:rPr>
                <w:b/>
                <w:sz w:val="16"/>
              </w:rPr>
              <w:t>$3,590.00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$1,598.68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1FRSB</w:t>
            </w:r>
          </w:p>
        </w:tc>
        <w:tc>
          <w:tcPr>
            <w:tcW w:w="2302" w:type="dxa"/>
            <w:tcBorders>
              <w:left w:val="nil"/>
            </w:tcBorders>
          </w:tcPr>
          <w:p>
            <w:pPr>
              <w:pStyle w:val="7"/>
              <w:ind w:left="43"/>
              <w:rPr>
                <w:sz w:val="16"/>
              </w:rPr>
            </w:pPr>
            <w:r>
              <w:rPr>
                <w:sz w:val="16"/>
              </w:rPr>
              <w:t>Satin silver</w:t>
            </w:r>
          </w:p>
        </w:tc>
        <w:tc>
          <w:tcPr>
            <w:tcW w:w="1613" w:type="dxa"/>
          </w:tcPr>
          <w:p>
            <w:pPr>
              <w:pStyle w:val="7"/>
              <w:ind w:left="616" w:right="560"/>
              <w:jc w:val="center"/>
              <w:rPr>
                <w:b/>
                <w:sz w:val="16"/>
              </w:rPr>
            </w:pPr>
            <w:r>
              <w:rPr>
                <w:b/>
                <w:sz w:val="16"/>
              </w:rPr>
              <w:t>USA</w:t>
            </w:r>
          </w:p>
        </w:tc>
        <w:tc>
          <w:tcPr>
            <w:tcW w:w="1567" w:type="dxa"/>
          </w:tcPr>
          <w:p>
            <w:pPr>
              <w:pStyle w:val="7"/>
              <w:ind w:left="414"/>
              <w:rPr>
                <w:b/>
                <w:sz w:val="16"/>
              </w:rPr>
            </w:pPr>
            <w:r>
              <w:rPr>
                <w:b/>
                <w:sz w:val="16"/>
              </w:rPr>
              <w:t>$3,590.00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$1,598.68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1FRGP</w:t>
            </w:r>
          </w:p>
        </w:tc>
        <w:tc>
          <w:tcPr>
            <w:tcW w:w="2302" w:type="dxa"/>
            <w:tcBorders>
              <w:left w:val="nil"/>
              <w:bottom w:val="single" w:color="000000" w:sz="24" w:space="0"/>
            </w:tcBorders>
          </w:tcPr>
          <w:p>
            <w:pPr>
              <w:pStyle w:val="7"/>
              <w:ind w:left="43"/>
              <w:rPr>
                <w:sz w:val="16"/>
              </w:rPr>
            </w:pPr>
            <w:r>
              <w:rPr>
                <w:sz w:val="16"/>
              </w:rPr>
              <w:t>Gold-plated</w:t>
            </w:r>
          </w:p>
        </w:tc>
        <w:tc>
          <w:tcPr>
            <w:tcW w:w="1613" w:type="dxa"/>
            <w:tcBorders>
              <w:bottom w:val="single" w:color="000000" w:sz="24" w:space="0"/>
            </w:tcBorders>
          </w:tcPr>
          <w:p>
            <w:pPr>
              <w:pStyle w:val="7"/>
              <w:ind w:left="616" w:right="560"/>
              <w:jc w:val="center"/>
              <w:rPr>
                <w:b/>
                <w:sz w:val="16"/>
              </w:rPr>
            </w:pPr>
            <w:r>
              <w:rPr>
                <w:b/>
                <w:sz w:val="16"/>
              </w:rPr>
              <w:t>USA</w:t>
            </w:r>
          </w:p>
        </w:tc>
        <w:tc>
          <w:tcPr>
            <w:tcW w:w="1567" w:type="dxa"/>
            <w:tcBorders>
              <w:bottom w:val="single" w:color="000000" w:sz="24" w:space="0"/>
            </w:tcBorders>
          </w:tcPr>
          <w:p>
            <w:pPr>
              <w:pStyle w:val="7"/>
              <w:ind w:left="414"/>
              <w:rPr>
                <w:b/>
                <w:sz w:val="16"/>
              </w:rPr>
            </w:pPr>
            <w:r>
              <w:rPr>
                <w:b/>
                <w:sz w:val="16"/>
              </w:rPr>
              <w:t>$4,790.00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$2,133.05</w:t>
            </w:r>
          </w:p>
        </w:tc>
      </w:tr>
    </w:tbl>
    <w:p>
      <w:pPr>
        <w:spacing w:after="0"/>
        <w:jc w:val="center"/>
        <w:rPr>
          <w:sz w:val="16"/>
        </w:rPr>
        <w:sectPr>
          <w:pgSz w:w="12240" w:h="15840"/>
          <w:pgMar w:top="1500" w:right="1540" w:bottom="1380" w:left="960" w:header="1164" w:footer="1190" w:gutter="0"/>
        </w:sectPr>
      </w:pPr>
    </w:p>
    <w:tbl>
      <w:tblPr>
        <w:tblStyle w:val="4"/>
        <w:tblW w:w="9401"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6"/>
        <w:gridCol w:w="2086"/>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LEBLANC</w:t>
            </w:r>
          </w:p>
        </w:tc>
        <w:tc>
          <w:tcPr>
            <w:tcW w:w="7567" w:type="dxa"/>
            <w:gridSpan w:val="4"/>
            <w:tcBorders>
              <w:left w:val="single" w:color="000000" w:sz="12" w:space="0"/>
              <w:bottom w:val="single" w:color="000000" w:sz="12" w:space="0"/>
            </w:tcBorders>
          </w:tcPr>
          <w:p>
            <w:pPr>
              <w:pStyle w:val="7"/>
              <w:spacing w:before="129"/>
              <w:ind w:left="28"/>
              <w:rPr>
                <w:sz w:val="16"/>
              </w:rPr>
            </w:pPr>
            <w:r>
              <w:rPr>
                <w:b/>
                <w:sz w:val="16"/>
              </w:rPr>
              <w:t xml:space="preserve">"USA" </w:t>
            </w:r>
            <w:r>
              <w:rPr>
                <w:sz w:val="16"/>
              </w:rPr>
              <w:t>- .421" bore, 6-1/2" solid copper bell, Monel pistons, 3rd slide trigger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F357</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$3,340.00</w:t>
            </w:r>
          </w:p>
        </w:tc>
        <w:tc>
          <w:tcPr>
            <w:tcW w:w="2086" w:type="dxa"/>
            <w:tcBorders>
              <w:top w:val="nil"/>
              <w:left w:val="nil"/>
              <w:bottom w:val="nil"/>
              <w:right w:val="nil"/>
            </w:tcBorders>
            <w:shd w:val="clear" w:color="auto" w:fill="000000"/>
          </w:tcPr>
          <w:p>
            <w:pPr>
              <w:pStyle w:val="7"/>
              <w:ind w:left="667" w:right="665"/>
              <w:jc w:val="center"/>
              <w:rPr>
                <w:b/>
                <w:sz w:val="16"/>
              </w:rPr>
            </w:pPr>
            <w:r>
              <w:rPr>
                <w:b/>
                <w:color w:val="FFFFFF"/>
                <w:sz w:val="16"/>
              </w:rPr>
              <w:t>$1,983.13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left="215"/>
              <w:rPr>
                <w:b/>
                <w:sz w:val="20"/>
              </w:rPr>
            </w:pPr>
            <w:r>
              <w:rPr>
                <w:b/>
                <w:sz w:val="20"/>
              </w:rPr>
              <w:t>F357S</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Silver-plated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$3,510.00</w:t>
            </w:r>
          </w:p>
        </w:tc>
        <w:tc>
          <w:tcPr>
            <w:tcW w:w="2086" w:type="dxa"/>
            <w:tcBorders>
              <w:top w:val="nil"/>
              <w:left w:val="nil"/>
              <w:bottom w:val="nil"/>
              <w:right w:val="nil"/>
            </w:tcBorders>
            <w:shd w:val="clear" w:color="auto" w:fill="000000"/>
          </w:tcPr>
          <w:p>
            <w:pPr>
              <w:pStyle w:val="7"/>
              <w:ind w:left="667" w:right="665"/>
              <w:jc w:val="center"/>
              <w:rPr>
                <w:b/>
                <w:sz w:val="16"/>
              </w:rPr>
            </w:pPr>
            <w:r>
              <w:rPr>
                <w:b/>
                <w:color w:val="FFFFFF"/>
                <w:sz w:val="16"/>
              </w:rPr>
              <w:t>$2,084.06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KING</w:t>
            </w:r>
          </w:p>
        </w:tc>
        <w:tc>
          <w:tcPr>
            <w:tcW w:w="7567" w:type="dxa"/>
            <w:gridSpan w:val="4"/>
            <w:tcBorders>
              <w:left w:val="single" w:color="000000" w:sz="12" w:space="0"/>
              <w:bottom w:val="single" w:color="000000" w:sz="12" w:space="0"/>
            </w:tcBorders>
          </w:tcPr>
          <w:p>
            <w:pPr>
              <w:pStyle w:val="7"/>
              <w:spacing w:before="40"/>
              <w:ind w:left="28" w:right="300"/>
              <w:rPr>
                <w:sz w:val="16"/>
              </w:rPr>
            </w:pPr>
            <w:r>
              <w:rPr>
                <w:b/>
                <w:sz w:val="16"/>
              </w:rPr>
              <w:t xml:space="preserve">"Legend" - </w:t>
            </w:r>
            <w:r>
              <w:rPr>
                <w:sz w:val="16"/>
              </w:rPr>
              <w:t>.413" bore, rose brass one-piece bell and 1st branch, Monel pistons, 1st and 3rd slide triggers,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nil"/>
              <w:bottom w:val="single" w:color="000000" w:sz="12" w:space="0"/>
              <w:right w:val="nil"/>
            </w:tcBorders>
          </w:tcPr>
          <w:p>
            <w:pPr>
              <w:pStyle w:val="7"/>
              <w:spacing w:before="121"/>
              <w:ind w:left="215"/>
              <w:rPr>
                <w:b/>
                <w:sz w:val="20"/>
              </w:rPr>
            </w:pPr>
            <w:r>
              <w:rPr>
                <w:b/>
                <w:sz w:val="20"/>
              </w:rPr>
              <w:t>2020</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$3,335.00</w:t>
            </w:r>
          </w:p>
        </w:tc>
        <w:tc>
          <w:tcPr>
            <w:tcW w:w="2086" w:type="dxa"/>
            <w:tcBorders>
              <w:top w:val="nil"/>
              <w:left w:val="nil"/>
              <w:bottom w:val="nil"/>
              <w:right w:val="nil"/>
            </w:tcBorders>
            <w:shd w:val="clear" w:color="auto" w:fill="000000"/>
          </w:tcPr>
          <w:p>
            <w:pPr>
              <w:pStyle w:val="7"/>
              <w:ind w:left="667" w:right="665"/>
              <w:jc w:val="center"/>
              <w:rPr>
                <w:b/>
                <w:sz w:val="16"/>
              </w:rPr>
            </w:pPr>
            <w:r>
              <w:rPr>
                <w:b/>
                <w:color w:val="FFFFFF"/>
                <w:sz w:val="16"/>
              </w:rPr>
              <w:t>$1,980.16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single" w:color="000000" w:sz="12" w:space="0"/>
              <w:bottom w:val="double" w:color="000000" w:sz="8" w:space="0"/>
              <w:right w:val="nil"/>
            </w:tcBorders>
          </w:tcPr>
          <w:p>
            <w:pPr>
              <w:pStyle w:val="7"/>
              <w:spacing w:before="122"/>
              <w:ind w:right="879"/>
              <w:jc w:val="right"/>
              <w:rPr>
                <w:b/>
                <w:sz w:val="20"/>
              </w:rPr>
            </w:pPr>
            <w:r>
              <w:rPr>
                <w:b/>
                <w:w w:val="95"/>
                <w:sz w:val="20"/>
              </w:rPr>
              <w:t>2020SP</w:t>
            </w:r>
          </w:p>
        </w:tc>
        <w:tc>
          <w:tcPr>
            <w:tcW w:w="2302" w:type="dxa"/>
            <w:tcBorders>
              <w:top w:val="single" w:color="000000" w:sz="12" w:space="0"/>
              <w:left w:val="nil"/>
              <w:bottom w:val="double" w:color="000000" w:sz="8" w:space="0"/>
              <w:right w:val="single" w:color="000000" w:sz="12" w:space="0"/>
            </w:tcBorders>
          </w:tcPr>
          <w:p>
            <w:pPr>
              <w:pStyle w:val="7"/>
              <w:spacing w:before="143"/>
              <w:ind w:left="43"/>
              <w:rPr>
                <w:sz w:val="16"/>
              </w:rPr>
            </w:pPr>
            <w:r>
              <w:rPr>
                <w:sz w:val="16"/>
              </w:rPr>
              <w:t>Silver-plated</w:t>
            </w:r>
          </w:p>
        </w:tc>
        <w:tc>
          <w:tcPr>
            <w:tcW w:w="1613" w:type="dxa"/>
            <w:tcBorders>
              <w:top w:val="single" w:color="000000" w:sz="12" w:space="0"/>
              <w:left w:val="single" w:color="000000" w:sz="12" w:space="0"/>
              <w:bottom w:val="double" w:color="000000" w:sz="8" w:space="0"/>
              <w:right w:val="single" w:color="000000" w:sz="12" w:space="0"/>
            </w:tcBorders>
          </w:tcPr>
          <w:p>
            <w:pPr>
              <w:pStyle w:val="7"/>
              <w:spacing w:before="143"/>
              <w:ind w:left="616" w:right="560"/>
              <w:jc w:val="center"/>
              <w:rPr>
                <w:b/>
                <w:sz w:val="16"/>
              </w:rPr>
            </w:pPr>
            <w:r>
              <w:rPr>
                <w:b/>
                <w:sz w:val="16"/>
              </w:rPr>
              <w:t>USA</w:t>
            </w:r>
          </w:p>
        </w:tc>
        <w:tc>
          <w:tcPr>
            <w:tcW w:w="1566" w:type="dxa"/>
            <w:tcBorders>
              <w:top w:val="single" w:color="000000" w:sz="12" w:space="0"/>
              <w:left w:val="single" w:color="000000" w:sz="12" w:space="0"/>
              <w:bottom w:val="double" w:color="000000" w:sz="8" w:space="0"/>
              <w:right w:val="single" w:color="000000" w:sz="12" w:space="0"/>
            </w:tcBorders>
          </w:tcPr>
          <w:p>
            <w:pPr>
              <w:pStyle w:val="7"/>
              <w:spacing w:before="143"/>
              <w:ind w:left="414"/>
              <w:rPr>
                <w:b/>
                <w:sz w:val="16"/>
              </w:rPr>
            </w:pPr>
            <w:r>
              <w:rPr>
                <w:b/>
                <w:sz w:val="16"/>
              </w:rPr>
              <w:t>$3,505.00</w:t>
            </w:r>
          </w:p>
        </w:tc>
        <w:tc>
          <w:tcPr>
            <w:tcW w:w="2086" w:type="dxa"/>
            <w:tcBorders>
              <w:top w:val="nil"/>
              <w:left w:val="nil"/>
              <w:bottom w:val="nil"/>
              <w:right w:val="nil"/>
            </w:tcBorders>
            <w:shd w:val="clear" w:color="auto" w:fill="000000"/>
          </w:tcPr>
          <w:p>
            <w:pPr>
              <w:pStyle w:val="7"/>
              <w:spacing w:before="143"/>
              <w:ind w:left="667" w:right="665"/>
              <w:jc w:val="center"/>
              <w:rPr>
                <w:b/>
                <w:sz w:val="16"/>
              </w:rPr>
            </w:pPr>
            <w:r>
              <w:rPr>
                <w:b/>
                <w:color w:val="FFFFFF"/>
                <w:sz w:val="16"/>
              </w:rPr>
              <w:t>$2,081.10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3" w:hRule="atLeast"/>
        </w:trPr>
        <w:tc>
          <w:tcPr>
            <w:tcW w:w="9401" w:type="dxa"/>
            <w:gridSpan w:val="5"/>
            <w:tcBorders>
              <w:top w:val="double" w:color="000000" w:sz="8" w:space="0"/>
              <w:bottom w:val="single" w:color="000000" w:sz="48" w:space="0"/>
            </w:tcBorders>
            <w:shd w:val="clear" w:color="auto" w:fill="323232"/>
          </w:tcPr>
          <w:p>
            <w:pPr>
              <w:pStyle w:val="7"/>
              <w:spacing w:before="37"/>
              <w:ind w:left="16"/>
              <w:rPr>
                <w:b/>
                <w:sz w:val="28"/>
              </w:rPr>
            </w:pPr>
            <w:r>
              <w:rPr>
                <w:b/>
                <w:color w:val="FFFFFF"/>
                <w:sz w:val="28"/>
              </w:rPr>
              <w:t>Trombones - Student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8"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BACH</w:t>
            </w:r>
          </w:p>
        </w:tc>
        <w:tc>
          <w:tcPr>
            <w:tcW w:w="7567" w:type="dxa"/>
            <w:gridSpan w:val="4"/>
            <w:tcBorders>
              <w:top w:val="single" w:color="000000" w:sz="48" w:space="0"/>
              <w:left w:val="single" w:color="000000" w:sz="12" w:space="0"/>
              <w:bottom w:val="single" w:color="000000" w:sz="12" w:space="0"/>
            </w:tcBorders>
          </w:tcPr>
          <w:p>
            <w:pPr>
              <w:pStyle w:val="7"/>
              <w:spacing w:before="18" w:line="235" w:lineRule="auto"/>
              <w:ind w:left="28" w:right="15"/>
              <w:rPr>
                <w:sz w:val="16"/>
              </w:rPr>
            </w:pPr>
            <w:r>
              <w:rPr>
                <w:sz w:val="16"/>
              </w:rPr>
              <w:t>.500" bore, 8" bell, yellow brass outer handslide tubes, chrome plated nickel silver inside slide,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TB301</w:t>
            </w:r>
          </w:p>
        </w:tc>
        <w:tc>
          <w:tcPr>
            <w:tcW w:w="3915" w:type="dxa"/>
            <w:gridSpan w:val="2"/>
            <w:tcBorders>
              <w:top w:val="single" w:color="000000" w:sz="12" w:space="0"/>
              <w:left w:val="nil"/>
              <w:right w:val="single" w:color="000000" w:sz="12" w:space="0"/>
            </w:tcBorders>
          </w:tcPr>
          <w:p>
            <w:pPr>
              <w:pStyle w:val="7"/>
              <w:tabs>
                <w:tab w:val="left" w:pos="2967"/>
              </w:tabs>
              <w:ind w:left="43"/>
              <w:rPr>
                <w:b/>
                <w:sz w:val="16"/>
              </w:rPr>
            </w:pPr>
            <w:r>
              <w:rPr>
                <w:sz w:val="16"/>
              </w:rPr>
              <w:t>Standard</w:t>
            </w:r>
            <w:r>
              <w:rPr>
                <w:sz w:val="16"/>
              </w:rPr>
              <w:tab/>
            </w: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$1,035.00</w:t>
            </w:r>
          </w:p>
        </w:tc>
        <w:tc>
          <w:tcPr>
            <w:tcW w:w="2086" w:type="dxa"/>
            <w:tcBorders>
              <w:top w:val="nil"/>
              <w:left w:val="nil"/>
              <w:bottom w:val="nil"/>
              <w:right w:val="nil"/>
            </w:tcBorders>
            <w:shd w:val="clear" w:color="auto" w:fill="000000"/>
          </w:tcPr>
          <w:p>
            <w:pPr>
              <w:pStyle w:val="7"/>
              <w:ind w:left="668" w:right="661"/>
              <w:jc w:val="center"/>
              <w:rPr>
                <w:b/>
                <w:sz w:val="16"/>
              </w:rPr>
            </w:pPr>
            <w:r>
              <w:rPr>
                <w:b/>
                <w:color w:val="FFFFFF"/>
                <w:sz w:val="16"/>
              </w:rPr>
              <w:t>$498.95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CONN</w:t>
            </w:r>
          </w:p>
        </w:tc>
        <w:tc>
          <w:tcPr>
            <w:tcW w:w="7567" w:type="dxa"/>
            <w:gridSpan w:val="4"/>
            <w:tcBorders>
              <w:left w:val="single" w:color="000000" w:sz="12" w:space="0"/>
              <w:bottom w:val="single" w:color="000000" w:sz="12" w:space="0"/>
            </w:tcBorders>
          </w:tcPr>
          <w:p>
            <w:pPr>
              <w:pStyle w:val="7"/>
              <w:spacing w:before="129"/>
              <w:ind w:left="28"/>
              <w:rPr>
                <w:sz w:val="16"/>
              </w:rPr>
            </w:pPr>
            <w:r>
              <w:rPr>
                <w:sz w:val="16"/>
              </w:rPr>
              <w:t>.500" bore, 8" bell, rose brass outer handslide tubes, nickel handslide bow,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23H</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$1,025.00</w:t>
            </w:r>
          </w:p>
        </w:tc>
        <w:tc>
          <w:tcPr>
            <w:tcW w:w="2086" w:type="dxa"/>
            <w:tcBorders>
              <w:top w:val="nil"/>
              <w:left w:val="nil"/>
              <w:bottom w:val="nil"/>
              <w:right w:val="nil"/>
            </w:tcBorders>
            <w:shd w:val="clear" w:color="auto" w:fill="000000"/>
          </w:tcPr>
          <w:p>
            <w:pPr>
              <w:pStyle w:val="7"/>
              <w:ind w:left="668" w:right="661"/>
              <w:jc w:val="center"/>
              <w:rPr>
                <w:b/>
                <w:sz w:val="16"/>
              </w:rPr>
            </w:pPr>
            <w:r>
              <w:rPr>
                <w:b/>
                <w:color w:val="FFFFFF"/>
                <w:sz w:val="16"/>
              </w:rPr>
              <w:t>$494.18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23HSP</w:t>
            </w:r>
          </w:p>
        </w:tc>
        <w:tc>
          <w:tcPr>
            <w:tcW w:w="2302" w:type="dxa"/>
            <w:tcBorders>
              <w:top w:val="single" w:color="000000" w:sz="12" w:space="0"/>
              <w:left w:val="nil"/>
              <w:right w:val="single" w:color="000000" w:sz="12" w:space="0"/>
            </w:tcBorders>
          </w:tcPr>
          <w:p>
            <w:pPr>
              <w:pStyle w:val="7"/>
              <w:ind w:left="43"/>
              <w:rPr>
                <w:sz w:val="16"/>
              </w:rPr>
            </w:pPr>
            <w:r>
              <w:rPr>
                <w:sz w:val="16"/>
              </w:rPr>
              <w:t>Silver-plated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$1,265.00</w:t>
            </w:r>
          </w:p>
        </w:tc>
        <w:tc>
          <w:tcPr>
            <w:tcW w:w="2086" w:type="dxa"/>
            <w:tcBorders>
              <w:top w:val="nil"/>
              <w:left w:val="nil"/>
              <w:bottom w:val="nil"/>
              <w:right w:val="nil"/>
            </w:tcBorders>
            <w:shd w:val="clear" w:color="auto" w:fill="000000"/>
          </w:tcPr>
          <w:p>
            <w:pPr>
              <w:pStyle w:val="7"/>
              <w:ind w:left="668" w:right="661"/>
              <w:jc w:val="center"/>
              <w:rPr>
                <w:b/>
                <w:sz w:val="16"/>
              </w:rPr>
            </w:pPr>
            <w:r>
              <w:rPr>
                <w:b/>
                <w:color w:val="FFFFFF"/>
                <w:sz w:val="16"/>
              </w:rPr>
              <w:t>$609.89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HOLTON</w:t>
            </w:r>
          </w:p>
        </w:tc>
        <w:tc>
          <w:tcPr>
            <w:tcW w:w="7567" w:type="dxa"/>
            <w:gridSpan w:val="4"/>
            <w:tcBorders>
              <w:left w:val="single" w:color="000000" w:sz="12" w:space="0"/>
              <w:bottom w:val="single" w:color="000000" w:sz="12" w:space="0"/>
            </w:tcBorders>
          </w:tcPr>
          <w:p>
            <w:pPr>
              <w:pStyle w:val="7"/>
              <w:spacing w:before="127"/>
              <w:ind w:left="28"/>
              <w:rPr>
                <w:sz w:val="16"/>
              </w:rPr>
            </w:pPr>
            <w:r>
              <w:rPr>
                <w:sz w:val="16"/>
              </w:rPr>
              <w:t>.500" bore, 8" yellow brass bell,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TR602</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$1,025.00</w:t>
            </w:r>
          </w:p>
        </w:tc>
        <w:tc>
          <w:tcPr>
            <w:tcW w:w="2086" w:type="dxa"/>
            <w:tcBorders>
              <w:top w:val="nil"/>
              <w:left w:val="nil"/>
              <w:bottom w:val="nil"/>
              <w:right w:val="nil"/>
            </w:tcBorders>
            <w:shd w:val="clear" w:color="auto" w:fill="000000"/>
          </w:tcPr>
          <w:p>
            <w:pPr>
              <w:pStyle w:val="7"/>
              <w:ind w:left="668" w:right="661"/>
              <w:jc w:val="center"/>
              <w:rPr>
                <w:b/>
                <w:sz w:val="16"/>
              </w:rPr>
            </w:pPr>
            <w:r>
              <w:rPr>
                <w:b/>
                <w:color w:val="FFFFFF"/>
                <w:sz w:val="16"/>
              </w:rPr>
              <w:t>$494.18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right="853"/>
              <w:jc w:val="right"/>
              <w:rPr>
                <w:b/>
                <w:sz w:val="20"/>
              </w:rPr>
            </w:pPr>
            <w:r>
              <w:rPr>
                <w:b/>
                <w:w w:val="95"/>
                <w:sz w:val="20"/>
              </w:rPr>
              <w:t>TR602S</w:t>
            </w:r>
          </w:p>
        </w:tc>
        <w:tc>
          <w:tcPr>
            <w:tcW w:w="2302" w:type="dxa"/>
            <w:tcBorders>
              <w:top w:val="single" w:color="000000" w:sz="12" w:space="0"/>
              <w:left w:val="nil"/>
              <w:right w:val="single" w:color="000000" w:sz="12" w:space="0"/>
            </w:tcBorders>
          </w:tcPr>
          <w:p>
            <w:pPr>
              <w:pStyle w:val="7"/>
              <w:ind w:left="43"/>
              <w:rPr>
                <w:sz w:val="16"/>
              </w:rPr>
            </w:pPr>
            <w:r>
              <w:rPr>
                <w:sz w:val="16"/>
              </w:rPr>
              <w:t>Silver-plated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$1,265.00</w:t>
            </w:r>
          </w:p>
        </w:tc>
        <w:tc>
          <w:tcPr>
            <w:tcW w:w="2086" w:type="dxa"/>
            <w:tcBorders>
              <w:top w:val="nil"/>
              <w:left w:val="nil"/>
              <w:bottom w:val="nil"/>
              <w:right w:val="nil"/>
            </w:tcBorders>
            <w:shd w:val="clear" w:color="auto" w:fill="000000"/>
          </w:tcPr>
          <w:p>
            <w:pPr>
              <w:pStyle w:val="7"/>
              <w:ind w:left="668" w:right="661"/>
              <w:jc w:val="center"/>
              <w:rPr>
                <w:b/>
                <w:sz w:val="16"/>
              </w:rPr>
            </w:pPr>
            <w:r>
              <w:rPr>
                <w:b/>
                <w:color w:val="FFFFFF"/>
                <w:sz w:val="16"/>
              </w:rPr>
              <w:t>$609.89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KING</w:t>
            </w:r>
          </w:p>
        </w:tc>
        <w:tc>
          <w:tcPr>
            <w:tcW w:w="7567" w:type="dxa"/>
            <w:gridSpan w:val="4"/>
            <w:tcBorders>
              <w:left w:val="single" w:color="000000" w:sz="12" w:space="0"/>
              <w:bottom w:val="single" w:color="000000" w:sz="12" w:space="0"/>
            </w:tcBorders>
          </w:tcPr>
          <w:p>
            <w:pPr>
              <w:pStyle w:val="7"/>
              <w:spacing w:before="127"/>
              <w:ind w:left="28"/>
              <w:rPr>
                <w:sz w:val="16"/>
              </w:rPr>
            </w:pPr>
            <w:r>
              <w:rPr>
                <w:sz w:val="16"/>
              </w:rPr>
              <w:t>.500" bore, 8" bell, nickel silver outer handslide tubes,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606</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$1,025.00</w:t>
            </w:r>
          </w:p>
        </w:tc>
        <w:tc>
          <w:tcPr>
            <w:tcW w:w="2086" w:type="dxa"/>
            <w:tcBorders>
              <w:top w:val="nil"/>
              <w:left w:val="nil"/>
              <w:bottom w:val="nil"/>
              <w:right w:val="nil"/>
            </w:tcBorders>
            <w:shd w:val="clear" w:color="auto" w:fill="000000"/>
          </w:tcPr>
          <w:p>
            <w:pPr>
              <w:pStyle w:val="7"/>
              <w:ind w:left="668" w:right="661"/>
              <w:jc w:val="center"/>
              <w:rPr>
                <w:b/>
                <w:sz w:val="16"/>
              </w:rPr>
            </w:pPr>
            <w:r>
              <w:rPr>
                <w:b/>
                <w:color w:val="FFFFFF"/>
                <w:sz w:val="16"/>
              </w:rPr>
              <w:t>$494.18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606SP</w:t>
            </w:r>
          </w:p>
        </w:tc>
        <w:tc>
          <w:tcPr>
            <w:tcW w:w="2302" w:type="dxa"/>
            <w:tcBorders>
              <w:top w:val="single" w:color="000000" w:sz="12" w:space="0"/>
              <w:left w:val="nil"/>
              <w:right w:val="single" w:color="000000" w:sz="12" w:space="0"/>
            </w:tcBorders>
          </w:tcPr>
          <w:p>
            <w:pPr>
              <w:pStyle w:val="7"/>
              <w:ind w:left="43"/>
              <w:rPr>
                <w:sz w:val="16"/>
              </w:rPr>
            </w:pPr>
            <w:r>
              <w:rPr>
                <w:sz w:val="16"/>
              </w:rPr>
              <w:t>Silver-plated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$1,265.00</w:t>
            </w:r>
          </w:p>
        </w:tc>
        <w:tc>
          <w:tcPr>
            <w:tcW w:w="2086" w:type="dxa"/>
            <w:tcBorders>
              <w:top w:val="nil"/>
              <w:left w:val="nil"/>
              <w:bottom w:val="nil"/>
              <w:right w:val="nil"/>
            </w:tcBorders>
            <w:shd w:val="clear" w:color="auto" w:fill="000000"/>
          </w:tcPr>
          <w:p>
            <w:pPr>
              <w:pStyle w:val="7"/>
              <w:ind w:left="668" w:right="661"/>
              <w:jc w:val="center"/>
              <w:rPr>
                <w:b/>
                <w:sz w:val="16"/>
              </w:rPr>
            </w:pPr>
            <w:r>
              <w:rPr>
                <w:b/>
                <w:color w:val="FFFFFF"/>
                <w:sz w:val="16"/>
              </w:rPr>
              <w:t>$609.89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BACH</w:t>
            </w:r>
          </w:p>
        </w:tc>
        <w:tc>
          <w:tcPr>
            <w:tcW w:w="7567" w:type="dxa"/>
            <w:gridSpan w:val="4"/>
            <w:tcBorders>
              <w:left w:val="single" w:color="000000" w:sz="12" w:space="0"/>
              <w:bottom w:val="single" w:color="000000" w:sz="12" w:space="0"/>
            </w:tcBorders>
          </w:tcPr>
          <w:p>
            <w:pPr>
              <w:pStyle w:val="7"/>
              <w:spacing w:before="129"/>
              <w:ind w:left="28"/>
              <w:rPr>
                <w:sz w:val="16"/>
              </w:rPr>
            </w:pPr>
            <w:r>
              <w:rPr>
                <w:b/>
                <w:sz w:val="16"/>
              </w:rPr>
              <w:t xml:space="preserve">"Aristocrat" </w:t>
            </w:r>
            <w:r>
              <w:rPr>
                <w:sz w:val="16"/>
              </w:rPr>
              <w:t>- .509" bore, 8" bell, yellow brass outer handslide tubes,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nil"/>
              <w:right w:val="nil"/>
            </w:tcBorders>
          </w:tcPr>
          <w:p>
            <w:pPr>
              <w:pStyle w:val="7"/>
              <w:spacing w:before="121"/>
              <w:ind w:left="215"/>
              <w:rPr>
                <w:b/>
                <w:sz w:val="20"/>
              </w:rPr>
            </w:pPr>
            <w:r>
              <w:rPr>
                <w:b/>
                <w:sz w:val="20"/>
              </w:rPr>
              <w:t>TB600</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6" w:type="dxa"/>
            <w:tcBorders>
              <w:top w:val="single" w:color="000000" w:sz="12" w:space="0"/>
              <w:left w:val="single" w:color="000000" w:sz="12" w:space="0"/>
              <w:right w:val="single" w:color="000000" w:sz="12" w:space="0"/>
            </w:tcBorders>
          </w:tcPr>
          <w:p>
            <w:pPr>
              <w:pStyle w:val="7"/>
              <w:ind w:left="481"/>
              <w:rPr>
                <w:b/>
                <w:sz w:val="16"/>
              </w:rPr>
            </w:pPr>
            <w:r>
              <w:rPr>
                <w:b/>
                <w:sz w:val="16"/>
              </w:rPr>
              <w:t>$955.00</w:t>
            </w:r>
          </w:p>
        </w:tc>
        <w:tc>
          <w:tcPr>
            <w:tcW w:w="2086" w:type="dxa"/>
            <w:tcBorders>
              <w:top w:val="nil"/>
              <w:left w:val="nil"/>
              <w:bottom w:val="nil"/>
              <w:right w:val="nil"/>
            </w:tcBorders>
            <w:shd w:val="clear" w:color="auto" w:fill="000000"/>
          </w:tcPr>
          <w:p>
            <w:pPr>
              <w:pStyle w:val="7"/>
              <w:ind w:left="668" w:right="661"/>
              <w:jc w:val="center"/>
              <w:rPr>
                <w:b/>
                <w:sz w:val="16"/>
              </w:rPr>
            </w:pPr>
            <w:r>
              <w:rPr>
                <w:b/>
                <w:color w:val="FFFFFF"/>
                <w:sz w:val="16"/>
              </w:rPr>
              <w:t>$414.02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CONN</w:t>
            </w:r>
          </w:p>
        </w:tc>
        <w:tc>
          <w:tcPr>
            <w:tcW w:w="7567" w:type="dxa"/>
            <w:gridSpan w:val="4"/>
            <w:tcBorders>
              <w:left w:val="single" w:color="000000" w:sz="12" w:space="0"/>
              <w:bottom w:val="single" w:color="000000" w:sz="12" w:space="0"/>
            </w:tcBorders>
          </w:tcPr>
          <w:p>
            <w:pPr>
              <w:pStyle w:val="7"/>
              <w:spacing w:before="129"/>
              <w:ind w:left="28"/>
              <w:rPr>
                <w:sz w:val="16"/>
              </w:rPr>
            </w:pPr>
            <w:r>
              <w:rPr>
                <w:b/>
                <w:sz w:val="16"/>
              </w:rPr>
              <w:t xml:space="preserve">"Director" </w:t>
            </w:r>
            <w:r>
              <w:rPr>
                <w:sz w:val="16"/>
              </w:rPr>
              <w:t>- .500" bore, 8" bell, yellow brass outer handslide tubes,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27H</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6" w:type="dxa"/>
            <w:tcBorders>
              <w:top w:val="single" w:color="000000" w:sz="12" w:space="0"/>
              <w:left w:val="single" w:color="000000" w:sz="12" w:space="0"/>
              <w:right w:val="single" w:color="000000" w:sz="12" w:space="0"/>
            </w:tcBorders>
          </w:tcPr>
          <w:p>
            <w:pPr>
              <w:pStyle w:val="7"/>
              <w:ind w:left="481"/>
              <w:rPr>
                <w:b/>
                <w:sz w:val="16"/>
              </w:rPr>
            </w:pPr>
            <w:r>
              <w:rPr>
                <w:b/>
                <w:sz w:val="16"/>
              </w:rPr>
              <w:t>$990.00</w:t>
            </w:r>
          </w:p>
        </w:tc>
        <w:tc>
          <w:tcPr>
            <w:tcW w:w="2086" w:type="dxa"/>
            <w:tcBorders>
              <w:top w:val="nil"/>
              <w:left w:val="nil"/>
              <w:bottom w:val="nil"/>
              <w:right w:val="nil"/>
            </w:tcBorders>
            <w:shd w:val="clear" w:color="auto" w:fill="000000"/>
          </w:tcPr>
          <w:p>
            <w:pPr>
              <w:pStyle w:val="7"/>
              <w:ind w:left="668" w:right="661"/>
              <w:jc w:val="center"/>
              <w:rPr>
                <w:b/>
                <w:sz w:val="16"/>
              </w:rPr>
            </w:pPr>
            <w:r>
              <w:rPr>
                <w:b/>
                <w:color w:val="FFFFFF"/>
                <w:sz w:val="16"/>
              </w:rPr>
              <w:t>$460.34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KING</w:t>
            </w:r>
          </w:p>
        </w:tc>
        <w:tc>
          <w:tcPr>
            <w:tcW w:w="7567" w:type="dxa"/>
            <w:gridSpan w:val="4"/>
            <w:tcBorders>
              <w:left w:val="single" w:color="000000" w:sz="12" w:space="0"/>
              <w:bottom w:val="single" w:color="000000" w:sz="12" w:space="0"/>
            </w:tcBorders>
          </w:tcPr>
          <w:p>
            <w:pPr>
              <w:pStyle w:val="7"/>
              <w:spacing w:before="128"/>
              <w:ind w:left="28"/>
              <w:rPr>
                <w:sz w:val="16"/>
              </w:rPr>
            </w:pPr>
            <w:r>
              <w:rPr>
                <w:b/>
                <w:sz w:val="16"/>
              </w:rPr>
              <w:t xml:space="preserve">"Tempo" </w:t>
            </w:r>
            <w:r>
              <w:rPr>
                <w:sz w:val="16"/>
              </w:rPr>
              <w:t>- .500" bore, 8" bell, nickel silver outer handslide tubes,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306</w:t>
            </w:r>
          </w:p>
        </w:tc>
        <w:tc>
          <w:tcPr>
            <w:tcW w:w="3915" w:type="dxa"/>
            <w:gridSpan w:val="2"/>
            <w:tcBorders>
              <w:top w:val="single" w:color="000000" w:sz="12" w:space="0"/>
              <w:left w:val="nil"/>
              <w:right w:val="single" w:color="000000" w:sz="12" w:space="0"/>
            </w:tcBorders>
          </w:tcPr>
          <w:p>
            <w:pPr>
              <w:pStyle w:val="7"/>
              <w:tabs>
                <w:tab w:val="left" w:pos="2955"/>
              </w:tabs>
              <w:ind w:left="43"/>
              <w:rPr>
                <w:b/>
                <w:sz w:val="16"/>
              </w:rPr>
            </w:pPr>
            <w:r>
              <w:rPr>
                <w:sz w:val="16"/>
              </w:rPr>
              <w:t>Standard</w:t>
            </w:r>
            <w:r>
              <w:rPr>
                <w:sz w:val="16"/>
              </w:rPr>
              <w:tab/>
            </w:r>
            <w:r>
              <w:rPr>
                <w:b/>
                <w:sz w:val="16"/>
              </w:rPr>
              <w:t>INTL</w:t>
            </w:r>
          </w:p>
        </w:tc>
        <w:tc>
          <w:tcPr>
            <w:tcW w:w="1566" w:type="dxa"/>
            <w:tcBorders>
              <w:top w:val="single" w:color="000000" w:sz="12" w:space="0"/>
              <w:left w:val="single" w:color="000000" w:sz="12" w:space="0"/>
              <w:bottom w:val="single" w:color="000000" w:sz="12" w:space="0"/>
              <w:right w:val="nil"/>
            </w:tcBorders>
          </w:tcPr>
          <w:p>
            <w:pPr>
              <w:pStyle w:val="7"/>
              <w:ind w:left="481"/>
              <w:rPr>
                <w:b/>
                <w:sz w:val="16"/>
              </w:rPr>
            </w:pPr>
            <w:r>
              <w:rPr>
                <w:b/>
                <w:sz w:val="16"/>
              </w:rPr>
              <w:t>$990.00</w:t>
            </w:r>
          </w:p>
        </w:tc>
        <w:tc>
          <w:tcPr>
            <w:tcW w:w="2086" w:type="dxa"/>
            <w:tcBorders>
              <w:top w:val="nil"/>
              <w:left w:val="nil"/>
              <w:bottom w:val="nil"/>
              <w:right w:val="nil"/>
            </w:tcBorders>
            <w:shd w:val="clear" w:color="auto" w:fill="000000"/>
          </w:tcPr>
          <w:p>
            <w:pPr>
              <w:pStyle w:val="7"/>
              <w:ind w:left="668" w:right="661"/>
              <w:jc w:val="center"/>
              <w:rPr>
                <w:b/>
                <w:sz w:val="16"/>
              </w:rPr>
            </w:pPr>
            <w:r>
              <w:rPr>
                <w:b/>
                <w:color w:val="FFFFFF"/>
                <w:sz w:val="16"/>
              </w:rPr>
              <w:t>$460.34</w:t>
            </w:r>
          </w:p>
        </w:tc>
      </w:tr>
    </w:tbl>
    <w:p>
      <w:pPr>
        <w:spacing w:after="0"/>
        <w:jc w:val="center"/>
        <w:rPr>
          <w:sz w:val="16"/>
        </w:rPr>
        <w:sectPr>
          <w:pgSz w:w="12240" w:h="15840"/>
          <w:pgMar w:top="1500" w:right="1540" w:bottom="1380" w:left="960" w:header="1164" w:footer="1190" w:gutter="0"/>
        </w:sectPr>
      </w:pPr>
    </w:p>
    <w:tbl>
      <w:tblPr>
        <w:tblStyle w:val="4"/>
        <w:tblW w:w="9401"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1733"/>
        <w:gridCol w:w="570"/>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BACH</w:t>
            </w:r>
          </w:p>
        </w:tc>
        <w:tc>
          <w:tcPr>
            <w:tcW w:w="7567" w:type="dxa"/>
            <w:gridSpan w:val="5"/>
            <w:tcBorders>
              <w:left w:val="single" w:color="000000" w:sz="12" w:space="0"/>
              <w:bottom w:val="single" w:color="000000" w:sz="12" w:space="0"/>
            </w:tcBorders>
          </w:tcPr>
          <w:p>
            <w:pPr>
              <w:pStyle w:val="7"/>
              <w:spacing w:before="129"/>
              <w:ind w:left="28"/>
              <w:rPr>
                <w:sz w:val="16"/>
              </w:rPr>
            </w:pPr>
            <w:r>
              <w:rPr>
                <w:b/>
                <w:sz w:val="16"/>
              </w:rPr>
              <w:t xml:space="preserve">"Prelude" </w:t>
            </w:r>
            <w:r>
              <w:rPr>
                <w:sz w:val="16"/>
              </w:rPr>
              <w:t>- .500" bore, 8" bell, clear lacquer, nickel-silver outer handslide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nil"/>
              <w:bottom w:val="double" w:color="000000" w:sz="8" w:space="0"/>
              <w:right w:val="nil"/>
            </w:tcBorders>
          </w:tcPr>
          <w:p>
            <w:pPr>
              <w:pStyle w:val="7"/>
              <w:spacing w:before="121"/>
              <w:ind w:left="215"/>
              <w:rPr>
                <w:b/>
                <w:sz w:val="20"/>
              </w:rPr>
            </w:pPr>
            <w:r>
              <w:rPr>
                <w:b/>
                <w:sz w:val="20"/>
              </w:rPr>
              <w:t>TB711</w:t>
            </w:r>
          </w:p>
        </w:tc>
        <w:tc>
          <w:tcPr>
            <w:tcW w:w="1733" w:type="dxa"/>
            <w:tcBorders>
              <w:top w:val="single" w:color="000000" w:sz="12" w:space="0"/>
              <w:left w:val="nil"/>
              <w:bottom w:val="double" w:color="000000" w:sz="8" w:space="0"/>
              <w:right w:val="nil"/>
            </w:tcBorders>
          </w:tcPr>
          <w:p>
            <w:pPr>
              <w:pStyle w:val="7"/>
              <w:spacing w:before="142"/>
              <w:ind w:left="43"/>
              <w:rPr>
                <w:sz w:val="16"/>
              </w:rPr>
            </w:pPr>
            <w:r>
              <w:rPr>
                <w:sz w:val="16"/>
              </w:rPr>
              <w:t>Standard</w:t>
            </w:r>
          </w:p>
        </w:tc>
        <w:tc>
          <w:tcPr>
            <w:tcW w:w="570" w:type="dxa"/>
            <w:tcBorders>
              <w:top w:val="single" w:color="000000" w:sz="12" w:space="0"/>
              <w:left w:val="nil"/>
              <w:bottom w:val="double" w:color="000000" w:sz="8" w:space="0"/>
              <w:right w:val="nil"/>
            </w:tcBorders>
          </w:tcPr>
          <w:p>
            <w:pPr>
              <w:pStyle w:val="7"/>
              <w:spacing w:before="0"/>
              <w:rPr>
                <w:rFonts w:ascii="Times New Roman"/>
                <w:sz w:val="16"/>
              </w:rPr>
            </w:pPr>
          </w:p>
        </w:tc>
        <w:tc>
          <w:tcPr>
            <w:tcW w:w="1613" w:type="dxa"/>
            <w:tcBorders>
              <w:top w:val="single" w:color="000000" w:sz="12" w:space="0"/>
              <w:left w:val="nil"/>
              <w:bottom w:val="double" w:color="000000" w:sz="8" w:space="0"/>
              <w:right w:val="single" w:color="000000" w:sz="12" w:space="0"/>
            </w:tcBorders>
          </w:tcPr>
          <w:p>
            <w:pPr>
              <w:pStyle w:val="7"/>
              <w:ind w:left="630" w:right="569"/>
              <w:jc w:val="center"/>
              <w:rPr>
                <w:b/>
                <w:sz w:val="16"/>
              </w:rPr>
            </w:pPr>
            <w:r>
              <w:rPr>
                <w:b/>
                <w:sz w:val="16"/>
              </w:rPr>
              <w:t>INTL</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80"/>
              <w:rPr>
                <w:b/>
                <w:sz w:val="16"/>
              </w:rPr>
            </w:pPr>
            <w:r>
              <w:rPr>
                <w:b/>
                <w:sz w:val="16"/>
              </w:rPr>
              <w:t>$505.00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$315.63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1" w:type="dxa"/>
            <w:gridSpan w:val="6"/>
            <w:tcBorders>
              <w:top w:val="double" w:color="000000" w:sz="8" w:space="0"/>
              <w:bottom w:val="single" w:color="000000" w:sz="48" w:space="0"/>
            </w:tcBorders>
            <w:shd w:val="clear" w:color="auto" w:fill="323232"/>
          </w:tcPr>
          <w:p>
            <w:pPr>
              <w:pStyle w:val="7"/>
              <w:spacing w:before="36"/>
              <w:ind w:left="16"/>
              <w:rPr>
                <w:b/>
                <w:sz w:val="28"/>
              </w:rPr>
            </w:pPr>
            <w:r>
              <w:rPr>
                <w:b/>
                <w:color w:val="FFFFFF"/>
                <w:sz w:val="28"/>
              </w:rPr>
              <w:t>Tenor Trombones - Step-Up</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BACH</w:t>
            </w:r>
          </w:p>
        </w:tc>
        <w:tc>
          <w:tcPr>
            <w:tcW w:w="7567" w:type="dxa"/>
            <w:gridSpan w:val="5"/>
            <w:tcBorders>
              <w:top w:val="single" w:color="000000" w:sz="48" w:space="0"/>
              <w:left w:val="single" w:color="000000" w:sz="12" w:space="0"/>
              <w:bottom w:val="single" w:color="000000" w:sz="12" w:space="0"/>
            </w:tcBorders>
          </w:tcPr>
          <w:p>
            <w:pPr>
              <w:pStyle w:val="7"/>
              <w:spacing w:before="106"/>
              <w:ind w:left="28"/>
              <w:rPr>
                <w:sz w:val="16"/>
              </w:rPr>
            </w:pPr>
            <w:r>
              <w:rPr>
                <w:sz w:val="16"/>
              </w:rPr>
              <w:t>.525" bore, 8" yellow brass bell, yellow brass outer slide,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TB200</w:t>
            </w:r>
          </w:p>
        </w:tc>
        <w:tc>
          <w:tcPr>
            <w:tcW w:w="1733" w:type="dxa"/>
            <w:tcBorders>
              <w:top w:val="single" w:color="000000" w:sz="12" w:space="0"/>
              <w:left w:val="nil"/>
              <w:bottom w:val="single" w:color="000000" w:sz="12" w:space="0"/>
              <w:right w:val="nil"/>
            </w:tcBorders>
          </w:tcPr>
          <w:p>
            <w:pPr>
              <w:pStyle w:val="7"/>
              <w:spacing w:before="142"/>
              <w:ind w:left="43"/>
              <w:rPr>
                <w:sz w:val="16"/>
              </w:rPr>
            </w:pPr>
            <w:r>
              <w:rPr>
                <w:sz w:val="16"/>
              </w:rPr>
              <w:t>Standard</w:t>
            </w:r>
          </w:p>
        </w:tc>
        <w:tc>
          <w:tcPr>
            <w:tcW w:w="570" w:type="dxa"/>
            <w:tcBorders>
              <w:top w:val="single" w:color="000000" w:sz="12" w:space="0"/>
              <w:left w:val="nil"/>
              <w:bottom w:val="single" w:color="000000" w:sz="12" w:space="0"/>
              <w:right w:val="nil"/>
            </w:tcBorders>
          </w:tcPr>
          <w:p>
            <w:pPr>
              <w:pStyle w:val="7"/>
              <w:spacing w:before="0"/>
              <w:rPr>
                <w:rFonts w:ascii="Times New Roman"/>
                <w:sz w:val="16"/>
              </w:rPr>
            </w:pPr>
          </w:p>
        </w:tc>
        <w:tc>
          <w:tcPr>
            <w:tcW w:w="1613" w:type="dxa"/>
            <w:tcBorders>
              <w:top w:val="single" w:color="000000" w:sz="12" w:space="0"/>
              <w:left w:val="nil"/>
              <w:bottom w:val="single" w:color="000000" w:sz="12" w:space="0"/>
              <w:right w:val="single" w:color="000000" w:sz="12" w:space="0"/>
            </w:tcBorders>
          </w:tcPr>
          <w:p>
            <w:pPr>
              <w:pStyle w:val="7"/>
              <w:ind w:left="631"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$1,715.00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$1,018.28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left="215"/>
              <w:rPr>
                <w:b/>
                <w:sz w:val="20"/>
              </w:rPr>
            </w:pPr>
            <w:r>
              <w:rPr>
                <w:b/>
                <w:sz w:val="20"/>
              </w:rPr>
              <w:t>TB200S</w:t>
            </w:r>
          </w:p>
        </w:tc>
        <w:tc>
          <w:tcPr>
            <w:tcW w:w="1733" w:type="dxa"/>
            <w:tcBorders>
              <w:top w:val="single" w:color="000000" w:sz="12" w:space="0"/>
              <w:left w:val="nil"/>
              <w:bottom w:val="single" w:color="000000" w:sz="12" w:space="0"/>
              <w:right w:val="nil"/>
            </w:tcBorders>
          </w:tcPr>
          <w:p>
            <w:pPr>
              <w:pStyle w:val="7"/>
              <w:ind w:left="43"/>
              <w:rPr>
                <w:sz w:val="16"/>
              </w:rPr>
            </w:pPr>
            <w:r>
              <w:rPr>
                <w:sz w:val="16"/>
              </w:rPr>
              <w:t>Silver-plated</w:t>
            </w:r>
          </w:p>
        </w:tc>
        <w:tc>
          <w:tcPr>
            <w:tcW w:w="570" w:type="dxa"/>
            <w:tcBorders>
              <w:top w:val="single" w:color="000000" w:sz="12" w:space="0"/>
              <w:left w:val="nil"/>
              <w:bottom w:val="single" w:color="000000" w:sz="12" w:space="0"/>
              <w:right w:val="nil"/>
            </w:tcBorders>
          </w:tcPr>
          <w:p>
            <w:pPr>
              <w:pStyle w:val="7"/>
              <w:spacing w:before="0"/>
              <w:rPr>
                <w:rFonts w:ascii="Times New Roman"/>
                <w:sz w:val="16"/>
              </w:rPr>
            </w:pPr>
          </w:p>
        </w:tc>
        <w:tc>
          <w:tcPr>
            <w:tcW w:w="1613" w:type="dxa"/>
            <w:tcBorders>
              <w:top w:val="single" w:color="000000" w:sz="12" w:space="0"/>
              <w:left w:val="nil"/>
              <w:bottom w:val="single" w:color="000000" w:sz="12" w:space="0"/>
              <w:right w:val="single" w:color="000000" w:sz="12" w:space="0"/>
            </w:tcBorders>
          </w:tcPr>
          <w:p>
            <w:pPr>
              <w:pStyle w:val="7"/>
              <w:ind w:left="631"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$1,980.00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$1,175.63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TB200B</w:t>
            </w:r>
          </w:p>
        </w:tc>
        <w:tc>
          <w:tcPr>
            <w:tcW w:w="1733" w:type="dxa"/>
            <w:tcBorders>
              <w:top w:val="single" w:color="000000" w:sz="12" w:space="0"/>
              <w:left w:val="nil"/>
              <w:right w:val="nil"/>
            </w:tcBorders>
          </w:tcPr>
          <w:p>
            <w:pPr>
              <w:pStyle w:val="7"/>
              <w:ind w:left="43"/>
              <w:rPr>
                <w:sz w:val="16"/>
              </w:rPr>
            </w:pPr>
            <w:r>
              <w:rPr>
                <w:sz w:val="16"/>
              </w:rPr>
              <w:t>F rotor</w:t>
            </w:r>
          </w:p>
        </w:tc>
        <w:tc>
          <w:tcPr>
            <w:tcW w:w="570" w:type="dxa"/>
            <w:tcBorders>
              <w:top w:val="single" w:color="000000" w:sz="12" w:space="0"/>
              <w:left w:val="nil"/>
              <w:right w:val="nil"/>
            </w:tcBorders>
          </w:tcPr>
          <w:p>
            <w:pPr>
              <w:pStyle w:val="7"/>
              <w:spacing w:before="0"/>
              <w:rPr>
                <w:rFonts w:ascii="Times New Roman"/>
                <w:sz w:val="16"/>
              </w:rPr>
            </w:pPr>
          </w:p>
        </w:tc>
        <w:tc>
          <w:tcPr>
            <w:tcW w:w="1613" w:type="dxa"/>
            <w:tcBorders>
              <w:top w:val="single" w:color="000000" w:sz="12" w:space="0"/>
              <w:left w:val="nil"/>
              <w:right w:val="single" w:color="000000" w:sz="12" w:space="0"/>
            </w:tcBorders>
          </w:tcPr>
          <w:p>
            <w:pPr>
              <w:pStyle w:val="7"/>
              <w:ind w:left="631"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$2,340.00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$1,389.38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left="16"/>
              <w:rPr>
                <w:b/>
                <w:sz w:val="20"/>
              </w:rPr>
            </w:pPr>
            <w:r>
              <w:rPr>
                <w:b/>
                <w:sz w:val="20"/>
              </w:rPr>
              <w:t>CONN</w:t>
            </w:r>
          </w:p>
        </w:tc>
        <w:tc>
          <w:tcPr>
            <w:tcW w:w="7567" w:type="dxa"/>
            <w:gridSpan w:val="5"/>
            <w:tcBorders>
              <w:left w:val="single" w:color="000000" w:sz="12" w:space="0"/>
              <w:bottom w:val="single" w:color="000000" w:sz="12" w:space="0"/>
            </w:tcBorders>
          </w:tcPr>
          <w:p>
            <w:pPr>
              <w:pStyle w:val="7"/>
              <w:spacing w:before="38"/>
              <w:ind w:left="28" w:right="15"/>
              <w:rPr>
                <w:sz w:val="16"/>
              </w:rPr>
            </w:pPr>
            <w:r>
              <w:rPr>
                <w:b/>
                <w:sz w:val="16"/>
              </w:rPr>
              <w:t xml:space="preserve">"Artist" </w:t>
            </w:r>
            <w:r>
              <w:rPr>
                <w:sz w:val="16"/>
              </w:rPr>
              <w:t>- .547" bore, .525"/.547" dual bore handslide, standard tenor shank, 8-5/8" rose brass bell,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52H</w:t>
            </w:r>
          </w:p>
        </w:tc>
        <w:tc>
          <w:tcPr>
            <w:tcW w:w="1733"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570" w:type="dxa"/>
            <w:tcBorders>
              <w:top w:val="single" w:color="000000" w:sz="12" w:space="0"/>
              <w:left w:val="nil"/>
              <w:bottom w:val="single" w:color="000000" w:sz="12" w:space="0"/>
              <w:right w:val="single" w:color="000000" w:sz="12" w:space="0"/>
            </w:tcBorders>
          </w:tcPr>
          <w:p>
            <w:pPr>
              <w:pStyle w:val="7"/>
              <w:spacing w:before="0"/>
              <w:rPr>
                <w:rFonts w:ascii="Times New Roman"/>
                <w:sz w:val="16"/>
              </w:rPr>
            </w:pP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$2,310.00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$1,174.69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52HL</w:t>
            </w:r>
          </w:p>
        </w:tc>
        <w:tc>
          <w:tcPr>
            <w:tcW w:w="1733" w:type="dxa"/>
            <w:tcBorders>
              <w:top w:val="single" w:color="000000" w:sz="12" w:space="0"/>
              <w:left w:val="nil"/>
              <w:right w:val="nil"/>
            </w:tcBorders>
          </w:tcPr>
          <w:p>
            <w:pPr>
              <w:pStyle w:val="7"/>
              <w:ind w:left="43"/>
              <w:rPr>
                <w:sz w:val="16"/>
              </w:rPr>
            </w:pPr>
            <w:r>
              <w:rPr>
                <w:sz w:val="16"/>
              </w:rPr>
              <w:t>.547" slide, large shank</w:t>
            </w:r>
          </w:p>
        </w:tc>
        <w:tc>
          <w:tcPr>
            <w:tcW w:w="570" w:type="dxa"/>
            <w:tcBorders>
              <w:top w:val="single" w:color="000000" w:sz="12" w:space="0"/>
              <w:left w:val="nil"/>
              <w:right w:val="nil"/>
            </w:tcBorders>
          </w:tcPr>
          <w:p>
            <w:pPr>
              <w:pStyle w:val="7"/>
              <w:ind w:left="70"/>
              <w:rPr>
                <w:b/>
                <w:sz w:val="16"/>
              </w:rPr>
            </w:pPr>
            <w:r>
              <w:rPr>
                <w:b/>
                <w:sz w:val="16"/>
              </w:rPr>
              <w:t>NEW</w:t>
            </w:r>
          </w:p>
        </w:tc>
        <w:tc>
          <w:tcPr>
            <w:tcW w:w="1613" w:type="dxa"/>
            <w:tcBorders>
              <w:top w:val="single" w:color="000000" w:sz="12" w:space="0"/>
              <w:left w:val="nil"/>
              <w:right w:val="single" w:color="000000" w:sz="12" w:space="0"/>
            </w:tcBorders>
          </w:tcPr>
          <w:p>
            <w:pPr>
              <w:pStyle w:val="7"/>
              <w:ind w:left="631"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$2,470.00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$1,305.94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left="16"/>
              <w:rPr>
                <w:b/>
                <w:sz w:val="20"/>
              </w:rPr>
            </w:pPr>
            <w:r>
              <w:rPr>
                <w:b/>
                <w:sz w:val="20"/>
              </w:rPr>
              <w:t>CONN</w:t>
            </w:r>
          </w:p>
        </w:tc>
        <w:tc>
          <w:tcPr>
            <w:tcW w:w="7567" w:type="dxa"/>
            <w:gridSpan w:val="5"/>
            <w:tcBorders>
              <w:left w:val="single" w:color="000000" w:sz="12" w:space="0"/>
              <w:bottom w:val="single" w:color="000000" w:sz="12" w:space="0"/>
            </w:tcBorders>
          </w:tcPr>
          <w:p>
            <w:pPr>
              <w:pStyle w:val="7"/>
              <w:spacing w:before="129"/>
              <w:ind w:left="28"/>
              <w:rPr>
                <w:sz w:val="16"/>
              </w:rPr>
            </w:pPr>
            <w:r>
              <w:rPr>
                <w:b/>
                <w:sz w:val="16"/>
              </w:rPr>
              <w:t xml:space="preserve">"Artist" </w:t>
            </w:r>
            <w:r>
              <w:rPr>
                <w:sz w:val="16"/>
              </w:rPr>
              <w:t>- .500" bore, 8" yellow brass bell, 3 interchangeable leadpipes, lightweight slide,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100H</w:t>
            </w:r>
          </w:p>
        </w:tc>
        <w:tc>
          <w:tcPr>
            <w:tcW w:w="1733" w:type="dxa"/>
            <w:tcBorders>
              <w:top w:val="single" w:color="000000" w:sz="12" w:space="0"/>
              <w:left w:val="nil"/>
              <w:right w:val="nil"/>
            </w:tcBorders>
          </w:tcPr>
          <w:p>
            <w:pPr>
              <w:pStyle w:val="7"/>
              <w:ind w:left="43"/>
              <w:rPr>
                <w:sz w:val="16"/>
              </w:rPr>
            </w:pPr>
            <w:r>
              <w:rPr>
                <w:sz w:val="16"/>
              </w:rPr>
              <w:t>Standard</w:t>
            </w:r>
          </w:p>
        </w:tc>
        <w:tc>
          <w:tcPr>
            <w:tcW w:w="570" w:type="dxa"/>
            <w:tcBorders>
              <w:top w:val="single" w:color="000000" w:sz="12" w:space="0"/>
              <w:left w:val="nil"/>
              <w:right w:val="single" w:color="000000" w:sz="12" w:space="0"/>
            </w:tcBorders>
          </w:tcPr>
          <w:p>
            <w:pPr>
              <w:pStyle w:val="7"/>
              <w:spacing w:before="0"/>
              <w:rPr>
                <w:rFonts w:ascii="Times New Roman"/>
                <w:sz w:val="16"/>
              </w:rPr>
            </w:pP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$2,990.00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$1,775.32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HOLTON</w:t>
            </w:r>
          </w:p>
        </w:tc>
        <w:tc>
          <w:tcPr>
            <w:tcW w:w="7567" w:type="dxa"/>
            <w:gridSpan w:val="5"/>
            <w:tcBorders>
              <w:left w:val="single" w:color="000000" w:sz="12" w:space="0"/>
              <w:bottom w:val="single" w:color="000000" w:sz="12" w:space="0"/>
            </w:tcBorders>
          </w:tcPr>
          <w:p>
            <w:pPr>
              <w:pStyle w:val="7"/>
              <w:spacing w:before="127"/>
              <w:ind w:left="28"/>
              <w:rPr>
                <w:sz w:val="16"/>
              </w:rPr>
            </w:pPr>
            <w:r>
              <w:rPr>
                <w:sz w:val="16"/>
              </w:rPr>
              <w:t>.525" bore, F attachment, 8" yellow brass bell, yellow brass outer slide,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TR602F</w:t>
            </w:r>
          </w:p>
        </w:tc>
        <w:tc>
          <w:tcPr>
            <w:tcW w:w="1733" w:type="dxa"/>
            <w:tcBorders>
              <w:top w:val="single" w:color="000000" w:sz="12" w:space="0"/>
              <w:left w:val="nil"/>
              <w:bottom w:val="single" w:color="000000" w:sz="12" w:space="0"/>
              <w:right w:val="nil"/>
            </w:tcBorders>
          </w:tcPr>
          <w:p>
            <w:pPr>
              <w:pStyle w:val="7"/>
              <w:spacing w:before="142"/>
              <w:ind w:left="43"/>
              <w:rPr>
                <w:sz w:val="16"/>
              </w:rPr>
            </w:pPr>
            <w:r>
              <w:rPr>
                <w:sz w:val="16"/>
              </w:rPr>
              <w:t>Standard</w:t>
            </w:r>
          </w:p>
        </w:tc>
        <w:tc>
          <w:tcPr>
            <w:tcW w:w="570" w:type="dxa"/>
            <w:tcBorders>
              <w:top w:val="single" w:color="000000" w:sz="12" w:space="0"/>
              <w:left w:val="nil"/>
              <w:bottom w:val="single" w:color="000000" w:sz="12" w:space="0"/>
              <w:right w:val="nil"/>
            </w:tcBorders>
          </w:tcPr>
          <w:p>
            <w:pPr>
              <w:pStyle w:val="7"/>
              <w:spacing w:before="0"/>
              <w:rPr>
                <w:rFonts w:ascii="Times New Roman"/>
                <w:sz w:val="16"/>
              </w:rPr>
            </w:pPr>
          </w:p>
        </w:tc>
        <w:tc>
          <w:tcPr>
            <w:tcW w:w="1613" w:type="dxa"/>
            <w:tcBorders>
              <w:top w:val="single" w:color="000000" w:sz="12" w:space="0"/>
              <w:left w:val="nil"/>
              <w:bottom w:val="single" w:color="000000" w:sz="12" w:space="0"/>
              <w:right w:val="single" w:color="000000" w:sz="12" w:space="0"/>
            </w:tcBorders>
          </w:tcPr>
          <w:p>
            <w:pPr>
              <w:pStyle w:val="7"/>
              <w:ind w:left="631"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$2,270.00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$1,347.81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TR602FS</w:t>
            </w:r>
          </w:p>
        </w:tc>
        <w:tc>
          <w:tcPr>
            <w:tcW w:w="1733" w:type="dxa"/>
            <w:tcBorders>
              <w:top w:val="single" w:color="000000" w:sz="12" w:space="0"/>
              <w:left w:val="nil"/>
              <w:right w:val="nil"/>
            </w:tcBorders>
          </w:tcPr>
          <w:p>
            <w:pPr>
              <w:pStyle w:val="7"/>
              <w:ind w:left="43"/>
              <w:rPr>
                <w:sz w:val="16"/>
              </w:rPr>
            </w:pPr>
            <w:r>
              <w:rPr>
                <w:sz w:val="16"/>
              </w:rPr>
              <w:t>Silver-plated</w:t>
            </w:r>
          </w:p>
        </w:tc>
        <w:tc>
          <w:tcPr>
            <w:tcW w:w="570" w:type="dxa"/>
            <w:tcBorders>
              <w:top w:val="single" w:color="000000" w:sz="12" w:space="0"/>
              <w:left w:val="nil"/>
              <w:right w:val="nil"/>
            </w:tcBorders>
          </w:tcPr>
          <w:p>
            <w:pPr>
              <w:pStyle w:val="7"/>
              <w:spacing w:before="0"/>
              <w:rPr>
                <w:rFonts w:ascii="Times New Roman"/>
                <w:sz w:val="16"/>
              </w:rPr>
            </w:pPr>
          </w:p>
        </w:tc>
        <w:tc>
          <w:tcPr>
            <w:tcW w:w="1613" w:type="dxa"/>
            <w:tcBorders>
              <w:top w:val="single" w:color="000000" w:sz="12" w:space="0"/>
              <w:left w:val="nil"/>
              <w:right w:val="single" w:color="000000" w:sz="12" w:space="0"/>
            </w:tcBorders>
          </w:tcPr>
          <w:p>
            <w:pPr>
              <w:pStyle w:val="7"/>
              <w:ind w:left="631"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$2,570.00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$1,525.94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HOLTON</w:t>
            </w:r>
          </w:p>
        </w:tc>
        <w:tc>
          <w:tcPr>
            <w:tcW w:w="7567" w:type="dxa"/>
            <w:gridSpan w:val="5"/>
            <w:tcBorders>
              <w:left w:val="single" w:color="000000" w:sz="12" w:space="0"/>
              <w:bottom w:val="single" w:color="000000" w:sz="12" w:space="0"/>
            </w:tcBorders>
          </w:tcPr>
          <w:p>
            <w:pPr>
              <w:pStyle w:val="7"/>
              <w:spacing w:before="127"/>
              <w:ind w:left="28"/>
              <w:rPr>
                <w:sz w:val="16"/>
              </w:rPr>
            </w:pPr>
            <w:r>
              <w:rPr>
                <w:sz w:val="16"/>
              </w:rPr>
              <w:t>.547" bore, 9" yellow brass bell, F attachment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TR680</w:t>
            </w:r>
          </w:p>
        </w:tc>
        <w:tc>
          <w:tcPr>
            <w:tcW w:w="1733" w:type="dxa"/>
            <w:tcBorders>
              <w:top w:val="single" w:color="000000" w:sz="12" w:space="0"/>
              <w:left w:val="nil"/>
              <w:bottom w:val="single" w:color="000000" w:sz="12" w:space="0"/>
              <w:right w:val="nil"/>
            </w:tcBorders>
          </w:tcPr>
          <w:p>
            <w:pPr>
              <w:pStyle w:val="7"/>
              <w:spacing w:before="142"/>
              <w:ind w:left="43"/>
              <w:rPr>
                <w:sz w:val="16"/>
              </w:rPr>
            </w:pPr>
            <w:r>
              <w:rPr>
                <w:sz w:val="16"/>
              </w:rPr>
              <w:t>Standard</w:t>
            </w:r>
          </w:p>
        </w:tc>
        <w:tc>
          <w:tcPr>
            <w:tcW w:w="570" w:type="dxa"/>
            <w:tcBorders>
              <w:top w:val="single" w:color="000000" w:sz="12" w:space="0"/>
              <w:left w:val="nil"/>
              <w:bottom w:val="single" w:color="000000" w:sz="12" w:space="0"/>
              <w:right w:val="single" w:color="000000" w:sz="12" w:space="0"/>
            </w:tcBorders>
          </w:tcPr>
          <w:p>
            <w:pPr>
              <w:pStyle w:val="7"/>
              <w:spacing w:before="0"/>
              <w:rPr>
                <w:rFonts w:ascii="Times New Roman"/>
                <w:sz w:val="16"/>
              </w:rPr>
            </w:pP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$2,495.00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$1,481.41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TR680S</w:t>
            </w:r>
          </w:p>
        </w:tc>
        <w:tc>
          <w:tcPr>
            <w:tcW w:w="1733" w:type="dxa"/>
            <w:tcBorders>
              <w:top w:val="single" w:color="000000" w:sz="12" w:space="0"/>
              <w:left w:val="nil"/>
              <w:right w:val="nil"/>
            </w:tcBorders>
          </w:tcPr>
          <w:p>
            <w:pPr>
              <w:pStyle w:val="7"/>
              <w:ind w:left="43"/>
              <w:rPr>
                <w:sz w:val="16"/>
              </w:rPr>
            </w:pPr>
            <w:r>
              <w:rPr>
                <w:sz w:val="16"/>
              </w:rPr>
              <w:t>Silver-plated</w:t>
            </w:r>
          </w:p>
        </w:tc>
        <w:tc>
          <w:tcPr>
            <w:tcW w:w="570" w:type="dxa"/>
            <w:tcBorders>
              <w:top w:val="single" w:color="000000" w:sz="12" w:space="0"/>
              <w:left w:val="nil"/>
              <w:right w:val="single" w:color="000000" w:sz="12" w:space="0"/>
            </w:tcBorders>
          </w:tcPr>
          <w:p>
            <w:pPr>
              <w:pStyle w:val="7"/>
              <w:spacing w:before="0"/>
              <w:rPr>
                <w:rFonts w:ascii="Times New Roman"/>
                <w:sz w:val="16"/>
              </w:rPr>
            </w:pP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$2,795.00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$1,659.53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KING</w:t>
            </w:r>
          </w:p>
        </w:tc>
        <w:tc>
          <w:tcPr>
            <w:tcW w:w="7567" w:type="dxa"/>
            <w:gridSpan w:val="5"/>
            <w:tcBorders>
              <w:left w:val="single" w:color="000000" w:sz="12" w:space="0"/>
              <w:bottom w:val="single" w:color="000000" w:sz="12" w:space="0"/>
            </w:tcBorders>
          </w:tcPr>
          <w:p>
            <w:pPr>
              <w:pStyle w:val="7"/>
              <w:spacing w:before="129"/>
              <w:ind w:left="28"/>
              <w:rPr>
                <w:sz w:val="16"/>
              </w:rPr>
            </w:pPr>
            <w:r>
              <w:rPr>
                <w:b/>
                <w:sz w:val="16"/>
              </w:rPr>
              <w:t xml:space="preserve">"Legend" - </w:t>
            </w:r>
            <w:r>
              <w:rPr>
                <w:sz w:val="16"/>
              </w:rPr>
              <w:t>.525" bore, 8" yellow brass bell, F attachment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nil"/>
              <w:right w:val="nil"/>
            </w:tcBorders>
          </w:tcPr>
          <w:p>
            <w:pPr>
              <w:pStyle w:val="7"/>
              <w:spacing w:before="121"/>
              <w:ind w:left="215"/>
              <w:rPr>
                <w:b/>
                <w:sz w:val="20"/>
              </w:rPr>
            </w:pPr>
            <w:r>
              <w:rPr>
                <w:b/>
                <w:sz w:val="20"/>
              </w:rPr>
              <w:t>607F</w:t>
            </w:r>
          </w:p>
        </w:tc>
        <w:tc>
          <w:tcPr>
            <w:tcW w:w="1733" w:type="dxa"/>
            <w:tcBorders>
              <w:top w:val="single" w:color="000000" w:sz="12" w:space="0"/>
              <w:left w:val="nil"/>
              <w:right w:val="nil"/>
            </w:tcBorders>
          </w:tcPr>
          <w:p>
            <w:pPr>
              <w:pStyle w:val="7"/>
              <w:spacing w:before="142"/>
              <w:ind w:left="43"/>
              <w:rPr>
                <w:sz w:val="16"/>
              </w:rPr>
            </w:pPr>
            <w:r>
              <w:rPr>
                <w:sz w:val="16"/>
              </w:rPr>
              <w:t>Standard</w:t>
            </w:r>
          </w:p>
        </w:tc>
        <w:tc>
          <w:tcPr>
            <w:tcW w:w="570" w:type="dxa"/>
            <w:tcBorders>
              <w:top w:val="single" w:color="000000" w:sz="12" w:space="0"/>
              <w:left w:val="nil"/>
              <w:right w:val="single" w:color="000000" w:sz="12" w:space="0"/>
            </w:tcBorders>
          </w:tcPr>
          <w:p>
            <w:pPr>
              <w:pStyle w:val="7"/>
              <w:spacing w:before="0"/>
              <w:rPr>
                <w:rFonts w:ascii="Times New Roman"/>
                <w:sz w:val="16"/>
              </w:rPr>
            </w:pP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$2,045.00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$1,214.23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KING</w:t>
            </w:r>
          </w:p>
        </w:tc>
        <w:tc>
          <w:tcPr>
            <w:tcW w:w="7567" w:type="dxa"/>
            <w:gridSpan w:val="5"/>
            <w:tcBorders>
              <w:left w:val="single" w:color="000000" w:sz="12" w:space="0"/>
              <w:bottom w:val="single" w:color="000000" w:sz="12" w:space="0"/>
            </w:tcBorders>
          </w:tcPr>
          <w:p>
            <w:pPr>
              <w:pStyle w:val="7"/>
              <w:spacing w:before="129"/>
              <w:ind w:left="28"/>
              <w:rPr>
                <w:sz w:val="16"/>
              </w:rPr>
            </w:pPr>
            <w:r>
              <w:rPr>
                <w:b/>
                <w:sz w:val="16"/>
              </w:rPr>
              <w:t xml:space="preserve">"Legend" </w:t>
            </w:r>
            <w:r>
              <w:rPr>
                <w:sz w:val="16"/>
              </w:rPr>
              <w:t>- .525" bore, 8" rose brass bell, F attachment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nil"/>
              <w:bottom w:val="double" w:color="000000" w:sz="8" w:space="0"/>
              <w:right w:val="nil"/>
            </w:tcBorders>
          </w:tcPr>
          <w:p>
            <w:pPr>
              <w:pStyle w:val="7"/>
              <w:spacing w:before="121"/>
              <w:ind w:left="215"/>
              <w:rPr>
                <w:b/>
                <w:sz w:val="20"/>
              </w:rPr>
            </w:pPr>
            <w:r>
              <w:rPr>
                <w:b/>
                <w:sz w:val="20"/>
              </w:rPr>
              <w:t>608F</w:t>
            </w:r>
          </w:p>
        </w:tc>
        <w:tc>
          <w:tcPr>
            <w:tcW w:w="1733" w:type="dxa"/>
            <w:tcBorders>
              <w:top w:val="single" w:color="000000" w:sz="12" w:space="0"/>
              <w:left w:val="nil"/>
              <w:bottom w:val="double" w:color="000000" w:sz="8" w:space="0"/>
              <w:right w:val="nil"/>
            </w:tcBorders>
          </w:tcPr>
          <w:p>
            <w:pPr>
              <w:pStyle w:val="7"/>
              <w:spacing w:before="142"/>
              <w:ind w:left="43"/>
              <w:rPr>
                <w:sz w:val="16"/>
              </w:rPr>
            </w:pPr>
            <w:r>
              <w:rPr>
                <w:sz w:val="16"/>
              </w:rPr>
              <w:t>Standard</w:t>
            </w:r>
          </w:p>
        </w:tc>
        <w:tc>
          <w:tcPr>
            <w:tcW w:w="570" w:type="dxa"/>
            <w:tcBorders>
              <w:top w:val="single" w:color="000000" w:sz="12" w:space="0"/>
              <w:left w:val="nil"/>
              <w:bottom w:val="double" w:color="000000" w:sz="8" w:space="0"/>
              <w:right w:val="single" w:color="000000" w:sz="12" w:space="0"/>
            </w:tcBorders>
          </w:tcPr>
          <w:p>
            <w:pPr>
              <w:pStyle w:val="7"/>
              <w:spacing w:before="0"/>
              <w:rPr>
                <w:rFonts w:ascii="Times New Roman"/>
                <w:sz w:val="16"/>
              </w:rPr>
            </w:pP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3"/>
              <w:rPr>
                <w:b/>
                <w:sz w:val="16"/>
              </w:rPr>
            </w:pPr>
            <w:r>
              <w:rPr>
                <w:b/>
                <w:sz w:val="16"/>
              </w:rPr>
              <w:t>$2,045.00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$1,214.23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1" w:type="dxa"/>
            <w:gridSpan w:val="6"/>
            <w:tcBorders>
              <w:top w:val="double" w:color="000000" w:sz="8" w:space="0"/>
              <w:bottom w:val="single" w:color="000000" w:sz="48" w:space="0"/>
            </w:tcBorders>
            <w:shd w:val="clear" w:color="auto" w:fill="323232"/>
          </w:tcPr>
          <w:p>
            <w:pPr>
              <w:pStyle w:val="7"/>
              <w:spacing w:before="36"/>
              <w:ind w:left="16"/>
              <w:rPr>
                <w:b/>
                <w:sz w:val="28"/>
              </w:rPr>
            </w:pPr>
            <w:r>
              <w:rPr>
                <w:b/>
                <w:color w:val="FFFFFF"/>
                <w:sz w:val="28"/>
              </w:rPr>
              <w:t>Tenor Trombones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BACH</w:t>
            </w:r>
          </w:p>
        </w:tc>
        <w:tc>
          <w:tcPr>
            <w:tcW w:w="7567" w:type="dxa"/>
            <w:gridSpan w:val="5"/>
            <w:tcBorders>
              <w:top w:val="single" w:color="000000" w:sz="48" w:space="0"/>
              <w:left w:val="single" w:color="000000" w:sz="12" w:space="0"/>
              <w:bottom w:val="single" w:color="000000" w:sz="12" w:space="0"/>
            </w:tcBorders>
          </w:tcPr>
          <w:p>
            <w:pPr>
              <w:pStyle w:val="7"/>
              <w:spacing w:before="18" w:line="235" w:lineRule="auto"/>
              <w:ind w:left="28" w:right="15"/>
              <w:rPr>
                <w:sz w:val="16"/>
              </w:rPr>
            </w:pPr>
            <w:r>
              <w:rPr>
                <w:sz w:val="16"/>
              </w:rPr>
              <w:t>"Stradivarius" - .500" bore, 7-1/2" one-piece hand-hammered yellow brass bell, yellow brass outer slide, clear lacquer</w:t>
            </w:r>
          </w:p>
        </w:tc>
      </w:tr>
    </w:tbl>
    <w:p>
      <w:pPr>
        <w:spacing w:after="0" w:line="235" w:lineRule="auto"/>
        <w:rPr>
          <w:sz w:val="16"/>
        </w:rPr>
        <w:sectPr>
          <w:pgSz w:w="12240" w:h="15840"/>
          <w:pgMar w:top="1500" w:right="1540" w:bottom="1380" w:left="960" w:header="1164" w:footer="1190" w:gutter="0"/>
        </w:sectPr>
      </w:pPr>
    </w:p>
    <w:tbl>
      <w:tblPr>
        <w:tblStyle w:val="4"/>
        <w:tblW w:w="9403" w:type="dxa"/>
        <w:tblInd w:w="173"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0"/>
        <w:gridCol w:w="1616"/>
        <w:gridCol w:w="1566"/>
        <w:gridCol w:w="2087"/>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4"/>
              <w:rPr>
                <w:b/>
                <w:sz w:val="20"/>
              </w:rPr>
            </w:pPr>
            <w:r>
              <w:rPr>
                <w:b/>
                <w:sz w:val="20"/>
              </w:rPr>
              <w:t>12</w:t>
            </w:r>
          </w:p>
        </w:tc>
        <w:tc>
          <w:tcPr>
            <w:tcW w:w="2300" w:type="dxa"/>
            <w:tcBorders>
              <w:top w:val="nil"/>
              <w:left w:val="nil"/>
              <w:right w:val="nil"/>
            </w:tcBorders>
          </w:tcPr>
          <w:p>
            <w:pPr>
              <w:pStyle w:val="7"/>
              <w:ind w:left="42"/>
              <w:rPr>
                <w:sz w:val="16"/>
              </w:rPr>
            </w:pPr>
            <w:r>
              <w:rPr>
                <w:sz w:val="16"/>
              </w:rPr>
              <w:t>Standard</w:t>
            </w:r>
          </w:p>
        </w:tc>
        <w:tc>
          <w:tcPr>
            <w:tcW w:w="1616" w:type="dxa"/>
            <w:tcBorders>
              <w:top w:val="single" w:color="000000" w:sz="12" w:space="0"/>
              <w:left w:val="nil"/>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2"/>
              <w:rPr>
                <w:b/>
                <w:sz w:val="16"/>
              </w:rPr>
            </w:pPr>
            <w:r>
              <w:rPr>
                <w:b/>
                <w:sz w:val="16"/>
              </w:rPr>
              <w:t>$3,370.00</w:t>
            </w:r>
          </w:p>
        </w:tc>
        <w:tc>
          <w:tcPr>
            <w:tcW w:w="2087" w:type="dxa"/>
            <w:tcBorders>
              <w:top w:val="nil"/>
              <w:left w:val="nil"/>
              <w:bottom w:val="nil"/>
              <w:right w:val="nil"/>
            </w:tcBorders>
            <w:shd w:val="clear" w:color="auto" w:fill="000000"/>
          </w:tcPr>
          <w:p>
            <w:pPr>
              <w:pStyle w:val="7"/>
              <w:ind w:left="685"/>
              <w:rPr>
                <w:b/>
                <w:sz w:val="16"/>
              </w:rPr>
            </w:pPr>
            <w:r>
              <w:rPr>
                <w:b/>
                <w:color w:val="FFFFFF"/>
                <w:sz w:val="16"/>
              </w:rPr>
              <w:t>$2,201.03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5"/>
              <w:rPr>
                <w:b/>
                <w:sz w:val="20"/>
              </w:rPr>
            </w:pPr>
            <w:r>
              <w:rPr>
                <w:b/>
                <w:sz w:val="20"/>
              </w:rPr>
              <w:t>BACH</w:t>
            </w:r>
          </w:p>
        </w:tc>
        <w:tc>
          <w:tcPr>
            <w:tcW w:w="7569" w:type="dxa"/>
            <w:gridSpan w:val="4"/>
            <w:tcBorders>
              <w:left w:val="single" w:color="000000" w:sz="12" w:space="0"/>
              <w:bottom w:val="single" w:color="000000" w:sz="12" w:space="0"/>
            </w:tcBorders>
          </w:tcPr>
          <w:p>
            <w:pPr>
              <w:pStyle w:val="7"/>
              <w:spacing w:before="41" w:line="235" w:lineRule="auto"/>
              <w:ind w:left="27" w:right="-29"/>
              <w:rPr>
                <w:sz w:val="16"/>
              </w:rPr>
            </w:pPr>
            <w:r>
              <w:rPr>
                <w:sz w:val="16"/>
              </w:rPr>
              <w:t>"Stradivarius" - .495"/.509" dual bore, 7-1/2" one-piece hand-hammered yellow brass bell, yellow brass outer slide,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nil"/>
              <w:right w:val="nil"/>
            </w:tcBorders>
          </w:tcPr>
          <w:p>
            <w:pPr>
              <w:pStyle w:val="7"/>
              <w:spacing w:before="121"/>
              <w:ind w:left="214"/>
              <w:rPr>
                <w:b/>
                <w:sz w:val="20"/>
              </w:rPr>
            </w:pPr>
            <w:r>
              <w:rPr>
                <w:b/>
                <w:sz w:val="20"/>
              </w:rPr>
              <w:t>16</w:t>
            </w:r>
          </w:p>
        </w:tc>
        <w:tc>
          <w:tcPr>
            <w:tcW w:w="2300" w:type="dxa"/>
            <w:tcBorders>
              <w:top w:val="single" w:color="000000" w:sz="12" w:space="0"/>
              <w:left w:val="nil"/>
              <w:right w:val="nil"/>
            </w:tcBorders>
          </w:tcPr>
          <w:p>
            <w:pPr>
              <w:pStyle w:val="7"/>
              <w:spacing w:before="142"/>
              <w:ind w:left="42"/>
              <w:rPr>
                <w:sz w:val="16"/>
              </w:rPr>
            </w:pPr>
            <w:r>
              <w:rPr>
                <w:sz w:val="16"/>
              </w:rPr>
              <w:t>Standard</w:t>
            </w:r>
          </w:p>
        </w:tc>
        <w:tc>
          <w:tcPr>
            <w:tcW w:w="1616" w:type="dxa"/>
            <w:tcBorders>
              <w:top w:val="single" w:color="000000" w:sz="12" w:space="0"/>
              <w:left w:val="nil"/>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2"/>
              <w:rPr>
                <w:b/>
                <w:sz w:val="16"/>
              </w:rPr>
            </w:pPr>
            <w:r>
              <w:rPr>
                <w:b/>
                <w:sz w:val="16"/>
              </w:rPr>
              <w:t>$3,370.00</w:t>
            </w:r>
          </w:p>
        </w:tc>
        <w:tc>
          <w:tcPr>
            <w:tcW w:w="2087" w:type="dxa"/>
            <w:tcBorders>
              <w:top w:val="nil"/>
              <w:left w:val="nil"/>
              <w:bottom w:val="nil"/>
              <w:right w:val="nil"/>
            </w:tcBorders>
            <w:shd w:val="clear" w:color="auto" w:fill="000000"/>
          </w:tcPr>
          <w:p>
            <w:pPr>
              <w:pStyle w:val="7"/>
              <w:ind w:left="685"/>
              <w:rPr>
                <w:b/>
                <w:sz w:val="16"/>
              </w:rPr>
            </w:pPr>
            <w:r>
              <w:rPr>
                <w:b/>
                <w:color w:val="FFFFFF"/>
                <w:sz w:val="16"/>
              </w:rPr>
              <w:t>$2,201.03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5"/>
              <w:rPr>
                <w:b/>
                <w:sz w:val="20"/>
              </w:rPr>
            </w:pPr>
            <w:r>
              <w:rPr>
                <w:b/>
                <w:sz w:val="20"/>
              </w:rPr>
              <w:t>BACH</w:t>
            </w:r>
          </w:p>
        </w:tc>
        <w:tc>
          <w:tcPr>
            <w:tcW w:w="7569" w:type="dxa"/>
            <w:gridSpan w:val="4"/>
            <w:tcBorders>
              <w:left w:val="single" w:color="000000" w:sz="12" w:space="0"/>
              <w:bottom w:val="single" w:color="000000" w:sz="12" w:space="0"/>
            </w:tcBorders>
          </w:tcPr>
          <w:p>
            <w:pPr>
              <w:pStyle w:val="7"/>
              <w:spacing w:before="41" w:line="235" w:lineRule="auto"/>
              <w:ind w:left="27" w:right="-29"/>
              <w:rPr>
                <w:sz w:val="16"/>
              </w:rPr>
            </w:pPr>
            <w:r>
              <w:rPr>
                <w:sz w:val="16"/>
              </w:rPr>
              <w:t>"Stradivarius" - .509" bore, 7-1/2" one-piece hand-hammered yellow brass bell, lightweight nickel silver outer slide, open gooseneck,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4"/>
              <w:rPr>
                <w:b/>
                <w:sz w:val="20"/>
              </w:rPr>
            </w:pPr>
            <w:r>
              <w:rPr>
                <w:b/>
                <w:sz w:val="20"/>
              </w:rPr>
              <w:t>LT16M</w:t>
            </w:r>
          </w:p>
        </w:tc>
        <w:tc>
          <w:tcPr>
            <w:tcW w:w="2300" w:type="dxa"/>
            <w:tcBorders>
              <w:top w:val="single" w:color="000000" w:sz="12" w:space="0"/>
              <w:left w:val="nil"/>
              <w:right w:val="nil"/>
            </w:tcBorders>
          </w:tcPr>
          <w:p>
            <w:pPr>
              <w:pStyle w:val="7"/>
              <w:spacing w:before="142"/>
              <w:ind w:left="42"/>
              <w:rPr>
                <w:sz w:val="16"/>
              </w:rPr>
            </w:pPr>
            <w:r>
              <w:rPr>
                <w:sz w:val="16"/>
              </w:rPr>
              <w:t>Standard</w:t>
            </w:r>
          </w:p>
        </w:tc>
        <w:tc>
          <w:tcPr>
            <w:tcW w:w="1616" w:type="dxa"/>
            <w:tcBorders>
              <w:top w:val="single" w:color="000000" w:sz="12" w:space="0"/>
              <w:left w:val="nil"/>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2"/>
              <w:rPr>
                <w:b/>
                <w:sz w:val="16"/>
              </w:rPr>
            </w:pPr>
            <w:r>
              <w:rPr>
                <w:b/>
                <w:sz w:val="16"/>
              </w:rPr>
              <w:t>$3,500.00</w:t>
            </w:r>
          </w:p>
        </w:tc>
        <w:tc>
          <w:tcPr>
            <w:tcW w:w="2087" w:type="dxa"/>
            <w:tcBorders>
              <w:top w:val="nil"/>
              <w:left w:val="nil"/>
              <w:bottom w:val="nil"/>
              <w:right w:val="nil"/>
            </w:tcBorders>
            <w:shd w:val="clear" w:color="auto" w:fill="000000"/>
          </w:tcPr>
          <w:p>
            <w:pPr>
              <w:pStyle w:val="7"/>
              <w:ind w:left="685"/>
              <w:rPr>
                <w:b/>
                <w:sz w:val="16"/>
              </w:rPr>
            </w:pPr>
            <w:r>
              <w:rPr>
                <w:b/>
                <w:color w:val="FFFFFF"/>
                <w:sz w:val="16"/>
              </w:rPr>
              <w:t>$2,285.94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5"/>
              <w:rPr>
                <w:b/>
                <w:sz w:val="20"/>
              </w:rPr>
            </w:pPr>
            <w:r>
              <w:rPr>
                <w:b/>
                <w:sz w:val="20"/>
              </w:rPr>
              <w:t>BACH</w:t>
            </w:r>
          </w:p>
        </w:tc>
        <w:tc>
          <w:tcPr>
            <w:tcW w:w="7569" w:type="dxa"/>
            <w:gridSpan w:val="4"/>
            <w:tcBorders>
              <w:left w:val="single" w:color="000000" w:sz="12" w:space="0"/>
              <w:bottom w:val="single" w:color="000000" w:sz="12" w:space="0"/>
            </w:tcBorders>
          </w:tcPr>
          <w:p>
            <w:pPr>
              <w:pStyle w:val="7"/>
              <w:spacing w:before="37"/>
              <w:ind w:left="27" w:right="-29"/>
              <w:rPr>
                <w:sz w:val="16"/>
              </w:rPr>
            </w:pPr>
            <w:r>
              <w:rPr>
                <w:sz w:val="16"/>
              </w:rPr>
              <w:t>"Stradivarius" - .525" medium large bore, 8" one-piece hand-hammered yellow brass bell, yellow brass outer slide,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4"/>
              <w:rPr>
                <w:b/>
                <w:sz w:val="20"/>
              </w:rPr>
            </w:pPr>
            <w:r>
              <w:rPr>
                <w:b/>
                <w:sz w:val="20"/>
              </w:rPr>
              <w:t>36</w:t>
            </w:r>
          </w:p>
        </w:tc>
        <w:tc>
          <w:tcPr>
            <w:tcW w:w="2300" w:type="dxa"/>
            <w:tcBorders>
              <w:top w:val="single" w:color="000000" w:sz="12" w:space="0"/>
              <w:left w:val="nil"/>
              <w:bottom w:val="single" w:color="000000" w:sz="12" w:space="0"/>
              <w:right w:val="nil"/>
            </w:tcBorders>
          </w:tcPr>
          <w:p>
            <w:pPr>
              <w:pStyle w:val="7"/>
              <w:ind w:left="42"/>
              <w:rPr>
                <w:sz w:val="16"/>
              </w:rPr>
            </w:pPr>
            <w:r>
              <w:rPr>
                <w:sz w:val="16"/>
              </w:rPr>
              <w:t>Standard</w:t>
            </w:r>
          </w:p>
        </w:tc>
        <w:tc>
          <w:tcPr>
            <w:tcW w:w="1616" w:type="dxa"/>
            <w:tcBorders>
              <w:top w:val="single" w:color="000000" w:sz="12" w:space="0"/>
              <w:left w:val="nil"/>
              <w:bottom w:val="single" w:color="000000" w:sz="12" w:space="0"/>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2"/>
              <w:rPr>
                <w:b/>
                <w:sz w:val="16"/>
              </w:rPr>
            </w:pPr>
            <w:r>
              <w:rPr>
                <w:b/>
                <w:sz w:val="16"/>
              </w:rPr>
              <w:t>$3,415.00</w:t>
            </w:r>
          </w:p>
        </w:tc>
        <w:tc>
          <w:tcPr>
            <w:tcW w:w="2087" w:type="dxa"/>
            <w:tcBorders>
              <w:top w:val="nil"/>
              <w:left w:val="nil"/>
              <w:bottom w:val="nil"/>
              <w:right w:val="nil"/>
            </w:tcBorders>
            <w:shd w:val="clear" w:color="auto" w:fill="000000"/>
          </w:tcPr>
          <w:p>
            <w:pPr>
              <w:pStyle w:val="7"/>
              <w:ind w:left="685"/>
              <w:rPr>
                <w:b/>
                <w:sz w:val="16"/>
              </w:rPr>
            </w:pPr>
            <w:r>
              <w:rPr>
                <w:b/>
                <w:color w:val="FFFFFF"/>
                <w:sz w:val="16"/>
              </w:rPr>
              <w:t>$2,230.43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36B</w:t>
            </w:r>
          </w:p>
        </w:tc>
        <w:tc>
          <w:tcPr>
            <w:tcW w:w="2300" w:type="dxa"/>
            <w:tcBorders>
              <w:top w:val="single" w:color="000000" w:sz="12" w:space="0"/>
              <w:left w:val="nil"/>
              <w:bottom w:val="single" w:color="000000" w:sz="12" w:space="0"/>
              <w:right w:val="nil"/>
            </w:tcBorders>
          </w:tcPr>
          <w:p>
            <w:pPr>
              <w:pStyle w:val="7"/>
              <w:spacing w:before="142"/>
              <w:ind w:left="42"/>
              <w:rPr>
                <w:sz w:val="16"/>
              </w:rPr>
            </w:pPr>
            <w:r>
              <w:rPr>
                <w:sz w:val="16"/>
              </w:rPr>
              <w:t>Traditional wrap, F rotor</w:t>
            </w:r>
          </w:p>
        </w:tc>
        <w:tc>
          <w:tcPr>
            <w:tcW w:w="1616" w:type="dxa"/>
            <w:tcBorders>
              <w:top w:val="single" w:color="000000" w:sz="12" w:space="0"/>
              <w:left w:val="nil"/>
              <w:bottom w:val="single" w:color="000000" w:sz="12" w:space="0"/>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2"/>
              <w:rPr>
                <w:b/>
                <w:sz w:val="16"/>
              </w:rPr>
            </w:pPr>
            <w:r>
              <w:rPr>
                <w:b/>
                <w:sz w:val="16"/>
              </w:rPr>
              <w:t>$4,030.00</w:t>
            </w:r>
          </w:p>
        </w:tc>
        <w:tc>
          <w:tcPr>
            <w:tcW w:w="2087" w:type="dxa"/>
            <w:tcBorders>
              <w:top w:val="nil"/>
              <w:left w:val="nil"/>
              <w:bottom w:val="nil"/>
              <w:right w:val="nil"/>
            </w:tcBorders>
            <w:shd w:val="clear" w:color="auto" w:fill="000000"/>
          </w:tcPr>
          <w:p>
            <w:pPr>
              <w:pStyle w:val="7"/>
              <w:ind w:left="685"/>
              <w:rPr>
                <w:b/>
                <w:sz w:val="16"/>
              </w:rPr>
            </w:pPr>
            <w:r>
              <w:rPr>
                <w:b/>
                <w:color w:val="FFFFFF"/>
                <w:sz w:val="16"/>
              </w:rPr>
              <w:t>$2,632.10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4"/>
              <w:ind w:left="214"/>
              <w:rPr>
                <w:b/>
                <w:sz w:val="20"/>
              </w:rPr>
            </w:pPr>
            <w:r>
              <w:rPr>
                <w:b/>
                <w:sz w:val="20"/>
              </w:rPr>
              <w:t>36BO</w:t>
            </w:r>
          </w:p>
        </w:tc>
        <w:tc>
          <w:tcPr>
            <w:tcW w:w="2300" w:type="dxa"/>
            <w:tcBorders>
              <w:top w:val="single" w:color="000000" w:sz="12" w:space="0"/>
              <w:left w:val="nil"/>
              <w:right w:val="nil"/>
            </w:tcBorders>
          </w:tcPr>
          <w:p>
            <w:pPr>
              <w:pStyle w:val="7"/>
              <w:ind w:left="42"/>
              <w:rPr>
                <w:sz w:val="16"/>
              </w:rPr>
            </w:pPr>
            <w:r>
              <w:rPr>
                <w:sz w:val="16"/>
              </w:rPr>
              <w:t>Open wrap, F rotor</w:t>
            </w:r>
          </w:p>
        </w:tc>
        <w:tc>
          <w:tcPr>
            <w:tcW w:w="1616" w:type="dxa"/>
            <w:tcBorders>
              <w:top w:val="single" w:color="000000" w:sz="12" w:space="0"/>
              <w:left w:val="nil"/>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2"/>
              <w:rPr>
                <w:b/>
                <w:sz w:val="16"/>
              </w:rPr>
            </w:pPr>
            <w:r>
              <w:rPr>
                <w:b/>
                <w:sz w:val="16"/>
              </w:rPr>
              <w:t>$4,030.00</w:t>
            </w:r>
          </w:p>
        </w:tc>
        <w:tc>
          <w:tcPr>
            <w:tcW w:w="2087" w:type="dxa"/>
            <w:tcBorders>
              <w:top w:val="nil"/>
              <w:left w:val="nil"/>
              <w:bottom w:val="nil"/>
              <w:right w:val="nil"/>
            </w:tcBorders>
            <w:shd w:val="clear" w:color="auto" w:fill="000000"/>
          </w:tcPr>
          <w:p>
            <w:pPr>
              <w:pStyle w:val="7"/>
              <w:ind w:left="685"/>
              <w:rPr>
                <w:b/>
                <w:sz w:val="16"/>
              </w:rPr>
            </w:pPr>
            <w:r>
              <w:rPr>
                <w:b/>
                <w:color w:val="FFFFFF"/>
                <w:sz w:val="16"/>
              </w:rPr>
              <w:t>$2,632.10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5"/>
              <w:rPr>
                <w:b/>
                <w:sz w:val="20"/>
              </w:rPr>
            </w:pPr>
            <w:r>
              <w:rPr>
                <w:b/>
                <w:sz w:val="20"/>
              </w:rPr>
              <w:t>BACH</w:t>
            </w:r>
          </w:p>
        </w:tc>
        <w:tc>
          <w:tcPr>
            <w:tcW w:w="7569" w:type="dxa"/>
            <w:gridSpan w:val="4"/>
            <w:tcBorders>
              <w:left w:val="single" w:color="000000" w:sz="12" w:space="0"/>
              <w:bottom w:val="single" w:color="000000" w:sz="12" w:space="0"/>
            </w:tcBorders>
          </w:tcPr>
          <w:p>
            <w:pPr>
              <w:pStyle w:val="7"/>
              <w:spacing w:before="41" w:line="235" w:lineRule="auto"/>
              <w:ind w:left="27" w:right="-29"/>
              <w:rPr>
                <w:sz w:val="16"/>
              </w:rPr>
            </w:pPr>
            <w:r>
              <w:rPr>
                <w:sz w:val="16"/>
              </w:rPr>
              <w:t>"Stradivarius" - .547" large bore, 8-1/2" one-piece hand-hammered yellow brass bell, yellow brass outer slide,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4"/>
              <w:rPr>
                <w:b/>
                <w:sz w:val="20"/>
              </w:rPr>
            </w:pPr>
            <w:r>
              <w:rPr>
                <w:b/>
                <w:sz w:val="20"/>
              </w:rPr>
              <w:t>42</w:t>
            </w:r>
          </w:p>
        </w:tc>
        <w:tc>
          <w:tcPr>
            <w:tcW w:w="2300" w:type="dxa"/>
            <w:tcBorders>
              <w:top w:val="single" w:color="000000" w:sz="12" w:space="0"/>
              <w:left w:val="nil"/>
              <w:bottom w:val="single" w:color="000000" w:sz="12" w:space="0"/>
              <w:right w:val="nil"/>
            </w:tcBorders>
          </w:tcPr>
          <w:p>
            <w:pPr>
              <w:pStyle w:val="7"/>
              <w:spacing w:before="142"/>
              <w:ind w:left="42"/>
              <w:rPr>
                <w:sz w:val="16"/>
              </w:rPr>
            </w:pPr>
            <w:r>
              <w:rPr>
                <w:sz w:val="16"/>
              </w:rPr>
              <w:t>Standard</w:t>
            </w:r>
          </w:p>
        </w:tc>
        <w:tc>
          <w:tcPr>
            <w:tcW w:w="1616" w:type="dxa"/>
            <w:tcBorders>
              <w:top w:val="single" w:color="000000" w:sz="12" w:space="0"/>
              <w:left w:val="nil"/>
              <w:bottom w:val="single" w:color="000000" w:sz="12" w:space="0"/>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2"/>
              <w:rPr>
                <w:b/>
                <w:sz w:val="16"/>
              </w:rPr>
            </w:pPr>
            <w:r>
              <w:rPr>
                <w:b/>
                <w:sz w:val="16"/>
              </w:rPr>
              <w:t>$3,415.00</w:t>
            </w:r>
          </w:p>
        </w:tc>
        <w:tc>
          <w:tcPr>
            <w:tcW w:w="2087" w:type="dxa"/>
            <w:vMerge w:val="restart"/>
            <w:tcBorders>
              <w:top w:val="nil"/>
              <w:left w:val="nil"/>
              <w:bottom w:val="nil"/>
              <w:right w:val="nil"/>
            </w:tcBorders>
            <w:shd w:val="clear" w:color="auto" w:fill="000000"/>
          </w:tcPr>
          <w:p>
            <w:pPr>
              <w:pStyle w:val="7"/>
              <w:ind w:left="685"/>
              <w:rPr>
                <w:b/>
                <w:sz w:val="16"/>
              </w:rPr>
            </w:pPr>
            <w:r>
              <w:rPr>
                <w:b/>
                <w:color w:val="FFFFFF"/>
                <w:sz w:val="16"/>
              </w:rPr>
              <w:t>$2,230.43</w:t>
            </w:r>
          </w:p>
          <w:p>
            <w:pPr>
              <w:pStyle w:val="7"/>
              <w:spacing w:before="0"/>
              <w:rPr>
                <w:rFonts w:ascii="Times New Roman"/>
                <w:sz w:val="18"/>
              </w:rPr>
            </w:pPr>
          </w:p>
          <w:p>
            <w:pPr>
              <w:pStyle w:val="7"/>
              <w:spacing w:before="116"/>
              <w:ind w:left="685"/>
              <w:rPr>
                <w:b/>
                <w:sz w:val="16"/>
              </w:rPr>
            </w:pPr>
            <w:r>
              <w:rPr>
                <w:b/>
                <w:color w:val="FFFFFF"/>
                <w:sz w:val="16"/>
              </w:rPr>
              <w:t>$2,632.10</w:t>
            </w:r>
          </w:p>
          <w:p>
            <w:pPr>
              <w:pStyle w:val="7"/>
              <w:spacing w:before="0"/>
              <w:rPr>
                <w:rFonts w:ascii="Times New Roman"/>
                <w:sz w:val="18"/>
              </w:rPr>
            </w:pPr>
          </w:p>
          <w:p>
            <w:pPr>
              <w:pStyle w:val="7"/>
              <w:spacing w:before="117"/>
              <w:ind w:left="685"/>
              <w:rPr>
                <w:b/>
                <w:sz w:val="16"/>
              </w:rPr>
            </w:pPr>
            <w:r>
              <w:rPr>
                <w:b/>
                <w:color w:val="FFFFFF"/>
                <w:sz w:val="16"/>
              </w:rPr>
              <w:t>$2,632.10</w:t>
            </w:r>
          </w:p>
          <w:p>
            <w:pPr>
              <w:pStyle w:val="7"/>
              <w:spacing w:before="0"/>
              <w:rPr>
                <w:rFonts w:ascii="Times New Roman"/>
                <w:sz w:val="18"/>
              </w:rPr>
            </w:pPr>
          </w:p>
          <w:p>
            <w:pPr>
              <w:pStyle w:val="7"/>
              <w:spacing w:before="118"/>
              <w:ind w:left="685"/>
              <w:rPr>
                <w:b/>
                <w:sz w:val="16"/>
              </w:rPr>
            </w:pPr>
            <w:r>
              <w:rPr>
                <w:b/>
                <w:color w:val="FFFFFF"/>
                <w:sz w:val="16"/>
              </w:rPr>
              <w:t>$3,334.20</w:t>
            </w:r>
          </w:p>
          <w:p>
            <w:pPr>
              <w:pStyle w:val="7"/>
              <w:spacing w:before="0"/>
              <w:rPr>
                <w:rFonts w:ascii="Times New Roman"/>
                <w:sz w:val="18"/>
              </w:rPr>
            </w:pPr>
          </w:p>
          <w:p>
            <w:pPr>
              <w:pStyle w:val="7"/>
              <w:spacing w:before="116"/>
              <w:ind w:left="685"/>
              <w:rPr>
                <w:b/>
                <w:sz w:val="16"/>
              </w:rPr>
            </w:pPr>
            <w:r>
              <w:rPr>
                <w:b/>
                <w:color w:val="FFFFFF"/>
                <w:sz w:val="16"/>
              </w:rPr>
              <w:t>$3,334.20</w:t>
            </w:r>
          </w:p>
          <w:p>
            <w:pPr>
              <w:pStyle w:val="7"/>
              <w:spacing w:before="0"/>
              <w:rPr>
                <w:rFonts w:ascii="Times New Roman"/>
                <w:sz w:val="18"/>
              </w:rPr>
            </w:pPr>
          </w:p>
          <w:p>
            <w:pPr>
              <w:pStyle w:val="7"/>
              <w:spacing w:before="118"/>
              <w:ind w:left="685"/>
              <w:rPr>
                <w:b/>
                <w:sz w:val="16"/>
              </w:rPr>
            </w:pPr>
            <w:r>
              <w:rPr>
                <w:b/>
                <w:color w:val="FFFFFF"/>
                <w:sz w:val="16"/>
              </w:rPr>
              <w:t>$3,226.44</w:t>
            </w:r>
          </w:p>
          <w:p>
            <w:pPr>
              <w:pStyle w:val="7"/>
              <w:spacing w:before="0"/>
              <w:rPr>
                <w:rFonts w:ascii="Times New Roman"/>
                <w:sz w:val="18"/>
              </w:rPr>
            </w:pPr>
          </w:p>
          <w:p>
            <w:pPr>
              <w:pStyle w:val="7"/>
              <w:spacing w:before="117"/>
              <w:ind w:left="685"/>
              <w:rPr>
                <w:b/>
                <w:sz w:val="16"/>
              </w:rPr>
            </w:pPr>
            <w:r>
              <w:rPr>
                <w:b/>
                <w:color w:val="FFFFFF"/>
                <w:sz w:val="16"/>
              </w:rPr>
              <w:t>$3,135.01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left="214"/>
              <w:rPr>
                <w:b/>
                <w:sz w:val="20"/>
              </w:rPr>
            </w:pPr>
            <w:r>
              <w:rPr>
                <w:b/>
                <w:sz w:val="20"/>
              </w:rPr>
              <w:t>42B</w:t>
            </w:r>
          </w:p>
        </w:tc>
        <w:tc>
          <w:tcPr>
            <w:tcW w:w="2300" w:type="dxa"/>
            <w:tcBorders>
              <w:top w:val="single" w:color="000000" w:sz="12" w:space="0"/>
              <w:left w:val="nil"/>
              <w:bottom w:val="single" w:color="000000" w:sz="12" w:space="0"/>
              <w:right w:val="nil"/>
            </w:tcBorders>
          </w:tcPr>
          <w:p>
            <w:pPr>
              <w:pStyle w:val="7"/>
              <w:ind w:left="42"/>
              <w:rPr>
                <w:sz w:val="16"/>
              </w:rPr>
            </w:pPr>
            <w:r>
              <w:rPr>
                <w:sz w:val="16"/>
              </w:rPr>
              <w:t>F rotor, traditional wrap</w:t>
            </w:r>
          </w:p>
        </w:tc>
        <w:tc>
          <w:tcPr>
            <w:tcW w:w="1616" w:type="dxa"/>
            <w:tcBorders>
              <w:top w:val="single" w:color="000000" w:sz="12" w:space="0"/>
              <w:left w:val="nil"/>
              <w:bottom w:val="single" w:color="000000" w:sz="12" w:space="0"/>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2"/>
              <w:rPr>
                <w:b/>
                <w:sz w:val="16"/>
              </w:rPr>
            </w:pPr>
            <w:r>
              <w:rPr>
                <w:b/>
                <w:sz w:val="16"/>
              </w:rPr>
              <w:t>$4,030.00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42BO</w:t>
            </w:r>
          </w:p>
        </w:tc>
        <w:tc>
          <w:tcPr>
            <w:tcW w:w="2300" w:type="dxa"/>
            <w:tcBorders>
              <w:top w:val="single" w:color="000000" w:sz="12" w:space="0"/>
              <w:left w:val="nil"/>
              <w:bottom w:val="single" w:color="000000" w:sz="12" w:space="0"/>
              <w:right w:val="nil"/>
            </w:tcBorders>
          </w:tcPr>
          <w:p>
            <w:pPr>
              <w:pStyle w:val="7"/>
              <w:ind w:left="42"/>
              <w:rPr>
                <w:sz w:val="16"/>
              </w:rPr>
            </w:pPr>
            <w:r>
              <w:rPr>
                <w:sz w:val="16"/>
              </w:rPr>
              <w:t>F rotor, open wrap</w:t>
            </w:r>
          </w:p>
        </w:tc>
        <w:tc>
          <w:tcPr>
            <w:tcW w:w="1616" w:type="dxa"/>
            <w:tcBorders>
              <w:top w:val="single" w:color="000000" w:sz="12" w:space="0"/>
              <w:left w:val="nil"/>
              <w:bottom w:val="single" w:color="000000" w:sz="12" w:space="0"/>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2"/>
              <w:rPr>
                <w:b/>
                <w:sz w:val="16"/>
              </w:rPr>
            </w:pPr>
            <w:r>
              <w:rPr>
                <w:b/>
                <w:sz w:val="16"/>
              </w:rPr>
              <w:t>$4,030.00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79" w:hRule="atLeast"/>
        </w:trPr>
        <w:tc>
          <w:tcPr>
            <w:tcW w:w="1834" w:type="dxa"/>
            <w:tcBorders>
              <w:top w:val="single" w:color="000000" w:sz="12" w:space="0"/>
              <w:bottom w:val="nil"/>
              <w:right w:val="nil"/>
            </w:tcBorders>
          </w:tcPr>
          <w:p>
            <w:pPr>
              <w:pStyle w:val="7"/>
              <w:spacing w:before="121" w:line="138" w:lineRule="exact"/>
              <w:ind w:left="214"/>
              <w:rPr>
                <w:b/>
                <w:sz w:val="20"/>
              </w:rPr>
            </w:pPr>
            <w:r>
              <w:rPr>
                <w:b/>
                <w:sz w:val="20"/>
              </w:rPr>
              <w:t>42C</w:t>
            </w:r>
          </w:p>
        </w:tc>
        <w:tc>
          <w:tcPr>
            <w:tcW w:w="2300" w:type="dxa"/>
            <w:tcBorders>
              <w:top w:val="single" w:color="000000" w:sz="12" w:space="0"/>
              <w:left w:val="nil"/>
              <w:bottom w:val="nil"/>
              <w:right w:val="nil"/>
            </w:tcBorders>
          </w:tcPr>
          <w:p>
            <w:pPr>
              <w:pStyle w:val="7"/>
              <w:spacing w:before="53"/>
              <w:ind w:left="42"/>
              <w:rPr>
                <w:sz w:val="16"/>
              </w:rPr>
            </w:pPr>
            <w:r>
              <w:rPr>
                <w:sz w:val="16"/>
              </w:rPr>
              <w:t>Convertible F rotor, traditional</w:t>
            </w:r>
          </w:p>
        </w:tc>
        <w:tc>
          <w:tcPr>
            <w:tcW w:w="1616" w:type="dxa"/>
            <w:tcBorders>
              <w:top w:val="single" w:color="000000" w:sz="12" w:space="0"/>
              <w:left w:val="nil"/>
              <w:bottom w:val="nil"/>
              <w:right w:val="single" w:color="000000" w:sz="12" w:space="0"/>
            </w:tcBorders>
          </w:tcPr>
          <w:p>
            <w:pPr>
              <w:pStyle w:val="7"/>
              <w:spacing w:line="115" w:lineRule="exact"/>
              <w:ind w:left="646" w:right="576"/>
              <w:jc w:val="center"/>
              <w:rPr>
                <w:b/>
                <w:sz w:val="16"/>
              </w:rPr>
            </w:pPr>
            <w:r>
              <w:rPr>
                <w:b/>
                <w:sz w:val="16"/>
              </w:rPr>
              <w:t>USA</w:t>
            </w:r>
          </w:p>
        </w:tc>
        <w:tc>
          <w:tcPr>
            <w:tcW w:w="1566" w:type="dxa"/>
            <w:vMerge w:val="restart"/>
            <w:tcBorders>
              <w:top w:val="single" w:color="000000" w:sz="12" w:space="0"/>
              <w:left w:val="single" w:color="000000" w:sz="12" w:space="0"/>
              <w:bottom w:val="single" w:color="000000" w:sz="12" w:space="0"/>
              <w:right w:val="single" w:color="000000" w:sz="12" w:space="0"/>
            </w:tcBorders>
          </w:tcPr>
          <w:p>
            <w:pPr>
              <w:pStyle w:val="7"/>
              <w:ind w:left="412"/>
              <w:rPr>
                <w:b/>
                <w:sz w:val="16"/>
              </w:rPr>
            </w:pPr>
            <w:r>
              <w:rPr>
                <w:b/>
                <w:sz w:val="16"/>
              </w:rPr>
              <w:t>$5,105.00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6" w:hRule="atLeast"/>
        </w:trPr>
        <w:tc>
          <w:tcPr>
            <w:tcW w:w="1834" w:type="dxa"/>
            <w:tcBorders>
              <w:top w:val="nil"/>
              <w:bottom w:val="single" w:color="000000" w:sz="12" w:space="0"/>
              <w:right w:val="nil"/>
            </w:tcBorders>
          </w:tcPr>
          <w:p>
            <w:pPr>
              <w:pStyle w:val="7"/>
              <w:spacing w:before="0"/>
              <w:rPr>
                <w:rFonts w:ascii="Times New Roman"/>
                <w:sz w:val="10"/>
              </w:rPr>
            </w:pPr>
          </w:p>
        </w:tc>
        <w:tc>
          <w:tcPr>
            <w:tcW w:w="2300" w:type="dxa"/>
            <w:tcBorders>
              <w:top w:val="nil"/>
              <w:left w:val="nil"/>
              <w:bottom w:val="single" w:color="000000" w:sz="12" w:space="0"/>
              <w:right w:val="nil"/>
            </w:tcBorders>
          </w:tcPr>
          <w:p>
            <w:pPr>
              <w:pStyle w:val="7"/>
              <w:spacing w:before="0" w:line="108" w:lineRule="exact"/>
              <w:ind w:left="42"/>
              <w:rPr>
                <w:sz w:val="16"/>
              </w:rPr>
            </w:pPr>
            <w:r>
              <w:rPr>
                <w:sz w:val="16"/>
              </w:rPr>
              <w:t>wrap</w:t>
            </w:r>
          </w:p>
        </w:tc>
        <w:tc>
          <w:tcPr>
            <w:tcW w:w="1616" w:type="dxa"/>
            <w:tcBorders>
              <w:top w:val="nil"/>
              <w:left w:val="nil"/>
              <w:bottom w:val="single" w:color="000000" w:sz="12" w:space="0"/>
              <w:right w:val="single" w:color="000000" w:sz="12" w:space="0"/>
            </w:tcBorders>
          </w:tcPr>
          <w:p>
            <w:pPr>
              <w:pStyle w:val="7"/>
              <w:spacing w:before="0"/>
              <w:rPr>
                <w:rFonts w:ascii="Times New Roman"/>
                <w:sz w:val="10"/>
              </w:rPr>
            </w:pPr>
          </w:p>
        </w:tc>
        <w:tc>
          <w:tcPr>
            <w:tcW w:w="1566" w:type="dxa"/>
            <w:vMerge w:val="continue"/>
            <w:tcBorders>
              <w:top w:val="nil"/>
              <w:left w:val="single" w:color="000000" w:sz="12" w:space="0"/>
              <w:bottom w:val="single" w:color="000000" w:sz="12" w:space="0"/>
              <w:right w:val="single" w:color="000000" w:sz="12" w:space="0"/>
            </w:tcBorders>
          </w:tcPr>
          <w:p>
            <w:pPr>
              <w:rPr>
                <w:sz w:val="2"/>
                <w:szCs w:val="2"/>
              </w:rPr>
            </w:pP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left="214"/>
              <w:rPr>
                <w:b/>
                <w:sz w:val="20"/>
              </w:rPr>
            </w:pPr>
            <w:r>
              <w:rPr>
                <w:b/>
                <w:sz w:val="20"/>
              </w:rPr>
              <w:t>42CO</w:t>
            </w:r>
          </w:p>
        </w:tc>
        <w:tc>
          <w:tcPr>
            <w:tcW w:w="2300" w:type="dxa"/>
            <w:tcBorders>
              <w:top w:val="single" w:color="000000" w:sz="12" w:space="0"/>
              <w:left w:val="nil"/>
              <w:bottom w:val="single" w:color="000000" w:sz="12" w:space="0"/>
              <w:right w:val="nil"/>
            </w:tcBorders>
          </w:tcPr>
          <w:p>
            <w:pPr>
              <w:pStyle w:val="7"/>
              <w:ind w:left="42"/>
              <w:rPr>
                <w:sz w:val="16"/>
              </w:rPr>
            </w:pPr>
            <w:r>
              <w:rPr>
                <w:sz w:val="16"/>
              </w:rPr>
              <w:t>Convertible F rotor, open wrap</w:t>
            </w:r>
          </w:p>
        </w:tc>
        <w:tc>
          <w:tcPr>
            <w:tcW w:w="1616" w:type="dxa"/>
            <w:tcBorders>
              <w:top w:val="single" w:color="000000" w:sz="12" w:space="0"/>
              <w:left w:val="nil"/>
              <w:bottom w:val="single" w:color="000000" w:sz="12" w:space="0"/>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2"/>
              <w:rPr>
                <w:b/>
                <w:sz w:val="16"/>
              </w:rPr>
            </w:pPr>
            <w:r>
              <w:rPr>
                <w:b/>
                <w:sz w:val="16"/>
              </w:rPr>
              <w:t>$5,105.00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42T</w:t>
            </w:r>
          </w:p>
        </w:tc>
        <w:tc>
          <w:tcPr>
            <w:tcW w:w="2300" w:type="dxa"/>
            <w:tcBorders>
              <w:top w:val="single" w:color="000000" w:sz="12" w:space="0"/>
              <w:left w:val="nil"/>
              <w:bottom w:val="single" w:color="000000" w:sz="12" w:space="0"/>
              <w:right w:val="nil"/>
            </w:tcBorders>
          </w:tcPr>
          <w:p>
            <w:pPr>
              <w:pStyle w:val="7"/>
              <w:ind w:left="42"/>
              <w:rPr>
                <w:sz w:val="16"/>
              </w:rPr>
            </w:pPr>
            <w:r>
              <w:rPr>
                <w:sz w:val="16"/>
              </w:rPr>
              <w:t>T-Valve, open wrap</w:t>
            </w:r>
          </w:p>
        </w:tc>
        <w:tc>
          <w:tcPr>
            <w:tcW w:w="1616" w:type="dxa"/>
            <w:tcBorders>
              <w:top w:val="single" w:color="000000" w:sz="12" w:space="0"/>
              <w:left w:val="nil"/>
              <w:bottom w:val="single" w:color="000000" w:sz="12" w:space="0"/>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2"/>
              <w:rPr>
                <w:b/>
                <w:sz w:val="16"/>
              </w:rPr>
            </w:pPr>
            <w:r>
              <w:rPr>
                <w:b/>
                <w:sz w:val="16"/>
              </w:rPr>
              <w:t>$4,940.00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4"/>
              <w:rPr>
                <w:b/>
                <w:sz w:val="20"/>
              </w:rPr>
            </w:pPr>
            <w:r>
              <w:rPr>
                <w:b/>
                <w:sz w:val="20"/>
              </w:rPr>
              <w:t>42A</w:t>
            </w:r>
          </w:p>
        </w:tc>
        <w:tc>
          <w:tcPr>
            <w:tcW w:w="2300" w:type="dxa"/>
            <w:tcBorders>
              <w:top w:val="single" w:color="000000" w:sz="12" w:space="0"/>
              <w:left w:val="nil"/>
              <w:right w:val="nil"/>
            </w:tcBorders>
          </w:tcPr>
          <w:p>
            <w:pPr>
              <w:pStyle w:val="7"/>
              <w:spacing w:before="142"/>
              <w:ind w:left="42"/>
              <w:rPr>
                <w:sz w:val="16"/>
              </w:rPr>
            </w:pPr>
            <w:r>
              <w:rPr>
                <w:sz w:val="16"/>
              </w:rPr>
              <w:t>Hagmann valve, open wrap</w:t>
            </w:r>
          </w:p>
        </w:tc>
        <w:tc>
          <w:tcPr>
            <w:tcW w:w="1616" w:type="dxa"/>
            <w:tcBorders>
              <w:top w:val="single" w:color="000000" w:sz="12" w:space="0"/>
              <w:left w:val="nil"/>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2"/>
              <w:rPr>
                <w:b/>
                <w:sz w:val="16"/>
              </w:rPr>
            </w:pPr>
            <w:r>
              <w:rPr>
                <w:b/>
                <w:sz w:val="16"/>
              </w:rPr>
              <w:t>$4,800.00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6" w:hRule="atLeast"/>
        </w:trPr>
        <w:tc>
          <w:tcPr>
            <w:tcW w:w="1834" w:type="dxa"/>
            <w:tcBorders>
              <w:bottom w:val="nil"/>
              <w:right w:val="single" w:color="000000" w:sz="12" w:space="0"/>
            </w:tcBorders>
          </w:tcPr>
          <w:p>
            <w:pPr>
              <w:pStyle w:val="7"/>
              <w:spacing w:before="179"/>
              <w:ind w:left="15"/>
              <w:rPr>
                <w:b/>
                <w:sz w:val="20"/>
              </w:rPr>
            </w:pPr>
            <w:r>
              <w:rPr>
                <w:b/>
                <w:sz w:val="20"/>
              </w:rPr>
              <w:t>BACH</w:t>
            </w:r>
          </w:p>
        </w:tc>
        <w:tc>
          <w:tcPr>
            <w:tcW w:w="7569" w:type="dxa"/>
            <w:gridSpan w:val="4"/>
            <w:tcBorders>
              <w:left w:val="single" w:color="000000" w:sz="12" w:space="0"/>
              <w:bottom w:val="single" w:color="000000" w:sz="12" w:space="0"/>
            </w:tcBorders>
          </w:tcPr>
          <w:p>
            <w:pPr>
              <w:pStyle w:val="7"/>
              <w:spacing w:before="22" w:line="237" w:lineRule="auto"/>
              <w:ind w:left="27" w:right="-29"/>
              <w:rPr>
                <w:sz w:val="16"/>
              </w:rPr>
            </w:pPr>
            <w:r>
              <w:rPr>
                <w:b/>
                <w:sz w:val="16"/>
              </w:rPr>
              <w:t xml:space="preserve">"Stradivarius" </w:t>
            </w:r>
            <w:r>
              <w:rPr>
                <w:sz w:val="16"/>
              </w:rPr>
              <w:t>- .547" large bore, 8-1/2" one-piece hand-hammered yellow brass bell, new "Patented" axial flow valve with top and bottom bearings, new handslide fabrication process, grenadilla wood thumb lever, mini ball linkage, yellow brass outer slide,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4"/>
              <w:ind w:left="214"/>
              <w:rPr>
                <w:b/>
                <w:sz w:val="20"/>
              </w:rPr>
            </w:pPr>
            <w:r>
              <w:rPr>
                <w:b/>
                <w:sz w:val="20"/>
              </w:rPr>
              <w:t>42AF</w:t>
            </w:r>
          </w:p>
        </w:tc>
        <w:tc>
          <w:tcPr>
            <w:tcW w:w="2300" w:type="dxa"/>
            <w:tcBorders>
              <w:top w:val="single" w:color="000000" w:sz="12" w:space="0"/>
              <w:left w:val="nil"/>
              <w:bottom w:val="single" w:color="000000" w:sz="12" w:space="0"/>
              <w:right w:val="nil"/>
            </w:tcBorders>
          </w:tcPr>
          <w:p>
            <w:pPr>
              <w:pStyle w:val="7"/>
              <w:ind w:left="42"/>
              <w:rPr>
                <w:sz w:val="16"/>
              </w:rPr>
            </w:pPr>
            <w:r>
              <w:rPr>
                <w:sz w:val="16"/>
              </w:rPr>
              <w:t>Standard</w:t>
            </w:r>
          </w:p>
        </w:tc>
        <w:tc>
          <w:tcPr>
            <w:tcW w:w="1616" w:type="dxa"/>
            <w:tcBorders>
              <w:top w:val="single" w:color="000000" w:sz="12" w:space="0"/>
              <w:left w:val="nil"/>
              <w:bottom w:val="single" w:color="000000" w:sz="12" w:space="0"/>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2"/>
              <w:rPr>
                <w:b/>
                <w:sz w:val="16"/>
              </w:rPr>
            </w:pPr>
            <w:r>
              <w:rPr>
                <w:b/>
                <w:sz w:val="16"/>
              </w:rPr>
              <w:t>$4,940.00</w:t>
            </w:r>
          </w:p>
        </w:tc>
        <w:tc>
          <w:tcPr>
            <w:tcW w:w="2087" w:type="dxa"/>
            <w:tcBorders>
              <w:top w:val="nil"/>
              <w:left w:val="nil"/>
              <w:bottom w:val="nil"/>
              <w:right w:val="nil"/>
            </w:tcBorders>
            <w:shd w:val="clear" w:color="auto" w:fill="000000"/>
          </w:tcPr>
          <w:p>
            <w:pPr>
              <w:pStyle w:val="7"/>
              <w:ind w:left="685"/>
              <w:rPr>
                <w:b/>
                <w:sz w:val="16"/>
              </w:rPr>
            </w:pPr>
            <w:r>
              <w:rPr>
                <w:b/>
                <w:color w:val="FFFFFF"/>
                <w:sz w:val="16"/>
              </w:rPr>
              <w:t>$3,226.44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42AFG</w:t>
            </w:r>
          </w:p>
        </w:tc>
        <w:tc>
          <w:tcPr>
            <w:tcW w:w="2300" w:type="dxa"/>
            <w:tcBorders>
              <w:top w:val="single" w:color="000000" w:sz="12" w:space="0"/>
              <w:left w:val="nil"/>
              <w:bottom w:val="single" w:color="000000" w:sz="12" w:space="0"/>
              <w:right w:val="nil"/>
            </w:tcBorders>
          </w:tcPr>
          <w:p>
            <w:pPr>
              <w:pStyle w:val="7"/>
              <w:ind w:left="42"/>
              <w:rPr>
                <w:sz w:val="16"/>
              </w:rPr>
            </w:pPr>
            <w:r>
              <w:rPr>
                <w:sz w:val="16"/>
              </w:rPr>
              <w:t>Gold Brass Bell</w:t>
            </w:r>
          </w:p>
        </w:tc>
        <w:tc>
          <w:tcPr>
            <w:tcW w:w="1616" w:type="dxa"/>
            <w:tcBorders>
              <w:top w:val="single" w:color="000000" w:sz="12" w:space="0"/>
              <w:left w:val="nil"/>
              <w:bottom w:val="single" w:color="000000" w:sz="12" w:space="0"/>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2"/>
              <w:rPr>
                <w:b/>
                <w:sz w:val="16"/>
              </w:rPr>
            </w:pPr>
            <w:r>
              <w:rPr>
                <w:b/>
                <w:sz w:val="16"/>
              </w:rPr>
              <w:t>$5,115.00</w:t>
            </w:r>
          </w:p>
        </w:tc>
        <w:tc>
          <w:tcPr>
            <w:tcW w:w="2087" w:type="dxa"/>
            <w:tcBorders>
              <w:top w:val="nil"/>
              <w:left w:val="nil"/>
              <w:bottom w:val="nil"/>
              <w:right w:val="nil"/>
            </w:tcBorders>
            <w:shd w:val="clear" w:color="auto" w:fill="000000"/>
          </w:tcPr>
          <w:p>
            <w:pPr>
              <w:pStyle w:val="7"/>
              <w:ind w:left="685"/>
              <w:rPr>
                <w:b/>
                <w:sz w:val="16"/>
              </w:rPr>
            </w:pPr>
            <w:r>
              <w:rPr>
                <w:b/>
                <w:color w:val="FFFFFF"/>
                <w:sz w:val="16"/>
              </w:rPr>
              <w:t>$3,340.73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42AFW9</w:t>
            </w:r>
          </w:p>
        </w:tc>
        <w:tc>
          <w:tcPr>
            <w:tcW w:w="2300" w:type="dxa"/>
            <w:tcBorders>
              <w:top w:val="single" w:color="000000" w:sz="12" w:space="0"/>
              <w:left w:val="nil"/>
              <w:bottom w:val="single" w:color="000000" w:sz="12" w:space="0"/>
              <w:right w:val="nil"/>
            </w:tcBorders>
          </w:tcPr>
          <w:p>
            <w:pPr>
              <w:pStyle w:val="7"/>
              <w:spacing w:before="142"/>
              <w:ind w:left="42"/>
              <w:rPr>
                <w:sz w:val="16"/>
              </w:rPr>
            </w:pPr>
            <w:r>
              <w:rPr>
                <w:sz w:val="16"/>
              </w:rPr>
              <w:t>Standard, No Case</w:t>
            </w:r>
          </w:p>
        </w:tc>
        <w:tc>
          <w:tcPr>
            <w:tcW w:w="1616" w:type="dxa"/>
            <w:tcBorders>
              <w:top w:val="single" w:color="000000" w:sz="12" w:space="0"/>
              <w:left w:val="nil"/>
              <w:bottom w:val="single" w:color="000000" w:sz="12" w:space="0"/>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2"/>
              <w:rPr>
                <w:b/>
                <w:sz w:val="16"/>
              </w:rPr>
            </w:pPr>
            <w:r>
              <w:rPr>
                <w:b/>
                <w:sz w:val="16"/>
              </w:rPr>
              <w:t>$4,565.00</w:t>
            </w:r>
          </w:p>
        </w:tc>
        <w:tc>
          <w:tcPr>
            <w:tcW w:w="2087" w:type="dxa"/>
            <w:tcBorders>
              <w:top w:val="nil"/>
              <w:left w:val="nil"/>
              <w:bottom w:val="nil"/>
              <w:right w:val="nil"/>
            </w:tcBorders>
            <w:shd w:val="clear" w:color="auto" w:fill="000000"/>
          </w:tcPr>
          <w:p>
            <w:pPr>
              <w:pStyle w:val="7"/>
              <w:ind w:left="685"/>
              <w:rPr>
                <w:b/>
                <w:sz w:val="16"/>
              </w:rPr>
            </w:pPr>
            <w:r>
              <w:rPr>
                <w:b/>
                <w:color w:val="FFFFFF"/>
                <w:sz w:val="16"/>
              </w:rPr>
              <w:t>$2,981.52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4"/>
              <w:ind w:left="214"/>
              <w:rPr>
                <w:b/>
                <w:sz w:val="20"/>
              </w:rPr>
            </w:pPr>
            <w:r>
              <w:rPr>
                <w:b/>
                <w:sz w:val="20"/>
              </w:rPr>
              <w:t>42AFS</w:t>
            </w:r>
          </w:p>
        </w:tc>
        <w:tc>
          <w:tcPr>
            <w:tcW w:w="2300" w:type="dxa"/>
            <w:tcBorders>
              <w:top w:val="single" w:color="000000" w:sz="12" w:space="0"/>
              <w:left w:val="nil"/>
              <w:right w:val="nil"/>
            </w:tcBorders>
          </w:tcPr>
          <w:p>
            <w:pPr>
              <w:pStyle w:val="7"/>
              <w:ind w:left="42"/>
              <w:rPr>
                <w:sz w:val="16"/>
              </w:rPr>
            </w:pPr>
            <w:r>
              <w:rPr>
                <w:sz w:val="16"/>
              </w:rPr>
              <w:t>Silver-Plated</w:t>
            </w:r>
          </w:p>
        </w:tc>
        <w:tc>
          <w:tcPr>
            <w:tcW w:w="1616" w:type="dxa"/>
            <w:tcBorders>
              <w:top w:val="single" w:color="000000" w:sz="12" w:space="0"/>
              <w:left w:val="nil"/>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2"/>
              <w:rPr>
                <w:b/>
                <w:sz w:val="16"/>
              </w:rPr>
            </w:pPr>
            <w:r>
              <w:rPr>
                <w:b/>
                <w:sz w:val="16"/>
              </w:rPr>
              <w:t>$5,240.00</w:t>
            </w:r>
          </w:p>
        </w:tc>
        <w:tc>
          <w:tcPr>
            <w:tcW w:w="2087" w:type="dxa"/>
            <w:tcBorders>
              <w:top w:val="nil"/>
              <w:left w:val="nil"/>
              <w:bottom w:val="nil"/>
              <w:right w:val="nil"/>
            </w:tcBorders>
            <w:shd w:val="clear" w:color="auto" w:fill="000000"/>
          </w:tcPr>
          <w:p>
            <w:pPr>
              <w:pStyle w:val="7"/>
              <w:ind w:left="685"/>
              <w:rPr>
                <w:b/>
                <w:sz w:val="16"/>
              </w:rPr>
            </w:pPr>
            <w:r>
              <w:rPr>
                <w:b/>
                <w:color w:val="FFFFFF"/>
                <w:sz w:val="16"/>
              </w:rPr>
              <w:t>$3,422.37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5"/>
              <w:rPr>
                <w:b/>
                <w:sz w:val="20"/>
              </w:rPr>
            </w:pPr>
            <w:r>
              <w:rPr>
                <w:b/>
                <w:sz w:val="20"/>
              </w:rPr>
              <w:t>BACH</w:t>
            </w:r>
          </w:p>
        </w:tc>
        <w:tc>
          <w:tcPr>
            <w:tcW w:w="7569" w:type="dxa"/>
            <w:gridSpan w:val="4"/>
            <w:tcBorders>
              <w:left w:val="single" w:color="000000" w:sz="12" w:space="0"/>
              <w:bottom w:val="single" w:color="000000" w:sz="12" w:space="0"/>
            </w:tcBorders>
          </w:tcPr>
          <w:p>
            <w:pPr>
              <w:pStyle w:val="7"/>
              <w:spacing w:before="40"/>
              <w:ind w:left="27" w:right="-29"/>
              <w:rPr>
                <w:sz w:val="16"/>
              </w:rPr>
            </w:pPr>
            <w:r>
              <w:rPr>
                <w:b/>
                <w:sz w:val="16"/>
              </w:rPr>
              <w:t xml:space="preserve">"Stradivarius" </w:t>
            </w:r>
            <w:r>
              <w:rPr>
                <w:sz w:val="16"/>
              </w:rPr>
              <w:t>- .547" large bore, open wrap F rotor, 8-1/2" hand-hammered yellow brass bell, lightweight nickel silver outer slide, 3 interchangeable leadpipes, clear</w:t>
            </w:r>
            <w:r>
              <w:rPr>
                <w:spacing w:val="2"/>
                <w:sz w:val="16"/>
              </w:rPr>
              <w:t xml:space="preserve"> </w:t>
            </w:r>
            <w:r>
              <w:rPr>
                <w:sz w:val="16"/>
              </w:rPr>
              <w:t>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4"/>
              <w:rPr>
                <w:b/>
                <w:sz w:val="20"/>
              </w:rPr>
            </w:pPr>
            <w:r>
              <w:rPr>
                <w:b/>
                <w:sz w:val="20"/>
              </w:rPr>
              <w:t>LT142BO</w:t>
            </w:r>
          </w:p>
        </w:tc>
        <w:tc>
          <w:tcPr>
            <w:tcW w:w="2300" w:type="dxa"/>
            <w:tcBorders>
              <w:top w:val="single" w:color="000000" w:sz="12" w:space="0"/>
              <w:left w:val="nil"/>
              <w:right w:val="nil"/>
            </w:tcBorders>
          </w:tcPr>
          <w:p>
            <w:pPr>
              <w:pStyle w:val="7"/>
              <w:spacing w:before="142"/>
              <w:ind w:left="42"/>
              <w:rPr>
                <w:sz w:val="16"/>
              </w:rPr>
            </w:pPr>
            <w:r>
              <w:rPr>
                <w:sz w:val="16"/>
              </w:rPr>
              <w:t>F rotor, open wrap</w:t>
            </w:r>
          </w:p>
        </w:tc>
        <w:tc>
          <w:tcPr>
            <w:tcW w:w="1616" w:type="dxa"/>
            <w:tcBorders>
              <w:top w:val="single" w:color="000000" w:sz="12" w:space="0"/>
              <w:left w:val="nil"/>
              <w:right w:val="single" w:color="000000" w:sz="12" w:space="0"/>
            </w:tcBorders>
          </w:tcPr>
          <w:p>
            <w:pPr>
              <w:pStyle w:val="7"/>
              <w:ind w:left="646" w:right="576"/>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left="412"/>
              <w:rPr>
                <w:b/>
                <w:sz w:val="16"/>
              </w:rPr>
            </w:pPr>
            <w:r>
              <w:rPr>
                <w:b/>
                <w:sz w:val="16"/>
              </w:rPr>
              <w:t>$4,020.00</w:t>
            </w:r>
          </w:p>
        </w:tc>
        <w:tc>
          <w:tcPr>
            <w:tcW w:w="2087" w:type="dxa"/>
            <w:tcBorders>
              <w:top w:val="nil"/>
              <w:left w:val="nil"/>
              <w:bottom w:val="nil"/>
              <w:right w:val="nil"/>
            </w:tcBorders>
            <w:shd w:val="clear" w:color="auto" w:fill="000000"/>
          </w:tcPr>
          <w:p>
            <w:pPr>
              <w:pStyle w:val="7"/>
              <w:ind w:left="685"/>
              <w:rPr>
                <w:b/>
                <w:sz w:val="16"/>
              </w:rPr>
            </w:pPr>
            <w:r>
              <w:rPr>
                <w:b/>
                <w:color w:val="FFFFFF"/>
                <w:sz w:val="16"/>
              </w:rPr>
              <w:t>$2,625.56</w:t>
            </w:r>
          </w:p>
        </w:tc>
      </w:tr>
    </w:tbl>
    <w:p>
      <w:pPr>
        <w:spacing w:after="0"/>
        <w:rPr>
          <w:sz w:val="16"/>
        </w:rPr>
        <w:sectPr>
          <w:pgSz w:w="12240" w:h="15840"/>
          <w:pgMar w:top="1500" w:right="1540" w:bottom="1380" w:left="960" w:header="1164" w:footer="1190" w:gutter="0"/>
        </w:sectPr>
      </w:pPr>
    </w:p>
    <w:tbl>
      <w:tblPr>
        <w:tblStyle w:val="4"/>
        <w:tblW w:w="9401" w:type="dxa"/>
        <w:tblInd w:w="173"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0"/>
        <w:gridCol w:w="1614"/>
        <w:gridCol w:w="1566"/>
        <w:gridCol w:w="2087"/>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5"/>
              <w:rPr>
                <w:b/>
                <w:sz w:val="20"/>
              </w:rPr>
            </w:pPr>
            <w:r>
              <w:rPr>
                <w:b/>
                <w:sz w:val="20"/>
              </w:rPr>
              <w:t>BACH</w:t>
            </w:r>
          </w:p>
        </w:tc>
        <w:tc>
          <w:tcPr>
            <w:tcW w:w="7567" w:type="dxa"/>
            <w:gridSpan w:val="4"/>
            <w:tcBorders>
              <w:left w:val="single" w:color="000000" w:sz="12" w:space="0"/>
              <w:bottom w:val="single" w:color="000000" w:sz="12" w:space="0"/>
            </w:tcBorders>
          </w:tcPr>
          <w:p>
            <w:pPr>
              <w:pStyle w:val="7"/>
              <w:spacing w:before="40"/>
              <w:ind w:left="27" w:right="15" w:hanging="1"/>
              <w:rPr>
                <w:sz w:val="16"/>
              </w:rPr>
            </w:pPr>
            <w:r>
              <w:rPr>
                <w:b/>
                <w:sz w:val="16"/>
              </w:rPr>
              <w:t xml:space="preserve">"Stradivarius" </w:t>
            </w:r>
            <w:r>
              <w:rPr>
                <w:sz w:val="16"/>
              </w:rPr>
              <w:t>- .547" large bore, .562" hand slide bore, 8-1/2" one-piece hand-hammered lightweight gold brass bell, lightweight, nickel-silver outer slide,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right="617"/>
              <w:jc w:val="right"/>
              <w:rPr>
                <w:b/>
                <w:sz w:val="20"/>
              </w:rPr>
            </w:pPr>
            <w:r>
              <w:rPr>
                <w:b/>
                <w:w w:val="95"/>
                <w:sz w:val="20"/>
              </w:rPr>
              <w:t>LT42TG50</w:t>
            </w:r>
          </w:p>
        </w:tc>
        <w:tc>
          <w:tcPr>
            <w:tcW w:w="2300" w:type="dxa"/>
            <w:tcBorders>
              <w:top w:val="single" w:color="000000" w:sz="12" w:space="0"/>
              <w:left w:val="nil"/>
              <w:right w:val="nil"/>
            </w:tcBorders>
          </w:tcPr>
          <w:p>
            <w:pPr>
              <w:pStyle w:val="7"/>
              <w:spacing w:before="142"/>
              <w:ind w:left="42"/>
              <w:rPr>
                <w:sz w:val="16"/>
              </w:rPr>
            </w:pPr>
            <w:r>
              <w:rPr>
                <w:sz w:val="16"/>
              </w:rPr>
              <w:t>T-Valve, open wrap</w:t>
            </w:r>
          </w:p>
        </w:tc>
        <w:tc>
          <w:tcPr>
            <w:tcW w:w="1614" w:type="dxa"/>
            <w:tcBorders>
              <w:top w:val="single" w:color="000000" w:sz="12" w:space="0"/>
              <w:left w:val="nil"/>
              <w:right w:val="single" w:color="000000" w:sz="12" w:space="0"/>
            </w:tcBorders>
          </w:tcPr>
          <w:p>
            <w:pPr>
              <w:pStyle w:val="7"/>
              <w:ind w:left="646" w:right="574"/>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$5,345.00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$3,490.96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5"/>
              <w:rPr>
                <w:b/>
                <w:sz w:val="20"/>
              </w:rPr>
            </w:pPr>
            <w:r>
              <w:rPr>
                <w:b/>
                <w:sz w:val="20"/>
              </w:rPr>
              <w:t>CONN</w:t>
            </w:r>
          </w:p>
        </w:tc>
        <w:tc>
          <w:tcPr>
            <w:tcW w:w="7567" w:type="dxa"/>
            <w:gridSpan w:val="4"/>
            <w:tcBorders>
              <w:left w:val="single" w:color="000000" w:sz="12" w:space="0"/>
              <w:bottom w:val="single" w:color="000000" w:sz="12" w:space="0"/>
            </w:tcBorders>
          </w:tcPr>
          <w:p>
            <w:pPr>
              <w:pStyle w:val="7"/>
              <w:spacing w:before="130"/>
              <w:ind w:left="27"/>
              <w:rPr>
                <w:sz w:val="16"/>
              </w:rPr>
            </w:pPr>
            <w:r>
              <w:rPr>
                <w:b/>
                <w:sz w:val="16"/>
              </w:rPr>
              <w:t xml:space="preserve">"Symphony" - </w:t>
            </w:r>
            <w:r>
              <w:rPr>
                <w:sz w:val="16"/>
              </w:rPr>
              <w:t>.547" bore, 8-1/2" rose brass bell, rose brass outer slide,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4"/>
              <w:rPr>
                <w:b/>
                <w:sz w:val="20"/>
              </w:rPr>
            </w:pPr>
            <w:r>
              <w:rPr>
                <w:b/>
                <w:sz w:val="20"/>
              </w:rPr>
              <w:t>8H</w:t>
            </w:r>
          </w:p>
        </w:tc>
        <w:tc>
          <w:tcPr>
            <w:tcW w:w="2300" w:type="dxa"/>
            <w:tcBorders>
              <w:top w:val="single" w:color="000000" w:sz="12" w:space="0"/>
              <w:left w:val="nil"/>
              <w:bottom w:val="single" w:color="000000" w:sz="12" w:space="0"/>
              <w:right w:val="single" w:color="000000" w:sz="12" w:space="0"/>
            </w:tcBorders>
          </w:tcPr>
          <w:p>
            <w:pPr>
              <w:pStyle w:val="7"/>
              <w:ind w:left="42"/>
              <w:rPr>
                <w:sz w:val="16"/>
              </w:rPr>
            </w:pPr>
            <w:r>
              <w:rPr>
                <w:sz w:val="16"/>
              </w:rPr>
              <w:t>Standard</w:t>
            </w:r>
          </w:p>
        </w:tc>
        <w:tc>
          <w:tcPr>
            <w:tcW w:w="1614" w:type="dxa"/>
            <w:tcBorders>
              <w:top w:val="single" w:color="000000" w:sz="12" w:space="0"/>
              <w:left w:val="single" w:color="000000" w:sz="12" w:space="0"/>
              <w:bottom w:val="single" w:color="000000" w:sz="12" w:space="0"/>
              <w:right w:val="single" w:color="000000" w:sz="12" w:space="0"/>
            </w:tcBorders>
          </w:tcPr>
          <w:p>
            <w:pPr>
              <w:pStyle w:val="7"/>
              <w:ind w:left="631" w:right="574"/>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$2,965.00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$1,760.47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4"/>
              <w:rPr>
                <w:b/>
                <w:sz w:val="20"/>
              </w:rPr>
            </w:pPr>
            <w:r>
              <w:rPr>
                <w:b/>
                <w:sz w:val="20"/>
              </w:rPr>
              <w:t>8HT</w:t>
            </w:r>
          </w:p>
        </w:tc>
        <w:tc>
          <w:tcPr>
            <w:tcW w:w="2300" w:type="dxa"/>
            <w:tcBorders>
              <w:top w:val="single" w:color="000000" w:sz="12" w:space="0"/>
              <w:left w:val="nil"/>
              <w:right w:val="single" w:color="000000" w:sz="12" w:space="0"/>
            </w:tcBorders>
          </w:tcPr>
          <w:p>
            <w:pPr>
              <w:pStyle w:val="7"/>
              <w:spacing w:before="142"/>
              <w:ind w:left="42"/>
              <w:rPr>
                <w:sz w:val="16"/>
              </w:rPr>
            </w:pPr>
            <w:r>
              <w:rPr>
                <w:sz w:val="16"/>
              </w:rPr>
              <w:t>Thinwall bell</w:t>
            </w:r>
          </w:p>
        </w:tc>
        <w:tc>
          <w:tcPr>
            <w:tcW w:w="1614" w:type="dxa"/>
            <w:tcBorders>
              <w:top w:val="single" w:color="000000" w:sz="12" w:space="0"/>
              <w:left w:val="single" w:color="000000" w:sz="12" w:space="0"/>
              <w:right w:val="single" w:color="000000" w:sz="12" w:space="0"/>
            </w:tcBorders>
          </w:tcPr>
          <w:p>
            <w:pPr>
              <w:pStyle w:val="7"/>
              <w:ind w:left="631" w:right="574"/>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$2,965.00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$1,760.47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5"/>
              <w:rPr>
                <w:b/>
                <w:sz w:val="20"/>
              </w:rPr>
            </w:pPr>
            <w:r>
              <w:rPr>
                <w:b/>
                <w:sz w:val="20"/>
              </w:rPr>
              <w:t>CONN</w:t>
            </w:r>
          </w:p>
        </w:tc>
        <w:tc>
          <w:tcPr>
            <w:tcW w:w="7567" w:type="dxa"/>
            <w:gridSpan w:val="4"/>
            <w:tcBorders>
              <w:left w:val="single" w:color="000000" w:sz="12" w:space="0"/>
              <w:bottom w:val="single" w:color="000000" w:sz="12" w:space="0"/>
            </w:tcBorders>
          </w:tcPr>
          <w:p>
            <w:pPr>
              <w:pStyle w:val="7"/>
              <w:spacing w:before="39"/>
              <w:ind w:left="27" w:right="-29"/>
              <w:rPr>
                <w:sz w:val="16"/>
              </w:rPr>
            </w:pPr>
            <w:r>
              <w:rPr>
                <w:b/>
                <w:sz w:val="16"/>
              </w:rPr>
              <w:t xml:space="preserve">"Symphony" </w:t>
            </w:r>
            <w:r>
              <w:rPr>
                <w:sz w:val="16"/>
              </w:rPr>
              <w:t>- .547" primary bore with .562" bore F section, 8-1/2" rose brass bell, rose brass outer slide, clear</w:t>
            </w:r>
            <w:r>
              <w:rPr>
                <w:spacing w:val="-1"/>
                <w:sz w:val="16"/>
              </w:rPr>
              <w:t xml:space="preserve"> </w:t>
            </w:r>
            <w:r>
              <w:rPr>
                <w:sz w:val="16"/>
              </w:rPr>
              <w:t>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4"/>
              <w:rPr>
                <w:b/>
                <w:sz w:val="20"/>
              </w:rPr>
            </w:pPr>
            <w:r>
              <w:rPr>
                <w:b/>
                <w:sz w:val="20"/>
              </w:rPr>
              <w:t>88H</w:t>
            </w:r>
          </w:p>
        </w:tc>
        <w:tc>
          <w:tcPr>
            <w:tcW w:w="2300" w:type="dxa"/>
            <w:tcBorders>
              <w:top w:val="single" w:color="000000" w:sz="12" w:space="0"/>
              <w:left w:val="nil"/>
              <w:bottom w:val="single" w:color="000000" w:sz="12" w:space="0"/>
              <w:right w:val="single" w:color="000000" w:sz="12" w:space="0"/>
            </w:tcBorders>
          </w:tcPr>
          <w:p>
            <w:pPr>
              <w:pStyle w:val="7"/>
              <w:ind w:left="42"/>
              <w:rPr>
                <w:sz w:val="16"/>
              </w:rPr>
            </w:pPr>
            <w:r>
              <w:rPr>
                <w:sz w:val="16"/>
              </w:rPr>
              <w:t>Standard</w:t>
            </w:r>
          </w:p>
        </w:tc>
        <w:tc>
          <w:tcPr>
            <w:tcW w:w="1614" w:type="dxa"/>
            <w:tcBorders>
              <w:top w:val="single" w:color="000000" w:sz="12" w:space="0"/>
              <w:left w:val="single" w:color="000000" w:sz="12" w:space="0"/>
              <w:bottom w:val="single" w:color="000000" w:sz="12" w:space="0"/>
              <w:right w:val="single" w:color="000000" w:sz="12" w:space="0"/>
            </w:tcBorders>
          </w:tcPr>
          <w:p>
            <w:pPr>
              <w:pStyle w:val="7"/>
              <w:ind w:left="631" w:right="574"/>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$3,655.00</w:t>
            </w:r>
          </w:p>
        </w:tc>
        <w:tc>
          <w:tcPr>
            <w:tcW w:w="2087" w:type="dxa"/>
            <w:vMerge w:val="restart"/>
            <w:tcBorders>
              <w:top w:val="nil"/>
              <w:left w:val="nil"/>
              <w:bottom w:val="nil"/>
              <w:right w:val="nil"/>
            </w:tcBorders>
            <w:shd w:val="clear" w:color="auto" w:fill="000000"/>
          </w:tcPr>
          <w:p>
            <w:pPr>
              <w:pStyle w:val="7"/>
              <w:ind w:left="687"/>
              <w:rPr>
                <w:b/>
                <w:sz w:val="16"/>
              </w:rPr>
            </w:pPr>
            <w:r>
              <w:rPr>
                <w:b/>
                <w:color w:val="FFFFFF"/>
                <w:sz w:val="16"/>
              </w:rPr>
              <w:t>$2,170.16</w:t>
            </w:r>
          </w:p>
          <w:p>
            <w:pPr>
              <w:pStyle w:val="7"/>
              <w:spacing w:before="0"/>
              <w:rPr>
                <w:rFonts w:ascii="Times New Roman"/>
                <w:sz w:val="18"/>
              </w:rPr>
            </w:pPr>
          </w:p>
          <w:p>
            <w:pPr>
              <w:pStyle w:val="7"/>
              <w:spacing w:before="118"/>
              <w:ind w:left="687"/>
              <w:rPr>
                <w:b/>
                <w:sz w:val="16"/>
              </w:rPr>
            </w:pPr>
            <w:r>
              <w:rPr>
                <w:b/>
                <w:color w:val="FFFFFF"/>
                <w:sz w:val="16"/>
              </w:rPr>
              <w:t>$2,170.16</w:t>
            </w:r>
          </w:p>
          <w:p>
            <w:pPr>
              <w:pStyle w:val="7"/>
              <w:spacing w:before="0"/>
              <w:rPr>
                <w:rFonts w:ascii="Times New Roman"/>
                <w:sz w:val="18"/>
              </w:rPr>
            </w:pPr>
          </w:p>
          <w:p>
            <w:pPr>
              <w:pStyle w:val="7"/>
              <w:spacing w:before="115"/>
              <w:ind w:left="687"/>
              <w:rPr>
                <w:b/>
                <w:sz w:val="16"/>
              </w:rPr>
            </w:pPr>
            <w:r>
              <w:rPr>
                <w:b/>
                <w:color w:val="FFFFFF"/>
                <w:sz w:val="16"/>
              </w:rPr>
              <w:t>$2,170.16</w:t>
            </w:r>
          </w:p>
          <w:p>
            <w:pPr>
              <w:pStyle w:val="7"/>
              <w:spacing w:before="0"/>
              <w:rPr>
                <w:rFonts w:ascii="Times New Roman"/>
                <w:sz w:val="18"/>
              </w:rPr>
            </w:pPr>
          </w:p>
          <w:p>
            <w:pPr>
              <w:pStyle w:val="7"/>
              <w:spacing w:before="118"/>
              <w:ind w:left="687"/>
              <w:rPr>
                <w:b/>
                <w:sz w:val="16"/>
              </w:rPr>
            </w:pPr>
            <w:r>
              <w:rPr>
                <w:b/>
                <w:color w:val="FFFFFF"/>
                <w:sz w:val="16"/>
              </w:rPr>
              <w:t>$3,523.91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88HT</w:t>
            </w:r>
          </w:p>
        </w:tc>
        <w:tc>
          <w:tcPr>
            <w:tcW w:w="2300"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Thinwall bell</w:t>
            </w:r>
          </w:p>
        </w:tc>
        <w:tc>
          <w:tcPr>
            <w:tcW w:w="1614" w:type="dxa"/>
            <w:tcBorders>
              <w:top w:val="single" w:color="000000" w:sz="12" w:space="0"/>
              <w:left w:val="single" w:color="000000" w:sz="12" w:space="0"/>
              <w:bottom w:val="single" w:color="000000" w:sz="12" w:space="0"/>
              <w:right w:val="single" w:color="000000" w:sz="12" w:space="0"/>
            </w:tcBorders>
          </w:tcPr>
          <w:p>
            <w:pPr>
              <w:pStyle w:val="7"/>
              <w:ind w:left="631" w:right="574"/>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$3,655.00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left="214"/>
              <w:rPr>
                <w:b/>
                <w:sz w:val="20"/>
              </w:rPr>
            </w:pPr>
            <w:r>
              <w:rPr>
                <w:b/>
                <w:sz w:val="20"/>
              </w:rPr>
              <w:t>88HY</w:t>
            </w:r>
          </w:p>
        </w:tc>
        <w:tc>
          <w:tcPr>
            <w:tcW w:w="2300" w:type="dxa"/>
            <w:tcBorders>
              <w:top w:val="single" w:color="000000" w:sz="12" w:space="0"/>
              <w:left w:val="nil"/>
              <w:bottom w:val="single" w:color="000000" w:sz="12" w:space="0"/>
              <w:right w:val="single" w:color="000000" w:sz="12" w:space="0"/>
            </w:tcBorders>
          </w:tcPr>
          <w:p>
            <w:pPr>
              <w:pStyle w:val="7"/>
              <w:ind w:left="42"/>
              <w:rPr>
                <w:sz w:val="16"/>
              </w:rPr>
            </w:pPr>
            <w:r>
              <w:rPr>
                <w:sz w:val="16"/>
              </w:rPr>
              <w:t>Yellow brass bell</w:t>
            </w:r>
          </w:p>
        </w:tc>
        <w:tc>
          <w:tcPr>
            <w:tcW w:w="1614" w:type="dxa"/>
            <w:tcBorders>
              <w:top w:val="single" w:color="000000" w:sz="12" w:space="0"/>
              <w:left w:val="single" w:color="000000" w:sz="12" w:space="0"/>
              <w:bottom w:val="single" w:color="000000" w:sz="12" w:space="0"/>
              <w:right w:val="single" w:color="000000" w:sz="12" w:space="0"/>
            </w:tcBorders>
          </w:tcPr>
          <w:p>
            <w:pPr>
              <w:pStyle w:val="7"/>
              <w:ind w:left="631" w:right="574"/>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$3,655.00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64" w:hRule="atLeast"/>
        </w:trPr>
        <w:tc>
          <w:tcPr>
            <w:tcW w:w="1834" w:type="dxa"/>
            <w:tcBorders>
              <w:top w:val="single" w:color="000000" w:sz="12" w:space="0"/>
              <w:bottom w:val="nil"/>
              <w:right w:val="nil"/>
            </w:tcBorders>
          </w:tcPr>
          <w:p>
            <w:pPr>
              <w:pStyle w:val="7"/>
              <w:spacing w:before="121" w:line="123" w:lineRule="exact"/>
              <w:ind w:left="214"/>
              <w:rPr>
                <w:b/>
                <w:sz w:val="20"/>
              </w:rPr>
            </w:pPr>
            <w:r>
              <w:rPr>
                <w:b/>
                <w:sz w:val="20"/>
              </w:rPr>
              <w:t>88HSGX</w:t>
            </w:r>
          </w:p>
        </w:tc>
        <w:tc>
          <w:tcPr>
            <w:tcW w:w="2300" w:type="dxa"/>
            <w:tcBorders>
              <w:top w:val="single" w:color="000000" w:sz="12" w:space="0"/>
              <w:left w:val="nil"/>
              <w:bottom w:val="nil"/>
              <w:right w:val="single" w:color="000000" w:sz="12" w:space="0"/>
            </w:tcBorders>
          </w:tcPr>
          <w:p>
            <w:pPr>
              <w:pStyle w:val="7"/>
              <w:spacing w:before="53"/>
              <w:ind w:left="42"/>
              <w:rPr>
                <w:sz w:val="16"/>
              </w:rPr>
            </w:pPr>
            <w:r>
              <w:rPr>
                <w:sz w:val="16"/>
              </w:rPr>
              <w:t>Sterling silver bell,</w:t>
            </w:r>
          </w:p>
        </w:tc>
        <w:tc>
          <w:tcPr>
            <w:tcW w:w="1614" w:type="dxa"/>
            <w:vMerge w:val="restart"/>
            <w:tcBorders>
              <w:top w:val="single" w:color="000000" w:sz="12" w:space="0"/>
              <w:left w:val="single" w:color="000000" w:sz="12" w:space="0"/>
              <w:right w:val="single" w:color="000000" w:sz="12" w:space="0"/>
            </w:tcBorders>
          </w:tcPr>
          <w:p>
            <w:pPr>
              <w:pStyle w:val="7"/>
              <w:ind w:left="631" w:right="574"/>
              <w:jc w:val="center"/>
              <w:rPr>
                <w:b/>
                <w:sz w:val="16"/>
              </w:rPr>
            </w:pPr>
            <w:r>
              <w:rPr>
                <w:b/>
                <w:sz w:val="16"/>
              </w:rPr>
              <w:t>USA</w:t>
            </w:r>
          </w:p>
        </w:tc>
        <w:tc>
          <w:tcPr>
            <w:tcW w:w="1566" w:type="dxa"/>
            <w:vMerge w:val="restart"/>
            <w:tcBorders>
              <w:top w:val="single" w:color="000000" w:sz="12" w:space="0"/>
              <w:left w:val="single" w:color="000000" w:sz="12" w:space="0"/>
              <w:right w:val="single" w:color="000000" w:sz="12" w:space="0"/>
            </w:tcBorders>
          </w:tcPr>
          <w:p>
            <w:pPr>
              <w:pStyle w:val="7"/>
              <w:ind w:left="414"/>
              <w:rPr>
                <w:b/>
                <w:sz w:val="16"/>
              </w:rPr>
            </w:pPr>
            <w:r>
              <w:rPr>
                <w:b/>
                <w:sz w:val="16"/>
              </w:rPr>
              <w:t>$5,935.00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39" w:hRule="atLeast"/>
        </w:trPr>
        <w:tc>
          <w:tcPr>
            <w:tcW w:w="1834" w:type="dxa"/>
            <w:tcBorders>
              <w:top w:val="nil"/>
              <w:right w:val="nil"/>
            </w:tcBorders>
          </w:tcPr>
          <w:p>
            <w:pPr>
              <w:pStyle w:val="7"/>
              <w:spacing w:before="0"/>
              <w:rPr>
                <w:rFonts w:ascii="Times New Roman"/>
                <w:sz w:val="8"/>
              </w:rPr>
            </w:pPr>
          </w:p>
        </w:tc>
        <w:tc>
          <w:tcPr>
            <w:tcW w:w="2300" w:type="dxa"/>
            <w:tcBorders>
              <w:top w:val="nil"/>
              <w:left w:val="nil"/>
              <w:right w:val="single" w:color="000000" w:sz="12" w:space="0"/>
            </w:tcBorders>
          </w:tcPr>
          <w:p>
            <w:pPr>
              <w:pStyle w:val="7"/>
              <w:spacing w:before="0" w:line="93" w:lineRule="exact"/>
              <w:ind w:left="42"/>
              <w:rPr>
                <w:sz w:val="16"/>
              </w:rPr>
            </w:pPr>
            <w:r>
              <w:rPr>
                <w:sz w:val="16"/>
              </w:rPr>
              <w:t>Silver plated, gold trim</w:t>
            </w:r>
          </w:p>
        </w:tc>
        <w:tc>
          <w:tcPr>
            <w:tcW w:w="1614" w:type="dxa"/>
            <w:vMerge w:val="continue"/>
            <w:tcBorders>
              <w:top w:val="nil"/>
              <w:left w:val="single" w:color="000000" w:sz="12" w:space="0"/>
              <w:right w:val="single" w:color="000000" w:sz="12" w:space="0"/>
            </w:tcBorders>
          </w:tcPr>
          <w:p>
            <w:pPr>
              <w:rPr>
                <w:sz w:val="2"/>
                <w:szCs w:val="2"/>
              </w:rPr>
            </w:pPr>
          </w:p>
        </w:tc>
        <w:tc>
          <w:tcPr>
            <w:tcW w:w="1566" w:type="dxa"/>
            <w:vMerge w:val="continue"/>
            <w:tcBorders>
              <w:top w:val="nil"/>
              <w:left w:val="single" w:color="000000" w:sz="12" w:space="0"/>
              <w:right w:val="single" w:color="000000" w:sz="12" w:space="0"/>
            </w:tcBorders>
          </w:tcPr>
          <w:p>
            <w:pPr>
              <w:rPr>
                <w:sz w:val="2"/>
                <w:szCs w:val="2"/>
              </w:rPr>
            </w:pP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left="15"/>
              <w:rPr>
                <w:b/>
                <w:sz w:val="20"/>
              </w:rPr>
            </w:pPr>
            <w:r>
              <w:rPr>
                <w:b/>
                <w:sz w:val="20"/>
              </w:rPr>
              <w:t>CONN</w:t>
            </w:r>
          </w:p>
        </w:tc>
        <w:tc>
          <w:tcPr>
            <w:tcW w:w="7567" w:type="dxa"/>
            <w:gridSpan w:val="4"/>
            <w:tcBorders>
              <w:left w:val="single" w:color="000000" w:sz="12" w:space="0"/>
              <w:bottom w:val="single" w:color="000000" w:sz="12" w:space="0"/>
            </w:tcBorders>
          </w:tcPr>
          <w:p>
            <w:pPr>
              <w:pStyle w:val="7"/>
              <w:spacing w:before="38"/>
              <w:ind w:left="27" w:right="15"/>
              <w:rPr>
                <w:sz w:val="16"/>
              </w:rPr>
            </w:pPr>
            <w:r>
              <w:rPr>
                <w:b/>
                <w:sz w:val="16"/>
              </w:rPr>
              <w:t xml:space="preserve">"Greenhoe" </w:t>
            </w:r>
            <w:r>
              <w:rPr>
                <w:sz w:val="16"/>
              </w:rPr>
              <w:t>- .547" primary bore with .562" bore F section, Greenhoe Valve, 8-1/2" rose brass bell, rose brass outer slide, three interchangeable mouthpipes,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4"/>
              <w:ind w:left="214"/>
              <w:rPr>
                <w:b/>
                <w:sz w:val="20"/>
              </w:rPr>
            </w:pPr>
            <w:r>
              <w:rPr>
                <w:b/>
                <w:sz w:val="20"/>
              </w:rPr>
              <w:t>88HTG</w:t>
            </w:r>
          </w:p>
        </w:tc>
        <w:tc>
          <w:tcPr>
            <w:tcW w:w="2300" w:type="dxa"/>
            <w:tcBorders>
              <w:top w:val="single" w:color="000000" w:sz="12" w:space="0"/>
              <w:left w:val="nil"/>
              <w:right w:val="nil"/>
            </w:tcBorders>
          </w:tcPr>
          <w:p>
            <w:pPr>
              <w:pStyle w:val="7"/>
              <w:ind w:left="42"/>
              <w:rPr>
                <w:sz w:val="16"/>
              </w:rPr>
            </w:pPr>
            <w:r>
              <w:rPr>
                <w:sz w:val="16"/>
              </w:rPr>
              <w:t>Standard</w:t>
            </w:r>
          </w:p>
        </w:tc>
        <w:tc>
          <w:tcPr>
            <w:tcW w:w="1614" w:type="dxa"/>
            <w:tcBorders>
              <w:top w:val="single" w:color="000000" w:sz="12" w:space="0"/>
              <w:left w:val="nil"/>
              <w:right w:val="single" w:color="000000" w:sz="12" w:space="0"/>
            </w:tcBorders>
          </w:tcPr>
          <w:p>
            <w:pPr>
              <w:pStyle w:val="7"/>
              <w:ind w:left="646" w:right="574"/>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$4,835.00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$4,230.63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5"/>
              <w:rPr>
                <w:b/>
                <w:sz w:val="20"/>
              </w:rPr>
            </w:pPr>
            <w:r>
              <w:rPr>
                <w:b/>
                <w:sz w:val="20"/>
              </w:rPr>
              <w:t>CONN</w:t>
            </w:r>
          </w:p>
        </w:tc>
        <w:tc>
          <w:tcPr>
            <w:tcW w:w="7567" w:type="dxa"/>
            <w:gridSpan w:val="4"/>
            <w:tcBorders>
              <w:left w:val="single" w:color="000000" w:sz="12" w:space="0"/>
              <w:bottom w:val="single" w:color="000000" w:sz="12" w:space="0"/>
            </w:tcBorders>
          </w:tcPr>
          <w:p>
            <w:pPr>
              <w:pStyle w:val="7"/>
              <w:spacing w:before="40"/>
              <w:ind w:left="27" w:right="15"/>
              <w:rPr>
                <w:sz w:val="16"/>
              </w:rPr>
            </w:pPr>
            <w:r>
              <w:rPr>
                <w:b/>
                <w:sz w:val="16"/>
              </w:rPr>
              <w:t xml:space="preserve">"Symphony" </w:t>
            </w:r>
            <w:r>
              <w:rPr>
                <w:sz w:val="16"/>
              </w:rPr>
              <w:t>- .547" primary bore with .562" bore open wrap F section, 8-1/2" rose brass bell, rose brass outer slide,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4"/>
              <w:rPr>
                <w:b/>
                <w:sz w:val="20"/>
              </w:rPr>
            </w:pPr>
            <w:r>
              <w:rPr>
                <w:b/>
                <w:sz w:val="20"/>
              </w:rPr>
              <w:t>88HO</w:t>
            </w:r>
          </w:p>
        </w:tc>
        <w:tc>
          <w:tcPr>
            <w:tcW w:w="2300"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Standard</w:t>
            </w:r>
          </w:p>
        </w:tc>
        <w:tc>
          <w:tcPr>
            <w:tcW w:w="1614" w:type="dxa"/>
            <w:tcBorders>
              <w:top w:val="single" w:color="000000" w:sz="12" w:space="0"/>
              <w:left w:val="single" w:color="000000" w:sz="12" w:space="0"/>
              <w:bottom w:val="single" w:color="000000" w:sz="12" w:space="0"/>
              <w:right w:val="single" w:color="000000" w:sz="12" w:space="0"/>
            </w:tcBorders>
          </w:tcPr>
          <w:p>
            <w:pPr>
              <w:pStyle w:val="7"/>
              <w:ind w:left="631" w:right="574"/>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$3,655.00</w:t>
            </w:r>
          </w:p>
        </w:tc>
        <w:tc>
          <w:tcPr>
            <w:tcW w:w="2087" w:type="dxa"/>
            <w:vMerge w:val="restart"/>
            <w:tcBorders>
              <w:top w:val="nil"/>
              <w:left w:val="nil"/>
              <w:bottom w:val="nil"/>
              <w:right w:val="nil"/>
            </w:tcBorders>
            <w:shd w:val="clear" w:color="auto" w:fill="000000"/>
          </w:tcPr>
          <w:p>
            <w:pPr>
              <w:pStyle w:val="7"/>
              <w:ind w:left="687"/>
              <w:rPr>
                <w:b/>
                <w:sz w:val="16"/>
              </w:rPr>
            </w:pPr>
            <w:r>
              <w:rPr>
                <w:b/>
                <w:color w:val="FFFFFF"/>
                <w:sz w:val="16"/>
              </w:rPr>
              <w:t>$2,170.16</w:t>
            </w:r>
          </w:p>
          <w:p>
            <w:pPr>
              <w:pStyle w:val="7"/>
              <w:spacing w:before="0"/>
              <w:rPr>
                <w:rFonts w:ascii="Times New Roman"/>
                <w:sz w:val="18"/>
              </w:rPr>
            </w:pPr>
          </w:p>
          <w:p>
            <w:pPr>
              <w:pStyle w:val="7"/>
              <w:spacing w:before="116"/>
              <w:ind w:left="687"/>
              <w:rPr>
                <w:b/>
                <w:sz w:val="16"/>
              </w:rPr>
            </w:pPr>
            <w:r>
              <w:rPr>
                <w:b/>
                <w:color w:val="FFFFFF"/>
                <w:sz w:val="16"/>
              </w:rPr>
              <w:t>$2,170.16</w:t>
            </w:r>
          </w:p>
          <w:p>
            <w:pPr>
              <w:pStyle w:val="7"/>
              <w:spacing w:before="0"/>
              <w:rPr>
                <w:rFonts w:ascii="Times New Roman"/>
                <w:sz w:val="18"/>
              </w:rPr>
            </w:pPr>
          </w:p>
          <w:p>
            <w:pPr>
              <w:pStyle w:val="7"/>
              <w:spacing w:before="117"/>
              <w:ind w:left="687"/>
              <w:rPr>
                <w:b/>
                <w:sz w:val="16"/>
              </w:rPr>
            </w:pPr>
            <w:r>
              <w:rPr>
                <w:b/>
                <w:color w:val="FFFFFF"/>
                <w:sz w:val="16"/>
              </w:rPr>
              <w:t>$2,170.16</w:t>
            </w:r>
          </w:p>
          <w:p>
            <w:pPr>
              <w:pStyle w:val="7"/>
              <w:spacing w:before="0"/>
              <w:rPr>
                <w:rFonts w:ascii="Times New Roman"/>
                <w:sz w:val="18"/>
              </w:rPr>
            </w:pPr>
          </w:p>
          <w:p>
            <w:pPr>
              <w:pStyle w:val="7"/>
              <w:spacing w:before="118"/>
              <w:ind w:left="687"/>
              <w:rPr>
                <w:b/>
                <w:sz w:val="16"/>
              </w:rPr>
            </w:pPr>
            <w:r>
              <w:rPr>
                <w:b/>
                <w:color w:val="FFFFFF"/>
                <w:sz w:val="16"/>
              </w:rPr>
              <w:t>$2,285.94</w:t>
            </w:r>
          </w:p>
          <w:p>
            <w:pPr>
              <w:pStyle w:val="7"/>
              <w:spacing w:before="0"/>
              <w:rPr>
                <w:rFonts w:ascii="Times New Roman"/>
                <w:sz w:val="18"/>
              </w:rPr>
            </w:pPr>
          </w:p>
          <w:p>
            <w:pPr>
              <w:pStyle w:val="7"/>
              <w:spacing w:before="116"/>
              <w:ind w:left="687"/>
              <w:rPr>
                <w:b/>
                <w:sz w:val="16"/>
              </w:rPr>
            </w:pPr>
            <w:r>
              <w:rPr>
                <w:b/>
                <w:color w:val="FFFFFF"/>
                <w:sz w:val="16"/>
              </w:rPr>
              <w:t>$3,185.47</w:t>
            </w:r>
          </w:p>
          <w:p>
            <w:pPr>
              <w:pStyle w:val="7"/>
              <w:spacing w:before="0"/>
              <w:rPr>
                <w:rFonts w:ascii="Times New Roman"/>
                <w:sz w:val="18"/>
              </w:rPr>
            </w:pPr>
          </w:p>
          <w:p>
            <w:pPr>
              <w:pStyle w:val="7"/>
              <w:spacing w:before="118"/>
              <w:ind w:left="687"/>
              <w:rPr>
                <w:b/>
                <w:sz w:val="16"/>
              </w:rPr>
            </w:pPr>
            <w:r>
              <w:rPr>
                <w:b/>
                <w:color w:val="FFFFFF"/>
                <w:sz w:val="16"/>
              </w:rPr>
              <w:t>$3,523.91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left="214"/>
              <w:rPr>
                <w:b/>
                <w:sz w:val="20"/>
              </w:rPr>
            </w:pPr>
            <w:r>
              <w:rPr>
                <w:b/>
                <w:sz w:val="20"/>
              </w:rPr>
              <w:t>88HTO</w:t>
            </w:r>
          </w:p>
        </w:tc>
        <w:tc>
          <w:tcPr>
            <w:tcW w:w="2300" w:type="dxa"/>
            <w:tcBorders>
              <w:top w:val="single" w:color="000000" w:sz="12" w:space="0"/>
              <w:left w:val="nil"/>
              <w:bottom w:val="single" w:color="000000" w:sz="12" w:space="0"/>
              <w:right w:val="single" w:color="000000" w:sz="12" w:space="0"/>
            </w:tcBorders>
          </w:tcPr>
          <w:p>
            <w:pPr>
              <w:pStyle w:val="7"/>
              <w:ind w:left="42"/>
              <w:rPr>
                <w:sz w:val="16"/>
              </w:rPr>
            </w:pPr>
            <w:r>
              <w:rPr>
                <w:sz w:val="16"/>
              </w:rPr>
              <w:t>Thinwall bell</w:t>
            </w:r>
          </w:p>
        </w:tc>
        <w:tc>
          <w:tcPr>
            <w:tcW w:w="1614" w:type="dxa"/>
            <w:tcBorders>
              <w:top w:val="single" w:color="000000" w:sz="12" w:space="0"/>
              <w:left w:val="single" w:color="000000" w:sz="12" w:space="0"/>
              <w:bottom w:val="single" w:color="000000" w:sz="12" w:space="0"/>
              <w:right w:val="single" w:color="000000" w:sz="12" w:space="0"/>
            </w:tcBorders>
          </w:tcPr>
          <w:p>
            <w:pPr>
              <w:pStyle w:val="7"/>
              <w:ind w:left="631" w:right="574"/>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$3,655.00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88HYO</w:t>
            </w:r>
          </w:p>
        </w:tc>
        <w:tc>
          <w:tcPr>
            <w:tcW w:w="2300" w:type="dxa"/>
            <w:tcBorders>
              <w:top w:val="single" w:color="000000" w:sz="12" w:space="0"/>
              <w:left w:val="nil"/>
              <w:bottom w:val="single" w:color="000000" w:sz="12" w:space="0"/>
              <w:right w:val="single" w:color="000000" w:sz="12" w:space="0"/>
            </w:tcBorders>
          </w:tcPr>
          <w:p>
            <w:pPr>
              <w:pStyle w:val="7"/>
              <w:ind w:left="42"/>
              <w:rPr>
                <w:sz w:val="16"/>
              </w:rPr>
            </w:pPr>
            <w:r>
              <w:rPr>
                <w:sz w:val="16"/>
              </w:rPr>
              <w:t>Yellow brass bell</w:t>
            </w:r>
          </w:p>
        </w:tc>
        <w:tc>
          <w:tcPr>
            <w:tcW w:w="1614" w:type="dxa"/>
            <w:tcBorders>
              <w:top w:val="single" w:color="000000" w:sz="12" w:space="0"/>
              <w:left w:val="single" w:color="000000" w:sz="12" w:space="0"/>
              <w:bottom w:val="single" w:color="000000" w:sz="12" w:space="0"/>
              <w:right w:val="single" w:color="000000" w:sz="12" w:space="0"/>
            </w:tcBorders>
          </w:tcPr>
          <w:p>
            <w:pPr>
              <w:pStyle w:val="7"/>
              <w:ind w:left="631" w:right="574"/>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$3,655.00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88HKO</w:t>
            </w:r>
          </w:p>
        </w:tc>
        <w:tc>
          <w:tcPr>
            <w:tcW w:w="2300"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9" rose brass bell</w:t>
            </w:r>
          </w:p>
        </w:tc>
        <w:tc>
          <w:tcPr>
            <w:tcW w:w="1614" w:type="dxa"/>
            <w:tcBorders>
              <w:top w:val="single" w:color="000000" w:sz="12" w:space="0"/>
              <w:left w:val="single" w:color="000000" w:sz="12" w:space="0"/>
              <w:bottom w:val="single" w:color="000000" w:sz="12" w:space="0"/>
              <w:right w:val="single" w:color="000000" w:sz="12" w:space="0"/>
            </w:tcBorders>
          </w:tcPr>
          <w:p>
            <w:pPr>
              <w:pStyle w:val="7"/>
              <w:ind w:left="631" w:right="574"/>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$3,850.00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88HSO</w:t>
            </w:r>
          </w:p>
        </w:tc>
        <w:tc>
          <w:tcPr>
            <w:tcW w:w="2300" w:type="dxa"/>
            <w:tcBorders>
              <w:top w:val="single" w:color="000000" w:sz="12" w:space="0"/>
              <w:left w:val="nil"/>
              <w:bottom w:val="single" w:color="000000" w:sz="12" w:space="0"/>
              <w:right w:val="single" w:color="000000" w:sz="12" w:space="0"/>
            </w:tcBorders>
          </w:tcPr>
          <w:p>
            <w:pPr>
              <w:pStyle w:val="7"/>
              <w:ind w:left="42"/>
              <w:rPr>
                <w:sz w:val="16"/>
              </w:rPr>
            </w:pPr>
            <w:r>
              <w:rPr>
                <w:sz w:val="16"/>
              </w:rPr>
              <w:t>Sterling silver bell</w:t>
            </w:r>
          </w:p>
        </w:tc>
        <w:tc>
          <w:tcPr>
            <w:tcW w:w="1614" w:type="dxa"/>
            <w:tcBorders>
              <w:top w:val="single" w:color="000000" w:sz="12" w:space="0"/>
              <w:left w:val="single" w:color="000000" w:sz="12" w:space="0"/>
              <w:bottom w:val="single" w:color="000000" w:sz="12" w:space="0"/>
              <w:right w:val="single" w:color="000000" w:sz="12" w:space="0"/>
            </w:tcBorders>
          </w:tcPr>
          <w:p>
            <w:pPr>
              <w:pStyle w:val="7"/>
              <w:ind w:left="631" w:right="574"/>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$5,365.00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64" w:hRule="atLeast"/>
        </w:trPr>
        <w:tc>
          <w:tcPr>
            <w:tcW w:w="1834" w:type="dxa"/>
            <w:tcBorders>
              <w:top w:val="single" w:color="000000" w:sz="12" w:space="0"/>
              <w:bottom w:val="nil"/>
              <w:right w:val="nil"/>
            </w:tcBorders>
          </w:tcPr>
          <w:p>
            <w:pPr>
              <w:pStyle w:val="7"/>
              <w:spacing w:before="121" w:line="123" w:lineRule="exact"/>
              <w:ind w:right="645"/>
              <w:jc w:val="right"/>
              <w:rPr>
                <w:b/>
                <w:sz w:val="20"/>
              </w:rPr>
            </w:pPr>
            <w:r>
              <w:rPr>
                <w:b/>
                <w:sz w:val="20"/>
              </w:rPr>
              <w:t>88HOSGX</w:t>
            </w:r>
          </w:p>
        </w:tc>
        <w:tc>
          <w:tcPr>
            <w:tcW w:w="2300" w:type="dxa"/>
            <w:tcBorders>
              <w:top w:val="single" w:color="000000" w:sz="12" w:space="0"/>
              <w:left w:val="nil"/>
              <w:bottom w:val="nil"/>
              <w:right w:val="single" w:color="000000" w:sz="12" w:space="0"/>
            </w:tcBorders>
          </w:tcPr>
          <w:p>
            <w:pPr>
              <w:pStyle w:val="7"/>
              <w:spacing w:before="53"/>
              <w:ind w:left="42"/>
              <w:rPr>
                <w:sz w:val="16"/>
              </w:rPr>
            </w:pPr>
            <w:r>
              <w:rPr>
                <w:sz w:val="16"/>
              </w:rPr>
              <w:t>Sterling silver bell,</w:t>
            </w:r>
          </w:p>
        </w:tc>
        <w:tc>
          <w:tcPr>
            <w:tcW w:w="1614" w:type="dxa"/>
            <w:vMerge w:val="restart"/>
            <w:tcBorders>
              <w:top w:val="single" w:color="000000" w:sz="12" w:space="0"/>
              <w:left w:val="single" w:color="000000" w:sz="12" w:space="0"/>
              <w:right w:val="single" w:color="000000" w:sz="12" w:space="0"/>
            </w:tcBorders>
          </w:tcPr>
          <w:p>
            <w:pPr>
              <w:pStyle w:val="7"/>
              <w:ind w:left="631" w:right="574"/>
              <w:jc w:val="center"/>
              <w:rPr>
                <w:b/>
                <w:sz w:val="16"/>
              </w:rPr>
            </w:pPr>
            <w:r>
              <w:rPr>
                <w:b/>
                <w:sz w:val="16"/>
              </w:rPr>
              <w:t>USA</w:t>
            </w:r>
          </w:p>
        </w:tc>
        <w:tc>
          <w:tcPr>
            <w:tcW w:w="1566" w:type="dxa"/>
            <w:vMerge w:val="restart"/>
            <w:tcBorders>
              <w:top w:val="single" w:color="000000" w:sz="12" w:space="0"/>
              <w:left w:val="single" w:color="000000" w:sz="12" w:space="0"/>
              <w:right w:val="single" w:color="000000" w:sz="12" w:space="0"/>
            </w:tcBorders>
          </w:tcPr>
          <w:p>
            <w:pPr>
              <w:pStyle w:val="7"/>
              <w:ind w:left="414"/>
              <w:rPr>
                <w:b/>
                <w:sz w:val="16"/>
              </w:rPr>
            </w:pPr>
            <w:r>
              <w:rPr>
                <w:b/>
                <w:sz w:val="16"/>
              </w:rPr>
              <w:t>$5,935.00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39" w:hRule="atLeast"/>
        </w:trPr>
        <w:tc>
          <w:tcPr>
            <w:tcW w:w="1834" w:type="dxa"/>
            <w:tcBorders>
              <w:top w:val="nil"/>
              <w:right w:val="nil"/>
            </w:tcBorders>
          </w:tcPr>
          <w:p>
            <w:pPr>
              <w:pStyle w:val="7"/>
              <w:spacing w:before="0"/>
              <w:rPr>
                <w:rFonts w:ascii="Times New Roman"/>
                <w:sz w:val="8"/>
              </w:rPr>
            </w:pPr>
          </w:p>
        </w:tc>
        <w:tc>
          <w:tcPr>
            <w:tcW w:w="2300" w:type="dxa"/>
            <w:tcBorders>
              <w:top w:val="nil"/>
              <w:left w:val="nil"/>
              <w:right w:val="single" w:color="000000" w:sz="12" w:space="0"/>
            </w:tcBorders>
          </w:tcPr>
          <w:p>
            <w:pPr>
              <w:pStyle w:val="7"/>
              <w:spacing w:before="0" w:line="93" w:lineRule="exact"/>
              <w:ind w:left="42"/>
              <w:rPr>
                <w:sz w:val="16"/>
              </w:rPr>
            </w:pPr>
            <w:r>
              <w:rPr>
                <w:sz w:val="16"/>
              </w:rPr>
              <w:t>Silver plated, gold trim</w:t>
            </w:r>
          </w:p>
        </w:tc>
        <w:tc>
          <w:tcPr>
            <w:tcW w:w="1614" w:type="dxa"/>
            <w:vMerge w:val="continue"/>
            <w:tcBorders>
              <w:top w:val="nil"/>
              <w:left w:val="single" w:color="000000" w:sz="12" w:space="0"/>
              <w:right w:val="single" w:color="000000" w:sz="12" w:space="0"/>
            </w:tcBorders>
          </w:tcPr>
          <w:p>
            <w:pPr>
              <w:rPr>
                <w:sz w:val="2"/>
                <w:szCs w:val="2"/>
              </w:rPr>
            </w:pPr>
          </w:p>
        </w:tc>
        <w:tc>
          <w:tcPr>
            <w:tcW w:w="1566" w:type="dxa"/>
            <w:vMerge w:val="continue"/>
            <w:tcBorders>
              <w:top w:val="nil"/>
              <w:left w:val="single" w:color="000000" w:sz="12" w:space="0"/>
              <w:right w:val="single" w:color="000000" w:sz="12" w:space="0"/>
            </w:tcBorders>
          </w:tcPr>
          <w:p>
            <w:pPr>
              <w:rPr>
                <w:sz w:val="2"/>
                <w:szCs w:val="2"/>
              </w:rPr>
            </w:pP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left="15"/>
              <w:rPr>
                <w:b/>
                <w:sz w:val="20"/>
              </w:rPr>
            </w:pPr>
            <w:r>
              <w:rPr>
                <w:b/>
                <w:sz w:val="20"/>
              </w:rPr>
              <w:t>CONN</w:t>
            </w:r>
          </w:p>
        </w:tc>
        <w:tc>
          <w:tcPr>
            <w:tcW w:w="7567" w:type="dxa"/>
            <w:gridSpan w:val="4"/>
            <w:tcBorders>
              <w:left w:val="single" w:color="000000" w:sz="12" w:space="0"/>
              <w:bottom w:val="single" w:color="000000" w:sz="12" w:space="0"/>
            </w:tcBorders>
          </w:tcPr>
          <w:p>
            <w:pPr>
              <w:pStyle w:val="7"/>
              <w:spacing w:before="38"/>
              <w:ind w:left="27" w:right="15" w:hanging="1"/>
              <w:rPr>
                <w:sz w:val="16"/>
              </w:rPr>
            </w:pPr>
            <w:r>
              <w:rPr>
                <w:b/>
                <w:sz w:val="16"/>
              </w:rPr>
              <w:t xml:space="preserve">"Symphony" </w:t>
            </w:r>
            <w:r>
              <w:rPr>
                <w:sz w:val="16"/>
              </w:rPr>
              <w:t>- Patented CL2000 rotor system, .547" primary bore with .562" bore F section, 8-1/2" rose brass bell, rose brass outer slide,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4"/>
              <w:rPr>
                <w:b/>
                <w:sz w:val="20"/>
              </w:rPr>
            </w:pPr>
            <w:r>
              <w:rPr>
                <w:b/>
                <w:sz w:val="20"/>
              </w:rPr>
              <w:t>88HCL</w:t>
            </w:r>
          </w:p>
        </w:tc>
        <w:tc>
          <w:tcPr>
            <w:tcW w:w="2300" w:type="dxa"/>
            <w:tcBorders>
              <w:top w:val="single" w:color="000000" w:sz="12" w:space="0"/>
              <w:left w:val="nil"/>
              <w:bottom w:val="single" w:color="000000" w:sz="12" w:space="0"/>
              <w:right w:val="single" w:color="000000" w:sz="12" w:space="0"/>
            </w:tcBorders>
          </w:tcPr>
          <w:p>
            <w:pPr>
              <w:pStyle w:val="7"/>
              <w:ind w:left="42"/>
              <w:rPr>
                <w:sz w:val="16"/>
              </w:rPr>
            </w:pPr>
            <w:r>
              <w:rPr>
                <w:sz w:val="16"/>
              </w:rPr>
              <w:t>Standard</w:t>
            </w:r>
          </w:p>
        </w:tc>
        <w:tc>
          <w:tcPr>
            <w:tcW w:w="1614" w:type="dxa"/>
            <w:tcBorders>
              <w:top w:val="single" w:color="000000" w:sz="12" w:space="0"/>
              <w:left w:val="single" w:color="000000" w:sz="12" w:space="0"/>
              <w:bottom w:val="single" w:color="000000" w:sz="12" w:space="0"/>
              <w:right w:val="single" w:color="000000" w:sz="12" w:space="0"/>
            </w:tcBorders>
          </w:tcPr>
          <w:p>
            <w:pPr>
              <w:pStyle w:val="7"/>
              <w:ind w:left="631" w:right="574"/>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left="414"/>
              <w:rPr>
                <w:b/>
                <w:sz w:val="16"/>
              </w:rPr>
            </w:pPr>
            <w:r>
              <w:rPr>
                <w:b/>
                <w:sz w:val="16"/>
              </w:rPr>
              <w:t>$5,040.00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$2,992.50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88HTCL</w:t>
            </w:r>
          </w:p>
        </w:tc>
        <w:tc>
          <w:tcPr>
            <w:tcW w:w="2300"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Thinwall bell</w:t>
            </w:r>
          </w:p>
        </w:tc>
        <w:tc>
          <w:tcPr>
            <w:tcW w:w="1614" w:type="dxa"/>
            <w:tcBorders>
              <w:top w:val="single" w:color="000000" w:sz="12" w:space="0"/>
              <w:left w:val="single" w:color="000000" w:sz="12" w:space="0"/>
              <w:bottom w:val="single" w:color="000000" w:sz="12" w:space="0"/>
              <w:right w:val="single" w:color="000000" w:sz="12" w:space="0"/>
            </w:tcBorders>
          </w:tcPr>
          <w:p>
            <w:pPr>
              <w:pStyle w:val="7"/>
              <w:ind w:left="631" w:right="574"/>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left="414"/>
              <w:rPr>
                <w:b/>
                <w:sz w:val="16"/>
              </w:rPr>
            </w:pPr>
            <w:r>
              <w:rPr>
                <w:b/>
                <w:sz w:val="16"/>
              </w:rPr>
              <w:t>$5,040.00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$2,992.50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88HYCL</w:t>
            </w:r>
          </w:p>
        </w:tc>
        <w:tc>
          <w:tcPr>
            <w:tcW w:w="2300"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Yellow brass bell</w:t>
            </w:r>
          </w:p>
        </w:tc>
        <w:tc>
          <w:tcPr>
            <w:tcW w:w="1614" w:type="dxa"/>
            <w:tcBorders>
              <w:top w:val="single" w:color="000000" w:sz="12" w:space="0"/>
              <w:left w:val="single" w:color="000000" w:sz="12" w:space="0"/>
              <w:bottom w:val="single" w:color="000000" w:sz="12" w:space="0"/>
              <w:right w:val="single" w:color="000000" w:sz="12" w:space="0"/>
            </w:tcBorders>
          </w:tcPr>
          <w:p>
            <w:pPr>
              <w:pStyle w:val="7"/>
              <w:ind w:left="631" w:right="574"/>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left="414"/>
              <w:rPr>
                <w:b/>
                <w:sz w:val="16"/>
              </w:rPr>
            </w:pPr>
            <w:r>
              <w:rPr>
                <w:b/>
                <w:sz w:val="16"/>
              </w:rPr>
              <w:t>$5,040.00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$2,992.50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88HKCL</w:t>
            </w:r>
          </w:p>
        </w:tc>
        <w:tc>
          <w:tcPr>
            <w:tcW w:w="2300" w:type="dxa"/>
            <w:tcBorders>
              <w:top w:val="single" w:color="000000" w:sz="12" w:space="0"/>
              <w:left w:val="nil"/>
              <w:bottom w:val="nil"/>
              <w:right w:val="single" w:color="000000" w:sz="12" w:space="0"/>
            </w:tcBorders>
          </w:tcPr>
          <w:p>
            <w:pPr>
              <w:pStyle w:val="7"/>
              <w:ind w:left="42"/>
              <w:rPr>
                <w:sz w:val="16"/>
              </w:rPr>
            </w:pPr>
            <w:r>
              <w:rPr>
                <w:sz w:val="16"/>
              </w:rPr>
              <w:t>9" rose brass bell</w:t>
            </w:r>
          </w:p>
        </w:tc>
        <w:tc>
          <w:tcPr>
            <w:tcW w:w="1614" w:type="dxa"/>
            <w:tcBorders>
              <w:top w:val="single" w:color="000000" w:sz="12" w:space="0"/>
              <w:left w:val="single" w:color="000000" w:sz="12" w:space="0"/>
              <w:bottom w:val="single" w:color="000000" w:sz="12" w:space="0"/>
              <w:right w:val="single" w:color="000000" w:sz="12" w:space="0"/>
            </w:tcBorders>
          </w:tcPr>
          <w:p>
            <w:pPr>
              <w:pStyle w:val="7"/>
              <w:ind w:left="631" w:right="574"/>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left="414"/>
              <w:rPr>
                <w:b/>
                <w:sz w:val="16"/>
              </w:rPr>
            </w:pPr>
            <w:r>
              <w:rPr>
                <w:b/>
                <w:sz w:val="16"/>
              </w:rPr>
              <w:t>$5,235.00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$3,108.29</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424" w:type="dxa"/>
        <w:tblInd w:w="148"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55"/>
        <w:gridCol w:w="2304"/>
        <w:gridCol w:w="1613"/>
        <w:gridCol w:w="1566"/>
        <w:gridCol w:w="2086"/>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55" w:type="dxa"/>
            <w:tcBorders>
              <w:top w:val="nil"/>
              <w:bottom w:val="single" w:color="000000" w:sz="12" w:space="0"/>
              <w:right w:val="nil"/>
            </w:tcBorders>
          </w:tcPr>
          <w:p>
            <w:pPr>
              <w:pStyle w:val="7"/>
              <w:spacing w:before="121"/>
              <w:ind w:left="239"/>
              <w:rPr>
                <w:b/>
                <w:sz w:val="20"/>
              </w:rPr>
            </w:pPr>
            <w:r>
              <w:rPr>
                <w:b/>
                <w:sz w:val="20"/>
              </w:rPr>
              <w:t>88HSCL</w:t>
            </w:r>
          </w:p>
        </w:tc>
        <w:tc>
          <w:tcPr>
            <w:tcW w:w="2304" w:type="dxa"/>
            <w:tcBorders>
              <w:top w:val="single" w:color="000000" w:sz="12" w:space="0"/>
              <w:left w:val="nil"/>
              <w:bottom w:val="single" w:color="000000" w:sz="12" w:space="0"/>
              <w:right w:val="single" w:color="000000" w:sz="12" w:space="0"/>
            </w:tcBorders>
          </w:tcPr>
          <w:p>
            <w:pPr>
              <w:pStyle w:val="7"/>
              <w:ind w:left="46"/>
              <w:rPr>
                <w:sz w:val="16"/>
              </w:rPr>
            </w:pPr>
            <w:r>
              <w:rPr>
                <w:sz w:val="16"/>
              </w:rPr>
              <w:t>Sterling silver bell</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58"/>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5"/>
              <w:rPr>
                <w:b/>
                <w:sz w:val="16"/>
              </w:rPr>
            </w:pPr>
            <w:r>
              <w:rPr>
                <w:b/>
                <w:sz w:val="16"/>
              </w:rPr>
              <w:t>$6,750.00</w:t>
            </w:r>
          </w:p>
        </w:tc>
        <w:tc>
          <w:tcPr>
            <w:tcW w:w="2086" w:type="dxa"/>
            <w:vMerge w:val="restart"/>
            <w:tcBorders>
              <w:top w:val="nil"/>
              <w:left w:val="nil"/>
              <w:bottom w:val="nil"/>
              <w:right w:val="nil"/>
            </w:tcBorders>
            <w:shd w:val="clear" w:color="auto" w:fill="000000"/>
          </w:tcPr>
          <w:p>
            <w:pPr>
              <w:pStyle w:val="7"/>
              <w:ind w:left="688"/>
              <w:rPr>
                <w:b/>
                <w:sz w:val="16"/>
              </w:rPr>
            </w:pPr>
            <w:r>
              <w:rPr>
                <w:b/>
                <w:color w:val="FFFFFF"/>
                <w:sz w:val="16"/>
              </w:rPr>
              <w:t>$4,007.81</w:t>
            </w:r>
          </w:p>
          <w:p>
            <w:pPr>
              <w:pStyle w:val="7"/>
              <w:spacing w:before="0"/>
              <w:rPr>
                <w:rFonts w:ascii="Times New Roman"/>
                <w:sz w:val="18"/>
              </w:rPr>
            </w:pPr>
          </w:p>
          <w:p>
            <w:pPr>
              <w:pStyle w:val="7"/>
              <w:spacing w:before="118"/>
              <w:ind w:left="688"/>
              <w:rPr>
                <w:b/>
                <w:sz w:val="16"/>
              </w:rPr>
            </w:pPr>
            <w:r>
              <w:rPr>
                <w:b/>
                <w:color w:val="FFFFFF"/>
                <w:sz w:val="16"/>
              </w:rPr>
              <w:t>$4,346.24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55" w:type="dxa"/>
            <w:tcBorders>
              <w:top w:val="single" w:color="000000" w:sz="12" w:space="0"/>
              <w:bottom w:val="double" w:color="000000" w:sz="8" w:space="0"/>
              <w:right w:val="nil"/>
            </w:tcBorders>
          </w:tcPr>
          <w:p>
            <w:pPr>
              <w:pStyle w:val="7"/>
              <w:spacing w:before="121"/>
              <w:ind w:left="239"/>
              <w:rPr>
                <w:b/>
                <w:sz w:val="20"/>
              </w:rPr>
            </w:pPr>
            <w:r>
              <w:rPr>
                <w:b/>
                <w:sz w:val="20"/>
              </w:rPr>
              <w:t>88HSGXCL</w:t>
            </w:r>
          </w:p>
        </w:tc>
        <w:tc>
          <w:tcPr>
            <w:tcW w:w="2304" w:type="dxa"/>
            <w:tcBorders>
              <w:top w:val="single" w:color="000000" w:sz="12" w:space="0"/>
              <w:left w:val="nil"/>
              <w:bottom w:val="double" w:color="000000" w:sz="8" w:space="0"/>
              <w:right w:val="single" w:color="000000" w:sz="12" w:space="0"/>
            </w:tcBorders>
          </w:tcPr>
          <w:p>
            <w:pPr>
              <w:pStyle w:val="7"/>
              <w:spacing w:before="56" w:line="235" w:lineRule="auto"/>
              <w:ind w:left="46" w:right="640"/>
              <w:rPr>
                <w:sz w:val="16"/>
              </w:rPr>
            </w:pPr>
            <w:r>
              <w:rPr>
                <w:sz w:val="16"/>
              </w:rPr>
              <w:t>Sterling silver bell, Silver plated, gold trim</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58"/>
              <w:jc w:val="center"/>
              <w:rPr>
                <w:b/>
                <w:sz w:val="16"/>
              </w:rPr>
            </w:pPr>
            <w:r>
              <w:rPr>
                <w:b/>
                <w:sz w:val="16"/>
              </w:rPr>
              <w:t>USA</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5"/>
              <w:rPr>
                <w:b/>
                <w:sz w:val="16"/>
              </w:rPr>
            </w:pPr>
            <w:r>
              <w:rPr>
                <w:b/>
                <w:sz w:val="16"/>
              </w:rPr>
              <w:t>$7,320.00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24" w:type="dxa"/>
            <w:gridSpan w:val="5"/>
            <w:tcBorders>
              <w:top w:val="double" w:color="000000" w:sz="8" w:space="0"/>
              <w:bottom w:val="single" w:color="000000" w:sz="48" w:space="0"/>
            </w:tcBorders>
            <w:shd w:val="clear" w:color="auto" w:fill="323232"/>
          </w:tcPr>
          <w:p>
            <w:pPr>
              <w:pStyle w:val="7"/>
              <w:spacing w:before="36"/>
              <w:ind w:left="40"/>
              <w:rPr>
                <w:b/>
                <w:sz w:val="28"/>
              </w:rPr>
            </w:pPr>
            <w:r>
              <w:rPr>
                <w:b/>
                <w:color w:val="FFFFFF"/>
                <w:sz w:val="28"/>
              </w:rPr>
              <w:t>Conn 88H Professional Trombone Slide Assemblies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55" w:type="dxa"/>
            <w:tcBorders>
              <w:top w:val="double" w:color="000000" w:sz="8" w:space="0"/>
              <w:bottom w:val="nil"/>
              <w:right w:val="single" w:color="000000" w:sz="12" w:space="0"/>
            </w:tcBorders>
          </w:tcPr>
          <w:p>
            <w:pPr>
              <w:pStyle w:val="7"/>
              <w:spacing w:before="83"/>
              <w:ind w:left="40"/>
              <w:rPr>
                <w:b/>
                <w:sz w:val="20"/>
              </w:rPr>
            </w:pPr>
            <w:r>
              <w:rPr>
                <w:b/>
                <w:sz w:val="20"/>
              </w:rPr>
              <w:t>CONN</w:t>
            </w:r>
          </w:p>
        </w:tc>
        <w:tc>
          <w:tcPr>
            <w:tcW w:w="7569" w:type="dxa"/>
            <w:gridSpan w:val="4"/>
            <w:tcBorders>
              <w:top w:val="single" w:color="000000" w:sz="48" w:space="0"/>
              <w:left w:val="single" w:color="000000" w:sz="12" w:space="0"/>
              <w:bottom w:val="single" w:color="000000" w:sz="12" w:space="0"/>
            </w:tcBorders>
          </w:tcPr>
          <w:p>
            <w:pPr>
              <w:pStyle w:val="7"/>
              <w:spacing w:before="18" w:line="235" w:lineRule="auto"/>
              <w:ind w:left="31" w:right="-29"/>
              <w:rPr>
                <w:sz w:val="16"/>
              </w:rPr>
            </w:pPr>
            <w:r>
              <w:rPr>
                <w:sz w:val="16"/>
              </w:rPr>
              <w:t>.525" Straight bore handslide with 3 removable leadpipes, models H, and T (small tenor shank), and X (large shank)</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55" w:type="dxa"/>
            <w:tcBorders>
              <w:top w:val="nil"/>
              <w:right w:val="nil"/>
            </w:tcBorders>
          </w:tcPr>
          <w:p>
            <w:pPr>
              <w:pStyle w:val="7"/>
              <w:spacing w:before="121"/>
              <w:ind w:left="239"/>
              <w:rPr>
                <w:b/>
                <w:sz w:val="20"/>
              </w:rPr>
            </w:pPr>
            <w:r>
              <w:rPr>
                <w:b/>
                <w:sz w:val="20"/>
              </w:rPr>
              <w:t>SL2525</w:t>
            </w:r>
          </w:p>
        </w:tc>
        <w:tc>
          <w:tcPr>
            <w:tcW w:w="2304" w:type="dxa"/>
            <w:tcBorders>
              <w:top w:val="single" w:color="000000" w:sz="12" w:space="0"/>
              <w:left w:val="nil"/>
              <w:right w:val="nil"/>
            </w:tcBorders>
          </w:tcPr>
          <w:p>
            <w:pPr>
              <w:pStyle w:val="7"/>
              <w:spacing w:before="142"/>
              <w:ind w:left="46"/>
              <w:rPr>
                <w:sz w:val="16"/>
              </w:rPr>
            </w:pPr>
            <w:r>
              <w:rPr>
                <w:sz w:val="16"/>
              </w:rPr>
              <w:t>Standard</w:t>
            </w:r>
          </w:p>
        </w:tc>
        <w:tc>
          <w:tcPr>
            <w:tcW w:w="1613" w:type="dxa"/>
            <w:tcBorders>
              <w:top w:val="single" w:color="000000" w:sz="12" w:space="0"/>
              <w:left w:val="nil"/>
              <w:right w:val="single" w:color="000000" w:sz="12" w:space="0"/>
            </w:tcBorders>
          </w:tcPr>
          <w:p>
            <w:pPr>
              <w:pStyle w:val="7"/>
              <w:ind w:left="631"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5"/>
              <w:rPr>
                <w:b/>
                <w:sz w:val="16"/>
              </w:rPr>
            </w:pPr>
            <w:r>
              <w:rPr>
                <w:b/>
                <w:sz w:val="16"/>
              </w:rPr>
              <w:t>$1,620.00</w:t>
            </w:r>
          </w:p>
        </w:tc>
        <w:tc>
          <w:tcPr>
            <w:tcW w:w="2086" w:type="dxa"/>
            <w:tcBorders>
              <w:top w:val="nil"/>
              <w:left w:val="nil"/>
              <w:bottom w:val="nil"/>
              <w:right w:val="nil"/>
            </w:tcBorders>
            <w:shd w:val="clear" w:color="auto" w:fill="000000"/>
          </w:tcPr>
          <w:p>
            <w:pPr>
              <w:pStyle w:val="7"/>
              <w:ind w:left="668" w:right="659"/>
              <w:jc w:val="center"/>
              <w:rPr>
                <w:b/>
                <w:sz w:val="16"/>
              </w:rPr>
            </w:pPr>
            <w:r>
              <w:rPr>
                <w:b/>
                <w:color w:val="FFFFFF"/>
                <w:sz w:val="16"/>
              </w:rPr>
              <w:t>$961.88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55" w:type="dxa"/>
            <w:tcBorders>
              <w:bottom w:val="nil"/>
              <w:right w:val="single" w:color="000000" w:sz="12" w:space="0"/>
            </w:tcBorders>
          </w:tcPr>
          <w:p>
            <w:pPr>
              <w:pStyle w:val="7"/>
              <w:spacing w:before="107"/>
              <w:ind w:left="40"/>
              <w:rPr>
                <w:b/>
                <w:sz w:val="20"/>
              </w:rPr>
            </w:pPr>
            <w:r>
              <w:rPr>
                <w:b/>
                <w:sz w:val="20"/>
              </w:rPr>
              <w:t>CONN</w:t>
            </w:r>
          </w:p>
        </w:tc>
        <w:tc>
          <w:tcPr>
            <w:tcW w:w="7569" w:type="dxa"/>
            <w:gridSpan w:val="4"/>
            <w:tcBorders>
              <w:left w:val="single" w:color="000000" w:sz="12" w:space="0"/>
              <w:bottom w:val="single" w:color="000000" w:sz="12" w:space="0"/>
            </w:tcBorders>
          </w:tcPr>
          <w:p>
            <w:pPr>
              <w:pStyle w:val="7"/>
              <w:spacing w:before="40" w:line="235" w:lineRule="auto"/>
              <w:ind w:left="31" w:right="-29"/>
              <w:rPr>
                <w:sz w:val="16"/>
              </w:rPr>
            </w:pPr>
            <w:r>
              <w:rPr>
                <w:sz w:val="16"/>
              </w:rPr>
              <w:t>Dual bore, .525" bore in upper tube - .547" bore in lower tube, three removable leadpipes models H, T (small tenor shank), and X (large shank)</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55" w:type="dxa"/>
            <w:tcBorders>
              <w:top w:val="nil"/>
              <w:right w:val="nil"/>
            </w:tcBorders>
          </w:tcPr>
          <w:p>
            <w:pPr>
              <w:pStyle w:val="7"/>
              <w:spacing w:before="121"/>
              <w:ind w:left="239"/>
              <w:rPr>
                <w:b/>
                <w:sz w:val="20"/>
              </w:rPr>
            </w:pPr>
            <w:r>
              <w:rPr>
                <w:b/>
                <w:sz w:val="20"/>
              </w:rPr>
              <w:t>SL2547</w:t>
            </w:r>
          </w:p>
        </w:tc>
        <w:tc>
          <w:tcPr>
            <w:tcW w:w="2304" w:type="dxa"/>
            <w:tcBorders>
              <w:top w:val="single" w:color="000000" w:sz="12" w:space="0"/>
              <w:left w:val="nil"/>
              <w:right w:val="nil"/>
            </w:tcBorders>
          </w:tcPr>
          <w:p>
            <w:pPr>
              <w:pStyle w:val="7"/>
              <w:ind w:left="46"/>
              <w:rPr>
                <w:sz w:val="16"/>
              </w:rPr>
            </w:pPr>
            <w:r>
              <w:rPr>
                <w:sz w:val="16"/>
              </w:rPr>
              <w:t>Standard</w:t>
            </w:r>
          </w:p>
        </w:tc>
        <w:tc>
          <w:tcPr>
            <w:tcW w:w="1613" w:type="dxa"/>
            <w:tcBorders>
              <w:top w:val="single" w:color="000000" w:sz="12" w:space="0"/>
              <w:left w:val="nil"/>
              <w:right w:val="single" w:color="000000" w:sz="12" w:space="0"/>
            </w:tcBorders>
          </w:tcPr>
          <w:p>
            <w:pPr>
              <w:pStyle w:val="7"/>
              <w:ind w:left="631"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5"/>
              <w:rPr>
                <w:b/>
                <w:sz w:val="16"/>
              </w:rPr>
            </w:pPr>
            <w:r>
              <w:rPr>
                <w:b/>
                <w:sz w:val="16"/>
              </w:rPr>
              <w:t>$1,620.00</w:t>
            </w:r>
          </w:p>
        </w:tc>
        <w:tc>
          <w:tcPr>
            <w:tcW w:w="2086" w:type="dxa"/>
            <w:tcBorders>
              <w:top w:val="nil"/>
              <w:left w:val="nil"/>
              <w:bottom w:val="nil"/>
              <w:right w:val="nil"/>
            </w:tcBorders>
            <w:shd w:val="clear" w:color="auto" w:fill="000000"/>
          </w:tcPr>
          <w:p>
            <w:pPr>
              <w:pStyle w:val="7"/>
              <w:ind w:left="668" w:right="659"/>
              <w:jc w:val="center"/>
              <w:rPr>
                <w:b/>
                <w:sz w:val="16"/>
              </w:rPr>
            </w:pPr>
            <w:r>
              <w:rPr>
                <w:b/>
                <w:color w:val="FFFFFF"/>
                <w:sz w:val="16"/>
              </w:rPr>
              <w:t>$961.88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55" w:type="dxa"/>
            <w:tcBorders>
              <w:bottom w:val="nil"/>
              <w:right w:val="single" w:color="000000" w:sz="12" w:space="0"/>
            </w:tcBorders>
          </w:tcPr>
          <w:p>
            <w:pPr>
              <w:pStyle w:val="7"/>
              <w:spacing w:before="106"/>
              <w:ind w:left="40"/>
              <w:rPr>
                <w:b/>
                <w:sz w:val="20"/>
              </w:rPr>
            </w:pPr>
            <w:r>
              <w:rPr>
                <w:b/>
                <w:sz w:val="20"/>
              </w:rPr>
              <w:t>CONN</w:t>
            </w:r>
          </w:p>
        </w:tc>
        <w:tc>
          <w:tcPr>
            <w:tcW w:w="7569" w:type="dxa"/>
            <w:gridSpan w:val="4"/>
            <w:tcBorders>
              <w:left w:val="single" w:color="000000" w:sz="12" w:space="0"/>
              <w:bottom w:val="single" w:color="000000" w:sz="12" w:space="0"/>
            </w:tcBorders>
          </w:tcPr>
          <w:p>
            <w:pPr>
              <w:pStyle w:val="7"/>
              <w:spacing w:before="41" w:line="235" w:lineRule="auto"/>
              <w:ind w:left="31" w:right="76"/>
              <w:rPr>
                <w:sz w:val="16"/>
              </w:rPr>
            </w:pPr>
            <w:r>
              <w:rPr>
                <w:sz w:val="16"/>
              </w:rPr>
              <w:t>Traditional 88H slide, .547" bore in upper and lower tubes, three removable leadpipes, models S, R and M</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55" w:type="dxa"/>
            <w:tcBorders>
              <w:top w:val="nil"/>
              <w:right w:val="nil"/>
            </w:tcBorders>
          </w:tcPr>
          <w:p>
            <w:pPr>
              <w:pStyle w:val="7"/>
              <w:spacing w:before="121"/>
              <w:ind w:left="239"/>
              <w:rPr>
                <w:b/>
                <w:sz w:val="20"/>
              </w:rPr>
            </w:pPr>
            <w:r>
              <w:rPr>
                <w:b/>
                <w:sz w:val="20"/>
              </w:rPr>
              <w:t>SL4747</w:t>
            </w:r>
          </w:p>
        </w:tc>
        <w:tc>
          <w:tcPr>
            <w:tcW w:w="2304" w:type="dxa"/>
            <w:tcBorders>
              <w:top w:val="single" w:color="000000" w:sz="12" w:space="0"/>
              <w:left w:val="nil"/>
              <w:right w:val="nil"/>
            </w:tcBorders>
          </w:tcPr>
          <w:p>
            <w:pPr>
              <w:pStyle w:val="7"/>
              <w:ind w:left="46"/>
              <w:rPr>
                <w:sz w:val="16"/>
              </w:rPr>
            </w:pPr>
            <w:r>
              <w:rPr>
                <w:sz w:val="16"/>
              </w:rPr>
              <w:t>Standard</w:t>
            </w:r>
          </w:p>
        </w:tc>
        <w:tc>
          <w:tcPr>
            <w:tcW w:w="1613" w:type="dxa"/>
            <w:tcBorders>
              <w:top w:val="single" w:color="000000" w:sz="12" w:space="0"/>
              <w:left w:val="nil"/>
              <w:right w:val="single" w:color="000000" w:sz="12" w:space="0"/>
            </w:tcBorders>
          </w:tcPr>
          <w:p>
            <w:pPr>
              <w:pStyle w:val="7"/>
              <w:ind w:left="631"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5"/>
              <w:rPr>
                <w:b/>
                <w:sz w:val="16"/>
              </w:rPr>
            </w:pPr>
            <w:r>
              <w:rPr>
                <w:b/>
                <w:sz w:val="16"/>
              </w:rPr>
              <w:t>$1,620.00</w:t>
            </w:r>
          </w:p>
        </w:tc>
        <w:tc>
          <w:tcPr>
            <w:tcW w:w="2086" w:type="dxa"/>
            <w:tcBorders>
              <w:top w:val="nil"/>
              <w:left w:val="nil"/>
              <w:bottom w:val="nil"/>
              <w:right w:val="nil"/>
            </w:tcBorders>
            <w:shd w:val="clear" w:color="auto" w:fill="000000"/>
          </w:tcPr>
          <w:p>
            <w:pPr>
              <w:pStyle w:val="7"/>
              <w:ind w:left="668" w:right="659"/>
              <w:jc w:val="center"/>
              <w:rPr>
                <w:b/>
                <w:sz w:val="16"/>
              </w:rPr>
            </w:pPr>
            <w:r>
              <w:rPr>
                <w:b/>
                <w:color w:val="FFFFFF"/>
                <w:sz w:val="16"/>
              </w:rPr>
              <w:t>$961.88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55" w:type="dxa"/>
            <w:tcBorders>
              <w:bottom w:val="nil"/>
              <w:right w:val="single" w:color="000000" w:sz="12" w:space="0"/>
            </w:tcBorders>
          </w:tcPr>
          <w:p>
            <w:pPr>
              <w:pStyle w:val="7"/>
              <w:spacing w:before="106"/>
              <w:ind w:left="40"/>
              <w:rPr>
                <w:b/>
                <w:sz w:val="20"/>
              </w:rPr>
            </w:pPr>
            <w:r>
              <w:rPr>
                <w:b/>
                <w:sz w:val="20"/>
              </w:rPr>
              <w:t>CONN</w:t>
            </w:r>
          </w:p>
        </w:tc>
        <w:tc>
          <w:tcPr>
            <w:tcW w:w="7569" w:type="dxa"/>
            <w:gridSpan w:val="4"/>
            <w:tcBorders>
              <w:left w:val="single" w:color="000000" w:sz="12" w:space="0"/>
              <w:bottom w:val="single" w:color="000000" w:sz="12" w:space="0"/>
            </w:tcBorders>
          </w:tcPr>
          <w:p>
            <w:pPr>
              <w:pStyle w:val="7"/>
              <w:spacing w:before="41" w:line="235" w:lineRule="auto"/>
              <w:ind w:left="31" w:right="76"/>
              <w:rPr>
                <w:sz w:val="16"/>
              </w:rPr>
            </w:pPr>
            <w:r>
              <w:rPr>
                <w:sz w:val="16"/>
              </w:rPr>
              <w:t>Dual bore, .547" bore in upper tube - .562" bore in lower tube, three removable leadpipes, models S, R and M</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55" w:type="dxa"/>
            <w:tcBorders>
              <w:top w:val="nil"/>
              <w:right w:val="nil"/>
            </w:tcBorders>
          </w:tcPr>
          <w:p>
            <w:pPr>
              <w:pStyle w:val="7"/>
              <w:spacing w:before="121"/>
              <w:ind w:left="239"/>
              <w:rPr>
                <w:b/>
                <w:sz w:val="20"/>
              </w:rPr>
            </w:pPr>
            <w:r>
              <w:rPr>
                <w:b/>
                <w:sz w:val="20"/>
              </w:rPr>
              <w:t>SL4762</w:t>
            </w:r>
          </w:p>
        </w:tc>
        <w:tc>
          <w:tcPr>
            <w:tcW w:w="2304" w:type="dxa"/>
            <w:tcBorders>
              <w:top w:val="single" w:color="000000" w:sz="12" w:space="0"/>
              <w:left w:val="nil"/>
              <w:right w:val="nil"/>
            </w:tcBorders>
          </w:tcPr>
          <w:p>
            <w:pPr>
              <w:pStyle w:val="7"/>
              <w:spacing w:before="142"/>
              <w:ind w:left="46"/>
              <w:rPr>
                <w:sz w:val="16"/>
              </w:rPr>
            </w:pPr>
            <w:r>
              <w:rPr>
                <w:sz w:val="16"/>
              </w:rPr>
              <w:t>Standard</w:t>
            </w:r>
          </w:p>
        </w:tc>
        <w:tc>
          <w:tcPr>
            <w:tcW w:w="1613" w:type="dxa"/>
            <w:tcBorders>
              <w:top w:val="single" w:color="000000" w:sz="12" w:space="0"/>
              <w:left w:val="nil"/>
              <w:right w:val="single" w:color="000000" w:sz="12" w:space="0"/>
            </w:tcBorders>
          </w:tcPr>
          <w:p>
            <w:pPr>
              <w:pStyle w:val="7"/>
              <w:ind w:left="631"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5"/>
              <w:rPr>
                <w:b/>
                <w:sz w:val="16"/>
              </w:rPr>
            </w:pPr>
            <w:r>
              <w:rPr>
                <w:b/>
                <w:sz w:val="16"/>
              </w:rPr>
              <w:t>$1,620.00</w:t>
            </w:r>
          </w:p>
        </w:tc>
        <w:tc>
          <w:tcPr>
            <w:tcW w:w="2086" w:type="dxa"/>
            <w:tcBorders>
              <w:top w:val="nil"/>
              <w:left w:val="nil"/>
              <w:bottom w:val="nil"/>
              <w:right w:val="nil"/>
            </w:tcBorders>
            <w:shd w:val="clear" w:color="auto" w:fill="000000"/>
          </w:tcPr>
          <w:p>
            <w:pPr>
              <w:pStyle w:val="7"/>
              <w:ind w:left="668" w:right="659"/>
              <w:jc w:val="center"/>
              <w:rPr>
                <w:b/>
                <w:sz w:val="16"/>
              </w:rPr>
            </w:pPr>
            <w:r>
              <w:rPr>
                <w:b/>
                <w:color w:val="FFFFFF"/>
                <w:sz w:val="16"/>
              </w:rPr>
              <w:t>$961.88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55" w:type="dxa"/>
            <w:tcBorders>
              <w:bottom w:val="nil"/>
              <w:right w:val="single" w:color="000000" w:sz="12" w:space="0"/>
            </w:tcBorders>
          </w:tcPr>
          <w:p>
            <w:pPr>
              <w:pStyle w:val="7"/>
              <w:spacing w:before="106"/>
              <w:ind w:left="40"/>
              <w:rPr>
                <w:b/>
                <w:sz w:val="20"/>
              </w:rPr>
            </w:pPr>
            <w:r>
              <w:rPr>
                <w:b/>
                <w:sz w:val="20"/>
              </w:rPr>
              <w:t>CONN</w:t>
            </w:r>
          </w:p>
        </w:tc>
        <w:tc>
          <w:tcPr>
            <w:tcW w:w="7569" w:type="dxa"/>
            <w:gridSpan w:val="4"/>
            <w:tcBorders>
              <w:left w:val="single" w:color="000000" w:sz="12" w:space="0"/>
              <w:bottom w:val="single" w:color="000000" w:sz="12" w:space="0"/>
            </w:tcBorders>
          </w:tcPr>
          <w:p>
            <w:pPr>
              <w:pStyle w:val="7"/>
              <w:spacing w:before="41" w:line="235" w:lineRule="auto"/>
              <w:ind w:left="31" w:right="76"/>
              <w:rPr>
                <w:sz w:val="16"/>
              </w:rPr>
            </w:pPr>
            <w:r>
              <w:rPr>
                <w:sz w:val="16"/>
              </w:rPr>
              <w:t>Traditional bass slide, .562" bore in upper and lower tubes, three removable leadpipes, models B, C and 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55" w:type="dxa"/>
            <w:tcBorders>
              <w:top w:val="nil"/>
              <w:bottom w:val="double" w:color="000000" w:sz="8" w:space="0"/>
              <w:right w:val="nil"/>
            </w:tcBorders>
          </w:tcPr>
          <w:p>
            <w:pPr>
              <w:pStyle w:val="7"/>
              <w:spacing w:before="121"/>
              <w:ind w:left="239"/>
              <w:rPr>
                <w:b/>
                <w:sz w:val="20"/>
              </w:rPr>
            </w:pPr>
            <w:r>
              <w:rPr>
                <w:b/>
                <w:sz w:val="20"/>
              </w:rPr>
              <w:t>SL6262</w:t>
            </w:r>
          </w:p>
        </w:tc>
        <w:tc>
          <w:tcPr>
            <w:tcW w:w="2304" w:type="dxa"/>
            <w:tcBorders>
              <w:top w:val="single" w:color="000000" w:sz="12" w:space="0"/>
              <w:left w:val="nil"/>
              <w:bottom w:val="double" w:color="000000" w:sz="8" w:space="0"/>
              <w:right w:val="nil"/>
            </w:tcBorders>
          </w:tcPr>
          <w:p>
            <w:pPr>
              <w:pStyle w:val="7"/>
              <w:spacing w:before="142"/>
              <w:ind w:left="46"/>
              <w:rPr>
                <w:sz w:val="16"/>
              </w:rPr>
            </w:pPr>
            <w:r>
              <w:rPr>
                <w:sz w:val="16"/>
              </w:rPr>
              <w:t>Standard</w:t>
            </w:r>
          </w:p>
        </w:tc>
        <w:tc>
          <w:tcPr>
            <w:tcW w:w="1613" w:type="dxa"/>
            <w:tcBorders>
              <w:top w:val="single" w:color="000000" w:sz="12" w:space="0"/>
              <w:left w:val="nil"/>
              <w:bottom w:val="double" w:color="000000" w:sz="8" w:space="0"/>
              <w:right w:val="single" w:color="000000" w:sz="12" w:space="0"/>
            </w:tcBorders>
          </w:tcPr>
          <w:p>
            <w:pPr>
              <w:pStyle w:val="7"/>
              <w:ind w:left="631" w:right="558"/>
              <w:jc w:val="center"/>
              <w:rPr>
                <w:b/>
                <w:sz w:val="16"/>
              </w:rPr>
            </w:pPr>
            <w:r>
              <w:rPr>
                <w:b/>
                <w:sz w:val="16"/>
              </w:rPr>
              <w:t>USA</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5"/>
              <w:rPr>
                <w:b/>
                <w:sz w:val="16"/>
              </w:rPr>
            </w:pPr>
            <w:r>
              <w:rPr>
                <w:b/>
                <w:sz w:val="16"/>
              </w:rPr>
              <w:t>$1,620.00</w:t>
            </w:r>
          </w:p>
        </w:tc>
        <w:tc>
          <w:tcPr>
            <w:tcW w:w="2086" w:type="dxa"/>
            <w:tcBorders>
              <w:top w:val="nil"/>
              <w:left w:val="nil"/>
              <w:bottom w:val="nil"/>
              <w:right w:val="nil"/>
            </w:tcBorders>
            <w:shd w:val="clear" w:color="auto" w:fill="000000"/>
          </w:tcPr>
          <w:p>
            <w:pPr>
              <w:pStyle w:val="7"/>
              <w:ind w:left="668" w:right="659"/>
              <w:jc w:val="center"/>
              <w:rPr>
                <w:b/>
                <w:sz w:val="16"/>
              </w:rPr>
            </w:pPr>
            <w:r>
              <w:rPr>
                <w:b/>
                <w:color w:val="FFFFFF"/>
                <w:sz w:val="16"/>
              </w:rPr>
              <w:t>$961.88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24" w:type="dxa"/>
            <w:gridSpan w:val="5"/>
            <w:tcBorders>
              <w:top w:val="double" w:color="000000" w:sz="8" w:space="0"/>
              <w:bottom w:val="single" w:color="000000" w:sz="48" w:space="0"/>
            </w:tcBorders>
            <w:shd w:val="clear" w:color="auto" w:fill="323232"/>
          </w:tcPr>
          <w:p>
            <w:pPr>
              <w:pStyle w:val="7"/>
              <w:spacing w:before="38"/>
              <w:ind w:left="40"/>
              <w:rPr>
                <w:b/>
                <w:i/>
                <w:sz w:val="28"/>
              </w:rPr>
            </w:pPr>
            <w:r>
              <w:rPr>
                <w:b/>
                <w:color w:val="FFFFFF"/>
                <w:sz w:val="28"/>
              </w:rPr>
              <w:t xml:space="preserve">Tenor Trombones - Professional </w:t>
            </w:r>
            <w:r>
              <w:rPr>
                <w:b/>
                <w:i/>
                <w:color w:val="FFFFFF"/>
                <w:sz w:val="28"/>
              </w:rPr>
              <w:t>(Continued)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55" w:type="dxa"/>
            <w:tcBorders>
              <w:top w:val="double" w:color="000000" w:sz="8" w:space="0"/>
              <w:bottom w:val="nil"/>
              <w:right w:val="single" w:color="000000" w:sz="12" w:space="0"/>
            </w:tcBorders>
          </w:tcPr>
          <w:p>
            <w:pPr>
              <w:pStyle w:val="7"/>
              <w:spacing w:before="83"/>
              <w:ind w:left="40"/>
              <w:rPr>
                <w:b/>
                <w:sz w:val="20"/>
              </w:rPr>
            </w:pPr>
            <w:r>
              <w:rPr>
                <w:b/>
                <w:sz w:val="20"/>
              </w:rPr>
              <w:t>HOLTON</w:t>
            </w:r>
          </w:p>
        </w:tc>
        <w:tc>
          <w:tcPr>
            <w:tcW w:w="7569" w:type="dxa"/>
            <w:gridSpan w:val="4"/>
            <w:tcBorders>
              <w:top w:val="single" w:color="000000" w:sz="48" w:space="0"/>
              <w:left w:val="single" w:color="000000" w:sz="12" w:space="0"/>
              <w:bottom w:val="single" w:color="000000" w:sz="12" w:space="0"/>
            </w:tcBorders>
          </w:tcPr>
          <w:p>
            <w:pPr>
              <w:pStyle w:val="7"/>
              <w:spacing w:before="106"/>
              <w:ind w:left="31"/>
              <w:rPr>
                <w:sz w:val="16"/>
              </w:rPr>
            </w:pPr>
            <w:r>
              <w:rPr>
                <w:sz w:val="16"/>
              </w:rPr>
              <w:t>.547" bore, 9" rose brass bell, short-stroke F-mechanism</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55" w:type="dxa"/>
            <w:tcBorders>
              <w:top w:val="nil"/>
              <w:bottom w:val="single" w:color="000000" w:sz="12" w:space="0"/>
              <w:right w:val="nil"/>
            </w:tcBorders>
          </w:tcPr>
          <w:p>
            <w:pPr>
              <w:pStyle w:val="7"/>
              <w:spacing w:before="121"/>
              <w:ind w:left="239"/>
              <w:rPr>
                <w:b/>
                <w:sz w:val="20"/>
              </w:rPr>
            </w:pPr>
            <w:r>
              <w:rPr>
                <w:b/>
                <w:sz w:val="20"/>
              </w:rPr>
              <w:t>TR150</w:t>
            </w:r>
          </w:p>
        </w:tc>
        <w:tc>
          <w:tcPr>
            <w:tcW w:w="2304" w:type="dxa"/>
            <w:tcBorders>
              <w:top w:val="single" w:color="000000" w:sz="12" w:space="0"/>
              <w:left w:val="nil"/>
              <w:bottom w:val="single" w:color="000000" w:sz="12" w:space="0"/>
              <w:right w:val="nil"/>
            </w:tcBorders>
          </w:tcPr>
          <w:p>
            <w:pPr>
              <w:pStyle w:val="7"/>
              <w:spacing w:before="142"/>
              <w:ind w:left="46"/>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58"/>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5"/>
              <w:rPr>
                <w:b/>
                <w:sz w:val="16"/>
              </w:rPr>
            </w:pPr>
            <w:r>
              <w:rPr>
                <w:b/>
                <w:sz w:val="16"/>
              </w:rPr>
              <w:t>$3,650.00</w:t>
            </w:r>
          </w:p>
        </w:tc>
        <w:tc>
          <w:tcPr>
            <w:tcW w:w="2086" w:type="dxa"/>
            <w:tcBorders>
              <w:top w:val="nil"/>
              <w:left w:val="nil"/>
              <w:bottom w:val="nil"/>
              <w:right w:val="nil"/>
            </w:tcBorders>
            <w:shd w:val="clear" w:color="auto" w:fill="000000"/>
          </w:tcPr>
          <w:p>
            <w:pPr>
              <w:pStyle w:val="7"/>
              <w:ind w:left="668" w:right="664"/>
              <w:jc w:val="center"/>
              <w:rPr>
                <w:b/>
                <w:sz w:val="16"/>
              </w:rPr>
            </w:pPr>
            <w:r>
              <w:rPr>
                <w:b/>
                <w:color w:val="FFFFFF"/>
                <w:sz w:val="16"/>
              </w:rPr>
              <w:t>$2,167.19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55" w:type="dxa"/>
            <w:tcBorders>
              <w:top w:val="single" w:color="000000" w:sz="12" w:space="0"/>
              <w:bottom w:val="single" w:color="000000" w:sz="12" w:space="0"/>
              <w:right w:val="nil"/>
            </w:tcBorders>
          </w:tcPr>
          <w:p>
            <w:pPr>
              <w:pStyle w:val="7"/>
              <w:spacing w:before="124"/>
              <w:ind w:left="239"/>
              <w:rPr>
                <w:b/>
                <w:sz w:val="20"/>
              </w:rPr>
            </w:pPr>
            <w:r>
              <w:rPr>
                <w:b/>
                <w:sz w:val="20"/>
              </w:rPr>
              <w:t>TR158</w:t>
            </w:r>
          </w:p>
        </w:tc>
        <w:tc>
          <w:tcPr>
            <w:tcW w:w="2304" w:type="dxa"/>
            <w:tcBorders>
              <w:top w:val="single" w:color="000000" w:sz="12" w:space="0"/>
              <w:left w:val="nil"/>
              <w:bottom w:val="single" w:color="000000" w:sz="12" w:space="0"/>
              <w:right w:val="nil"/>
            </w:tcBorders>
          </w:tcPr>
          <w:p>
            <w:pPr>
              <w:pStyle w:val="7"/>
              <w:ind w:left="46"/>
              <w:rPr>
                <w:sz w:val="16"/>
              </w:rPr>
            </w:pPr>
            <w:r>
              <w:rPr>
                <w:sz w:val="16"/>
              </w:rPr>
              <w:t>Standard stroke F rotor</w:t>
            </w:r>
          </w:p>
        </w:tc>
        <w:tc>
          <w:tcPr>
            <w:tcW w:w="1613" w:type="dxa"/>
            <w:tcBorders>
              <w:top w:val="single" w:color="000000" w:sz="12" w:space="0"/>
              <w:left w:val="nil"/>
              <w:bottom w:val="single" w:color="000000" w:sz="12" w:space="0"/>
              <w:right w:val="single" w:color="000000" w:sz="12" w:space="0"/>
            </w:tcBorders>
          </w:tcPr>
          <w:p>
            <w:pPr>
              <w:pStyle w:val="7"/>
              <w:ind w:left="631" w:right="558"/>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5"/>
              <w:rPr>
                <w:b/>
                <w:sz w:val="16"/>
              </w:rPr>
            </w:pPr>
            <w:r>
              <w:rPr>
                <w:b/>
                <w:sz w:val="16"/>
              </w:rPr>
              <w:t>$3,650.00</w:t>
            </w:r>
          </w:p>
        </w:tc>
        <w:tc>
          <w:tcPr>
            <w:tcW w:w="2086" w:type="dxa"/>
            <w:tcBorders>
              <w:top w:val="nil"/>
              <w:left w:val="nil"/>
              <w:bottom w:val="nil"/>
              <w:right w:val="nil"/>
            </w:tcBorders>
            <w:shd w:val="clear" w:color="auto" w:fill="000000"/>
          </w:tcPr>
          <w:p>
            <w:pPr>
              <w:pStyle w:val="7"/>
              <w:ind w:left="668" w:right="664"/>
              <w:jc w:val="center"/>
              <w:rPr>
                <w:b/>
                <w:sz w:val="16"/>
              </w:rPr>
            </w:pPr>
            <w:r>
              <w:rPr>
                <w:b/>
                <w:color w:val="FFFFFF"/>
                <w:sz w:val="16"/>
              </w:rPr>
              <w:t>$2,167.19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55" w:type="dxa"/>
            <w:tcBorders>
              <w:top w:val="single" w:color="000000" w:sz="12" w:space="0"/>
              <w:right w:val="nil"/>
            </w:tcBorders>
          </w:tcPr>
          <w:p>
            <w:pPr>
              <w:pStyle w:val="7"/>
              <w:spacing w:before="121"/>
              <w:ind w:left="239"/>
              <w:rPr>
                <w:b/>
                <w:sz w:val="20"/>
              </w:rPr>
            </w:pPr>
            <w:r>
              <w:rPr>
                <w:b/>
                <w:sz w:val="20"/>
              </w:rPr>
              <w:t>TR160</w:t>
            </w:r>
          </w:p>
        </w:tc>
        <w:tc>
          <w:tcPr>
            <w:tcW w:w="2304" w:type="dxa"/>
            <w:tcBorders>
              <w:top w:val="single" w:color="000000" w:sz="12" w:space="0"/>
              <w:left w:val="nil"/>
              <w:right w:val="nil"/>
            </w:tcBorders>
          </w:tcPr>
          <w:p>
            <w:pPr>
              <w:pStyle w:val="7"/>
              <w:ind w:left="46"/>
              <w:rPr>
                <w:sz w:val="16"/>
              </w:rPr>
            </w:pPr>
            <w:r>
              <w:rPr>
                <w:sz w:val="16"/>
              </w:rPr>
              <w:t>Open wrap</w:t>
            </w:r>
          </w:p>
        </w:tc>
        <w:tc>
          <w:tcPr>
            <w:tcW w:w="1613" w:type="dxa"/>
            <w:tcBorders>
              <w:top w:val="single" w:color="000000" w:sz="12" w:space="0"/>
              <w:left w:val="nil"/>
              <w:right w:val="single" w:color="000000" w:sz="12" w:space="0"/>
            </w:tcBorders>
          </w:tcPr>
          <w:p>
            <w:pPr>
              <w:pStyle w:val="7"/>
              <w:ind w:left="631"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5"/>
              <w:rPr>
                <w:b/>
                <w:sz w:val="16"/>
              </w:rPr>
            </w:pPr>
            <w:r>
              <w:rPr>
                <w:b/>
                <w:sz w:val="16"/>
              </w:rPr>
              <w:t>$3,740.00</w:t>
            </w:r>
          </w:p>
        </w:tc>
        <w:tc>
          <w:tcPr>
            <w:tcW w:w="2086" w:type="dxa"/>
            <w:tcBorders>
              <w:top w:val="nil"/>
              <w:left w:val="nil"/>
              <w:bottom w:val="nil"/>
              <w:right w:val="nil"/>
            </w:tcBorders>
            <w:shd w:val="clear" w:color="auto" w:fill="000000"/>
          </w:tcPr>
          <w:p>
            <w:pPr>
              <w:pStyle w:val="7"/>
              <w:ind w:left="668" w:right="664"/>
              <w:jc w:val="center"/>
              <w:rPr>
                <w:b/>
                <w:sz w:val="16"/>
              </w:rPr>
            </w:pPr>
            <w:r>
              <w:rPr>
                <w:b/>
                <w:color w:val="FFFFFF"/>
                <w:sz w:val="16"/>
              </w:rPr>
              <w:t>$2,220.63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55" w:type="dxa"/>
            <w:tcBorders>
              <w:bottom w:val="nil"/>
              <w:right w:val="single" w:color="000000" w:sz="12" w:space="0"/>
            </w:tcBorders>
          </w:tcPr>
          <w:p>
            <w:pPr>
              <w:pStyle w:val="7"/>
              <w:spacing w:before="106"/>
              <w:ind w:left="40"/>
              <w:rPr>
                <w:b/>
                <w:sz w:val="20"/>
              </w:rPr>
            </w:pPr>
            <w:r>
              <w:rPr>
                <w:b/>
                <w:sz w:val="20"/>
              </w:rPr>
              <w:t>MARTIN</w:t>
            </w:r>
          </w:p>
        </w:tc>
        <w:tc>
          <w:tcPr>
            <w:tcW w:w="7569" w:type="dxa"/>
            <w:gridSpan w:val="4"/>
            <w:tcBorders>
              <w:left w:val="single" w:color="000000" w:sz="12" w:space="0"/>
              <w:bottom w:val="single" w:color="000000" w:sz="12" w:space="0"/>
            </w:tcBorders>
          </w:tcPr>
          <w:p>
            <w:pPr>
              <w:pStyle w:val="7"/>
              <w:spacing w:before="129"/>
              <w:ind w:left="31"/>
              <w:rPr>
                <w:sz w:val="16"/>
              </w:rPr>
            </w:pPr>
            <w:r>
              <w:rPr>
                <w:b/>
                <w:sz w:val="16"/>
              </w:rPr>
              <w:t xml:space="preserve">"Urbie Green" - </w:t>
            </w:r>
            <w:r>
              <w:rPr>
                <w:sz w:val="16"/>
              </w:rPr>
              <w:t>.500" bore, laquered brass, lightweight slide, 8" bell, chrome-plated gooseneck</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55" w:type="dxa"/>
            <w:tcBorders>
              <w:top w:val="nil"/>
              <w:right w:val="nil"/>
            </w:tcBorders>
          </w:tcPr>
          <w:p>
            <w:pPr>
              <w:pStyle w:val="7"/>
              <w:spacing w:before="124"/>
              <w:ind w:left="239"/>
              <w:rPr>
                <w:b/>
                <w:sz w:val="20"/>
              </w:rPr>
            </w:pPr>
            <w:r>
              <w:rPr>
                <w:b/>
                <w:sz w:val="20"/>
              </w:rPr>
              <w:t>TR4501</w:t>
            </w:r>
          </w:p>
        </w:tc>
        <w:tc>
          <w:tcPr>
            <w:tcW w:w="2304" w:type="dxa"/>
            <w:tcBorders>
              <w:top w:val="single" w:color="000000" w:sz="12" w:space="0"/>
              <w:left w:val="nil"/>
              <w:right w:val="nil"/>
            </w:tcBorders>
          </w:tcPr>
          <w:p>
            <w:pPr>
              <w:pStyle w:val="7"/>
              <w:ind w:left="46"/>
              <w:rPr>
                <w:sz w:val="16"/>
              </w:rPr>
            </w:pPr>
            <w:r>
              <w:rPr>
                <w:sz w:val="16"/>
              </w:rPr>
              <w:t>Standard</w:t>
            </w:r>
          </w:p>
        </w:tc>
        <w:tc>
          <w:tcPr>
            <w:tcW w:w="1613" w:type="dxa"/>
            <w:tcBorders>
              <w:top w:val="single" w:color="000000" w:sz="12" w:space="0"/>
              <w:left w:val="nil"/>
              <w:right w:val="single" w:color="000000" w:sz="12" w:space="0"/>
            </w:tcBorders>
          </w:tcPr>
          <w:p>
            <w:pPr>
              <w:pStyle w:val="7"/>
              <w:ind w:left="631"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5"/>
              <w:rPr>
                <w:b/>
                <w:sz w:val="16"/>
              </w:rPr>
            </w:pPr>
            <w:r>
              <w:rPr>
                <w:b/>
                <w:sz w:val="16"/>
              </w:rPr>
              <w:t>$3,165.00</w:t>
            </w:r>
          </w:p>
        </w:tc>
        <w:tc>
          <w:tcPr>
            <w:tcW w:w="2086" w:type="dxa"/>
            <w:tcBorders>
              <w:top w:val="nil"/>
              <w:left w:val="nil"/>
              <w:bottom w:val="nil"/>
              <w:right w:val="nil"/>
            </w:tcBorders>
            <w:shd w:val="clear" w:color="auto" w:fill="000000"/>
          </w:tcPr>
          <w:p>
            <w:pPr>
              <w:pStyle w:val="7"/>
              <w:ind w:left="668" w:right="664"/>
              <w:jc w:val="center"/>
              <w:rPr>
                <w:b/>
                <w:sz w:val="16"/>
              </w:rPr>
            </w:pPr>
            <w:r>
              <w:rPr>
                <w:b/>
                <w:color w:val="FFFFFF"/>
                <w:sz w:val="16"/>
              </w:rPr>
              <w:t>$1,879.22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55" w:type="dxa"/>
            <w:tcBorders>
              <w:bottom w:val="nil"/>
              <w:right w:val="single" w:color="000000" w:sz="12" w:space="0"/>
            </w:tcBorders>
          </w:tcPr>
          <w:p>
            <w:pPr>
              <w:pStyle w:val="7"/>
              <w:spacing w:before="106"/>
              <w:ind w:left="40"/>
              <w:rPr>
                <w:b/>
                <w:sz w:val="20"/>
              </w:rPr>
            </w:pPr>
            <w:r>
              <w:rPr>
                <w:b/>
                <w:sz w:val="20"/>
              </w:rPr>
              <w:t>KING</w:t>
            </w:r>
          </w:p>
        </w:tc>
        <w:tc>
          <w:tcPr>
            <w:tcW w:w="7569" w:type="dxa"/>
            <w:gridSpan w:val="4"/>
            <w:tcBorders>
              <w:left w:val="single" w:color="000000" w:sz="12" w:space="0"/>
              <w:bottom w:val="single" w:color="000000" w:sz="12" w:space="0"/>
            </w:tcBorders>
          </w:tcPr>
          <w:p>
            <w:pPr>
              <w:pStyle w:val="7"/>
              <w:spacing w:before="129"/>
              <w:ind w:left="32"/>
              <w:rPr>
                <w:sz w:val="16"/>
              </w:rPr>
            </w:pPr>
            <w:r>
              <w:rPr>
                <w:b/>
                <w:sz w:val="16"/>
              </w:rPr>
              <w:t xml:space="preserve">"Legend, 2B" </w:t>
            </w:r>
            <w:r>
              <w:rPr>
                <w:sz w:val="16"/>
              </w:rPr>
              <w:t>- .481/.491" dual bore, 7-3/8" yellow brass bell, nickel silver outer slides,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55" w:type="dxa"/>
            <w:tcBorders>
              <w:top w:val="nil"/>
              <w:bottom w:val="single" w:color="000000" w:sz="12" w:space="0"/>
              <w:right w:val="nil"/>
            </w:tcBorders>
          </w:tcPr>
          <w:p>
            <w:pPr>
              <w:pStyle w:val="7"/>
              <w:spacing w:before="121"/>
              <w:ind w:left="239"/>
              <w:rPr>
                <w:b/>
                <w:sz w:val="20"/>
              </w:rPr>
            </w:pPr>
            <w:r>
              <w:rPr>
                <w:b/>
                <w:sz w:val="20"/>
              </w:rPr>
              <w:t>2102</w:t>
            </w:r>
          </w:p>
        </w:tc>
        <w:tc>
          <w:tcPr>
            <w:tcW w:w="2304" w:type="dxa"/>
            <w:tcBorders>
              <w:top w:val="single" w:color="000000" w:sz="12" w:space="0"/>
              <w:left w:val="nil"/>
              <w:bottom w:val="single" w:color="000000" w:sz="12" w:space="0"/>
              <w:right w:val="nil"/>
            </w:tcBorders>
          </w:tcPr>
          <w:p>
            <w:pPr>
              <w:pStyle w:val="7"/>
              <w:spacing w:before="142"/>
              <w:ind w:left="46"/>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58"/>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left="415"/>
              <w:rPr>
                <w:b/>
                <w:sz w:val="16"/>
              </w:rPr>
            </w:pPr>
            <w:r>
              <w:rPr>
                <w:b/>
                <w:sz w:val="16"/>
              </w:rPr>
              <w:t>$2,965.00</w:t>
            </w:r>
          </w:p>
        </w:tc>
        <w:tc>
          <w:tcPr>
            <w:tcW w:w="2086" w:type="dxa"/>
            <w:tcBorders>
              <w:top w:val="nil"/>
              <w:left w:val="nil"/>
              <w:bottom w:val="nil"/>
              <w:right w:val="nil"/>
            </w:tcBorders>
            <w:shd w:val="clear" w:color="auto" w:fill="000000"/>
          </w:tcPr>
          <w:p>
            <w:pPr>
              <w:pStyle w:val="7"/>
              <w:ind w:left="668" w:right="664"/>
              <w:jc w:val="center"/>
              <w:rPr>
                <w:b/>
                <w:sz w:val="16"/>
              </w:rPr>
            </w:pPr>
            <w:r>
              <w:rPr>
                <w:b/>
                <w:color w:val="FFFFFF"/>
                <w:sz w:val="16"/>
              </w:rPr>
              <w:t>$1,760.47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55" w:type="dxa"/>
            <w:tcBorders>
              <w:top w:val="single" w:color="000000" w:sz="12" w:space="0"/>
              <w:bottom w:val="single" w:color="000000" w:sz="12" w:space="0"/>
              <w:right w:val="nil"/>
            </w:tcBorders>
          </w:tcPr>
          <w:p>
            <w:pPr>
              <w:pStyle w:val="7"/>
              <w:spacing w:before="124"/>
              <w:ind w:left="239"/>
              <w:rPr>
                <w:b/>
                <w:sz w:val="20"/>
              </w:rPr>
            </w:pPr>
            <w:r>
              <w:rPr>
                <w:b/>
                <w:sz w:val="20"/>
              </w:rPr>
              <w:t>2102G</w:t>
            </w:r>
          </w:p>
        </w:tc>
        <w:tc>
          <w:tcPr>
            <w:tcW w:w="2304" w:type="dxa"/>
            <w:tcBorders>
              <w:top w:val="single" w:color="000000" w:sz="12" w:space="0"/>
              <w:left w:val="nil"/>
              <w:bottom w:val="single" w:color="000000" w:sz="12" w:space="0"/>
              <w:right w:val="nil"/>
            </w:tcBorders>
          </w:tcPr>
          <w:p>
            <w:pPr>
              <w:pStyle w:val="7"/>
              <w:ind w:left="46"/>
              <w:rPr>
                <w:sz w:val="16"/>
              </w:rPr>
            </w:pPr>
            <w:r>
              <w:rPr>
                <w:sz w:val="16"/>
              </w:rPr>
              <w:t>Gold brass bell</w:t>
            </w:r>
          </w:p>
        </w:tc>
        <w:tc>
          <w:tcPr>
            <w:tcW w:w="1613" w:type="dxa"/>
            <w:tcBorders>
              <w:top w:val="single" w:color="000000" w:sz="12" w:space="0"/>
              <w:left w:val="nil"/>
              <w:bottom w:val="single" w:color="000000" w:sz="12" w:space="0"/>
              <w:right w:val="single" w:color="000000" w:sz="12" w:space="0"/>
            </w:tcBorders>
          </w:tcPr>
          <w:p>
            <w:pPr>
              <w:pStyle w:val="7"/>
              <w:ind w:left="631" w:right="558"/>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left="415"/>
              <w:rPr>
                <w:b/>
                <w:sz w:val="16"/>
              </w:rPr>
            </w:pPr>
            <w:r>
              <w:rPr>
                <w:b/>
                <w:sz w:val="16"/>
              </w:rPr>
              <w:t>$3,140.00</w:t>
            </w:r>
          </w:p>
        </w:tc>
        <w:tc>
          <w:tcPr>
            <w:tcW w:w="2086" w:type="dxa"/>
            <w:tcBorders>
              <w:top w:val="nil"/>
              <w:left w:val="nil"/>
              <w:bottom w:val="nil"/>
              <w:right w:val="nil"/>
            </w:tcBorders>
            <w:shd w:val="clear" w:color="auto" w:fill="000000"/>
          </w:tcPr>
          <w:p>
            <w:pPr>
              <w:pStyle w:val="7"/>
              <w:ind w:left="668" w:right="664"/>
              <w:jc w:val="center"/>
              <w:rPr>
                <w:b/>
                <w:sz w:val="16"/>
              </w:rPr>
            </w:pPr>
            <w:r>
              <w:rPr>
                <w:b/>
                <w:color w:val="FFFFFF"/>
                <w:sz w:val="16"/>
              </w:rPr>
              <w:t>$1,864.37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55" w:type="dxa"/>
            <w:tcBorders>
              <w:top w:val="single" w:color="000000" w:sz="12" w:space="0"/>
              <w:bottom w:val="nil"/>
              <w:right w:val="nil"/>
            </w:tcBorders>
          </w:tcPr>
          <w:p>
            <w:pPr>
              <w:pStyle w:val="7"/>
              <w:spacing w:before="121"/>
              <w:ind w:left="239"/>
              <w:rPr>
                <w:b/>
                <w:sz w:val="20"/>
              </w:rPr>
            </w:pPr>
            <w:r>
              <w:rPr>
                <w:b/>
                <w:sz w:val="20"/>
              </w:rPr>
              <w:t>2102S</w:t>
            </w:r>
          </w:p>
        </w:tc>
        <w:tc>
          <w:tcPr>
            <w:tcW w:w="2304" w:type="dxa"/>
            <w:tcBorders>
              <w:top w:val="single" w:color="000000" w:sz="12" w:space="0"/>
              <w:left w:val="nil"/>
              <w:bottom w:val="single" w:color="000000" w:sz="12" w:space="0"/>
              <w:right w:val="nil"/>
            </w:tcBorders>
          </w:tcPr>
          <w:p>
            <w:pPr>
              <w:pStyle w:val="7"/>
              <w:ind w:left="46"/>
              <w:rPr>
                <w:sz w:val="16"/>
              </w:rPr>
            </w:pPr>
            <w:r>
              <w:rPr>
                <w:sz w:val="16"/>
              </w:rPr>
              <w:t>Sterling silver bell</w:t>
            </w:r>
          </w:p>
        </w:tc>
        <w:tc>
          <w:tcPr>
            <w:tcW w:w="1613" w:type="dxa"/>
            <w:tcBorders>
              <w:top w:val="single" w:color="000000" w:sz="12" w:space="0"/>
              <w:left w:val="nil"/>
              <w:bottom w:val="single" w:color="000000" w:sz="12" w:space="0"/>
              <w:right w:val="single" w:color="000000" w:sz="12" w:space="0"/>
            </w:tcBorders>
          </w:tcPr>
          <w:p>
            <w:pPr>
              <w:pStyle w:val="7"/>
              <w:ind w:left="631" w:right="558"/>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left="415"/>
              <w:rPr>
                <w:b/>
                <w:sz w:val="16"/>
              </w:rPr>
            </w:pPr>
            <w:r>
              <w:rPr>
                <w:b/>
                <w:sz w:val="16"/>
              </w:rPr>
              <w:t>$4,675.00</w:t>
            </w:r>
          </w:p>
        </w:tc>
        <w:tc>
          <w:tcPr>
            <w:tcW w:w="2086" w:type="dxa"/>
            <w:tcBorders>
              <w:top w:val="nil"/>
              <w:left w:val="nil"/>
              <w:bottom w:val="nil"/>
              <w:right w:val="nil"/>
            </w:tcBorders>
            <w:shd w:val="clear" w:color="auto" w:fill="000000"/>
          </w:tcPr>
          <w:p>
            <w:pPr>
              <w:pStyle w:val="7"/>
              <w:ind w:left="668" w:right="664"/>
              <w:jc w:val="center"/>
              <w:rPr>
                <w:b/>
                <w:sz w:val="16"/>
              </w:rPr>
            </w:pPr>
            <w:r>
              <w:rPr>
                <w:b/>
                <w:color w:val="FFFFFF"/>
                <w:sz w:val="16"/>
              </w:rPr>
              <w:t>$2,775.78</w:t>
            </w:r>
          </w:p>
        </w:tc>
      </w:tr>
    </w:tbl>
    <w:p>
      <w:pPr>
        <w:spacing w:after="0"/>
        <w:jc w:val="center"/>
        <w:rPr>
          <w:sz w:val="16"/>
        </w:rPr>
        <w:sectPr>
          <w:footerReference r:id="rId7" w:type="default"/>
          <w:pgSz w:w="12240" w:h="15840"/>
          <w:pgMar w:top="1500" w:right="1540" w:bottom="1380" w:left="960" w:header="1164" w:footer="1190" w:gutter="0"/>
          <w:pgNumType w:start="30"/>
        </w:sectPr>
      </w:pPr>
    </w:p>
    <w:p>
      <w:pPr>
        <w:pStyle w:val="2"/>
        <w:rPr>
          <w:rFonts w:ascii="Times New Roman"/>
          <w:sz w:val="2"/>
        </w:rPr>
      </w:pPr>
    </w:p>
    <w:tbl>
      <w:tblPr>
        <w:tblStyle w:val="4"/>
        <w:tblW w:w="9402"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6"/>
        <w:gridCol w:w="2087"/>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right="723"/>
              <w:jc w:val="right"/>
              <w:rPr>
                <w:b/>
                <w:sz w:val="20"/>
              </w:rPr>
            </w:pPr>
            <w:r>
              <w:rPr>
                <w:b/>
                <w:w w:val="95"/>
                <w:sz w:val="20"/>
              </w:rPr>
              <w:t>2102SGX</w:t>
            </w:r>
          </w:p>
        </w:tc>
        <w:tc>
          <w:tcPr>
            <w:tcW w:w="2302" w:type="dxa"/>
            <w:tcBorders>
              <w:left w:val="nil"/>
              <w:bottom w:val="single" w:color="000000" w:sz="24" w:space="0"/>
              <w:right w:val="nil"/>
            </w:tcBorders>
          </w:tcPr>
          <w:p>
            <w:pPr>
              <w:pStyle w:val="7"/>
              <w:spacing w:before="56" w:line="235" w:lineRule="auto"/>
              <w:ind w:left="43" w:right="658"/>
              <w:rPr>
                <w:sz w:val="16"/>
              </w:rPr>
            </w:pPr>
            <w:r>
              <w:rPr>
                <w:sz w:val="16"/>
              </w:rPr>
              <w:t>Sterling silver bell, Silver-plated, gold trim</w:t>
            </w:r>
          </w:p>
        </w:tc>
        <w:tc>
          <w:tcPr>
            <w:tcW w:w="1613" w:type="dxa"/>
            <w:tcBorders>
              <w:top w:val="nil"/>
              <w:left w:val="nil"/>
              <w:bottom w:val="single" w:color="000000" w:sz="24" w:space="0"/>
            </w:tcBorders>
          </w:tcPr>
          <w:p>
            <w:pPr>
              <w:pStyle w:val="7"/>
              <w:ind w:left="631" w:right="560"/>
              <w:jc w:val="center"/>
              <w:rPr>
                <w:b/>
                <w:sz w:val="16"/>
              </w:rPr>
            </w:pPr>
            <w:r>
              <w:rPr>
                <w:b/>
                <w:sz w:val="16"/>
              </w:rPr>
              <w:t>USA</w:t>
            </w:r>
          </w:p>
        </w:tc>
        <w:tc>
          <w:tcPr>
            <w:tcW w:w="1566" w:type="dxa"/>
            <w:tcBorders>
              <w:bottom w:val="single" w:color="000000" w:sz="24" w:space="0"/>
            </w:tcBorders>
          </w:tcPr>
          <w:p>
            <w:pPr>
              <w:pStyle w:val="7"/>
              <w:ind w:left="414"/>
              <w:rPr>
                <w:b/>
                <w:sz w:val="16"/>
              </w:rPr>
            </w:pPr>
            <w:r>
              <w:rPr>
                <w:b/>
                <w:sz w:val="16"/>
              </w:rPr>
              <w:t>$5,245.00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$3,114.21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KING</w:t>
            </w:r>
          </w:p>
        </w:tc>
        <w:tc>
          <w:tcPr>
            <w:tcW w:w="7568" w:type="dxa"/>
            <w:gridSpan w:val="4"/>
            <w:tcBorders>
              <w:top w:val="single" w:color="000000" w:sz="24" w:space="0"/>
              <w:right w:val="single" w:color="000000" w:sz="24" w:space="0"/>
            </w:tcBorders>
          </w:tcPr>
          <w:p>
            <w:pPr>
              <w:pStyle w:val="7"/>
              <w:spacing w:before="38"/>
              <w:ind w:left="28" w:right="73"/>
              <w:rPr>
                <w:sz w:val="16"/>
              </w:rPr>
            </w:pPr>
            <w:r>
              <w:rPr>
                <w:b/>
                <w:sz w:val="16"/>
              </w:rPr>
              <w:t xml:space="preserve">"Legend - Jiggs Whigham, 2B" </w:t>
            </w:r>
            <w:r>
              <w:rPr>
                <w:sz w:val="16"/>
              </w:rPr>
              <w:t>- .491" bore, 7-3/8" yellow brass bell, lightweight slide, nickel silver outer slides,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left="215"/>
              <w:rPr>
                <w:b/>
                <w:sz w:val="20"/>
              </w:rPr>
            </w:pPr>
            <w:r>
              <w:rPr>
                <w:b/>
                <w:sz w:val="20"/>
              </w:rPr>
              <w:t>2102L</w:t>
            </w:r>
          </w:p>
        </w:tc>
        <w:tc>
          <w:tcPr>
            <w:tcW w:w="2302" w:type="dxa"/>
            <w:tcBorders>
              <w:left w:val="nil"/>
              <w:right w:val="nil"/>
            </w:tcBorders>
          </w:tcPr>
          <w:p>
            <w:pPr>
              <w:pStyle w:val="7"/>
              <w:spacing w:before="142"/>
              <w:ind w:left="43"/>
              <w:rPr>
                <w:sz w:val="16"/>
              </w:rPr>
            </w:pPr>
            <w:r>
              <w:rPr>
                <w:sz w:val="16"/>
              </w:rPr>
              <w:t>Standard</w:t>
            </w:r>
          </w:p>
        </w:tc>
        <w:tc>
          <w:tcPr>
            <w:tcW w:w="1613" w:type="dxa"/>
            <w:tcBorders>
              <w:left w:val="nil"/>
            </w:tcBorders>
          </w:tcPr>
          <w:p>
            <w:pPr>
              <w:pStyle w:val="7"/>
              <w:ind w:left="631" w:right="560"/>
              <w:jc w:val="center"/>
              <w:rPr>
                <w:b/>
                <w:sz w:val="16"/>
              </w:rPr>
            </w:pPr>
            <w:r>
              <w:rPr>
                <w:b/>
                <w:sz w:val="16"/>
              </w:rPr>
              <w:t>USA</w:t>
            </w:r>
          </w:p>
        </w:tc>
        <w:tc>
          <w:tcPr>
            <w:tcW w:w="1566" w:type="dxa"/>
          </w:tcPr>
          <w:p>
            <w:pPr>
              <w:pStyle w:val="7"/>
              <w:ind w:left="414"/>
              <w:rPr>
                <w:b/>
                <w:sz w:val="16"/>
              </w:rPr>
            </w:pPr>
            <w:r>
              <w:rPr>
                <w:b/>
                <w:sz w:val="16"/>
              </w:rPr>
              <w:t>$2,965.00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$1,760.47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2102LS</w:t>
            </w:r>
          </w:p>
        </w:tc>
        <w:tc>
          <w:tcPr>
            <w:tcW w:w="2302" w:type="dxa"/>
            <w:tcBorders>
              <w:left w:val="nil"/>
              <w:bottom w:val="single" w:color="000000" w:sz="24" w:space="0"/>
              <w:right w:val="nil"/>
            </w:tcBorders>
          </w:tcPr>
          <w:p>
            <w:pPr>
              <w:pStyle w:val="7"/>
              <w:ind w:left="43"/>
              <w:rPr>
                <w:sz w:val="16"/>
              </w:rPr>
            </w:pPr>
            <w:r>
              <w:rPr>
                <w:sz w:val="16"/>
              </w:rPr>
              <w:t>With short tuning</w:t>
            </w:r>
          </w:p>
        </w:tc>
        <w:tc>
          <w:tcPr>
            <w:tcW w:w="1613" w:type="dxa"/>
            <w:tcBorders>
              <w:left w:val="nil"/>
              <w:bottom w:val="single" w:color="000000" w:sz="24" w:space="0"/>
            </w:tcBorders>
          </w:tcPr>
          <w:p>
            <w:pPr>
              <w:pStyle w:val="7"/>
              <w:ind w:left="631" w:right="560"/>
              <w:jc w:val="center"/>
              <w:rPr>
                <w:b/>
                <w:sz w:val="16"/>
              </w:rPr>
            </w:pPr>
            <w:r>
              <w:rPr>
                <w:b/>
                <w:sz w:val="16"/>
              </w:rPr>
              <w:t>USA</w:t>
            </w:r>
          </w:p>
        </w:tc>
        <w:tc>
          <w:tcPr>
            <w:tcW w:w="1566" w:type="dxa"/>
            <w:tcBorders>
              <w:bottom w:val="single" w:color="000000" w:sz="24" w:space="0"/>
            </w:tcBorders>
          </w:tcPr>
          <w:p>
            <w:pPr>
              <w:pStyle w:val="7"/>
              <w:ind w:left="414"/>
              <w:rPr>
                <w:b/>
                <w:sz w:val="16"/>
              </w:rPr>
            </w:pPr>
            <w:r>
              <w:rPr>
                <w:b/>
                <w:sz w:val="16"/>
              </w:rPr>
              <w:t>$2,965.00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$1,760.47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KING</w:t>
            </w:r>
          </w:p>
        </w:tc>
        <w:tc>
          <w:tcPr>
            <w:tcW w:w="7568" w:type="dxa"/>
            <w:gridSpan w:val="4"/>
            <w:tcBorders>
              <w:top w:val="single" w:color="000000" w:sz="24" w:space="0"/>
              <w:right w:val="single" w:color="000000" w:sz="24" w:space="0"/>
            </w:tcBorders>
          </w:tcPr>
          <w:p>
            <w:pPr>
              <w:pStyle w:val="7"/>
              <w:spacing w:before="129"/>
              <w:ind w:left="28"/>
              <w:rPr>
                <w:sz w:val="16"/>
              </w:rPr>
            </w:pPr>
            <w:r>
              <w:rPr>
                <w:b/>
                <w:sz w:val="16"/>
              </w:rPr>
              <w:t xml:space="preserve">"Legend, 2B+" - </w:t>
            </w:r>
            <w:r>
              <w:rPr>
                <w:sz w:val="16"/>
              </w:rPr>
              <w:t>.500" bore, 7-3/8" yellow brass bell, brass outer slides,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top w:val="nil"/>
              <w:left w:val="single" w:color="000000" w:sz="24" w:space="0"/>
              <w:right w:val="nil"/>
            </w:tcBorders>
          </w:tcPr>
          <w:p>
            <w:pPr>
              <w:pStyle w:val="7"/>
              <w:spacing w:before="122"/>
              <w:ind w:left="215"/>
              <w:rPr>
                <w:b/>
                <w:sz w:val="20"/>
              </w:rPr>
            </w:pPr>
            <w:r>
              <w:rPr>
                <w:b/>
                <w:sz w:val="20"/>
              </w:rPr>
              <w:t>2102PL</w:t>
            </w:r>
          </w:p>
        </w:tc>
        <w:tc>
          <w:tcPr>
            <w:tcW w:w="2302" w:type="dxa"/>
            <w:tcBorders>
              <w:left w:val="nil"/>
              <w:right w:val="nil"/>
            </w:tcBorders>
          </w:tcPr>
          <w:p>
            <w:pPr>
              <w:pStyle w:val="7"/>
              <w:spacing w:before="143"/>
              <w:ind w:left="43"/>
              <w:rPr>
                <w:sz w:val="16"/>
              </w:rPr>
            </w:pPr>
            <w:r>
              <w:rPr>
                <w:sz w:val="16"/>
              </w:rPr>
              <w:t>Standard</w:t>
            </w:r>
          </w:p>
        </w:tc>
        <w:tc>
          <w:tcPr>
            <w:tcW w:w="1613" w:type="dxa"/>
            <w:tcBorders>
              <w:left w:val="nil"/>
            </w:tcBorders>
          </w:tcPr>
          <w:p>
            <w:pPr>
              <w:pStyle w:val="7"/>
              <w:spacing w:before="143"/>
              <w:ind w:left="631" w:right="560"/>
              <w:jc w:val="center"/>
              <w:rPr>
                <w:b/>
                <w:sz w:val="16"/>
              </w:rPr>
            </w:pPr>
            <w:r>
              <w:rPr>
                <w:b/>
                <w:sz w:val="16"/>
              </w:rPr>
              <w:t>USA</w:t>
            </w:r>
          </w:p>
        </w:tc>
        <w:tc>
          <w:tcPr>
            <w:tcW w:w="1566" w:type="dxa"/>
          </w:tcPr>
          <w:p>
            <w:pPr>
              <w:pStyle w:val="7"/>
              <w:spacing w:before="143"/>
              <w:ind w:left="414"/>
              <w:rPr>
                <w:b/>
                <w:sz w:val="16"/>
              </w:rPr>
            </w:pPr>
            <w:r>
              <w:rPr>
                <w:b/>
                <w:sz w:val="16"/>
              </w:rPr>
              <w:t>$2,965.00</w:t>
            </w:r>
          </w:p>
        </w:tc>
        <w:tc>
          <w:tcPr>
            <w:tcW w:w="2087" w:type="dxa"/>
            <w:tcBorders>
              <w:top w:val="nil"/>
              <w:left w:val="nil"/>
              <w:bottom w:val="nil"/>
              <w:right w:val="nil"/>
            </w:tcBorders>
            <w:shd w:val="clear" w:color="auto" w:fill="000000"/>
          </w:tcPr>
          <w:p>
            <w:pPr>
              <w:pStyle w:val="7"/>
              <w:spacing w:before="143"/>
              <w:ind w:left="687"/>
              <w:rPr>
                <w:b/>
                <w:sz w:val="16"/>
              </w:rPr>
            </w:pPr>
            <w:r>
              <w:rPr>
                <w:b/>
                <w:color w:val="FFFFFF"/>
                <w:sz w:val="16"/>
              </w:rPr>
              <w:t>$1,760.47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735"/>
              <w:jc w:val="right"/>
              <w:rPr>
                <w:b/>
                <w:sz w:val="20"/>
              </w:rPr>
            </w:pPr>
            <w:r>
              <w:rPr>
                <w:b/>
                <w:w w:val="95"/>
                <w:sz w:val="20"/>
              </w:rPr>
              <w:t>2102PLG</w:t>
            </w:r>
          </w:p>
        </w:tc>
        <w:tc>
          <w:tcPr>
            <w:tcW w:w="2302" w:type="dxa"/>
            <w:tcBorders>
              <w:left w:val="nil"/>
              <w:right w:val="nil"/>
            </w:tcBorders>
          </w:tcPr>
          <w:p>
            <w:pPr>
              <w:pStyle w:val="7"/>
              <w:ind w:left="43"/>
              <w:rPr>
                <w:sz w:val="16"/>
              </w:rPr>
            </w:pPr>
            <w:r>
              <w:rPr>
                <w:sz w:val="16"/>
              </w:rPr>
              <w:t>Gold brass bell</w:t>
            </w:r>
          </w:p>
        </w:tc>
        <w:tc>
          <w:tcPr>
            <w:tcW w:w="1613" w:type="dxa"/>
            <w:tcBorders>
              <w:left w:val="nil"/>
            </w:tcBorders>
          </w:tcPr>
          <w:p>
            <w:pPr>
              <w:pStyle w:val="7"/>
              <w:ind w:left="631" w:right="560"/>
              <w:jc w:val="center"/>
              <w:rPr>
                <w:b/>
                <w:sz w:val="16"/>
              </w:rPr>
            </w:pPr>
            <w:r>
              <w:rPr>
                <w:b/>
                <w:sz w:val="16"/>
              </w:rPr>
              <w:t>USA</w:t>
            </w:r>
          </w:p>
        </w:tc>
        <w:tc>
          <w:tcPr>
            <w:tcW w:w="1566" w:type="dxa"/>
          </w:tcPr>
          <w:p>
            <w:pPr>
              <w:pStyle w:val="7"/>
              <w:ind w:left="414"/>
              <w:rPr>
                <w:b/>
                <w:sz w:val="16"/>
              </w:rPr>
            </w:pPr>
            <w:r>
              <w:rPr>
                <w:b/>
                <w:sz w:val="16"/>
              </w:rPr>
              <w:t>$3,140.00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$1,864.37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right="757"/>
              <w:jc w:val="right"/>
              <w:rPr>
                <w:b/>
                <w:sz w:val="20"/>
              </w:rPr>
            </w:pPr>
            <w:r>
              <w:rPr>
                <w:b/>
                <w:w w:val="95"/>
                <w:sz w:val="20"/>
              </w:rPr>
              <w:t>2102PLS</w:t>
            </w:r>
          </w:p>
        </w:tc>
        <w:tc>
          <w:tcPr>
            <w:tcW w:w="2302" w:type="dxa"/>
            <w:tcBorders>
              <w:left w:val="nil"/>
              <w:bottom w:val="single" w:color="000000" w:sz="24" w:space="0"/>
              <w:right w:val="nil"/>
            </w:tcBorders>
          </w:tcPr>
          <w:p>
            <w:pPr>
              <w:pStyle w:val="7"/>
              <w:spacing w:before="142"/>
              <w:ind w:left="43"/>
              <w:rPr>
                <w:sz w:val="16"/>
              </w:rPr>
            </w:pPr>
            <w:r>
              <w:rPr>
                <w:sz w:val="16"/>
              </w:rPr>
              <w:t>Sterling silver bell</w:t>
            </w:r>
          </w:p>
        </w:tc>
        <w:tc>
          <w:tcPr>
            <w:tcW w:w="1613" w:type="dxa"/>
            <w:tcBorders>
              <w:left w:val="nil"/>
              <w:bottom w:val="single" w:color="000000" w:sz="24" w:space="0"/>
            </w:tcBorders>
          </w:tcPr>
          <w:p>
            <w:pPr>
              <w:pStyle w:val="7"/>
              <w:ind w:left="631" w:right="560"/>
              <w:jc w:val="center"/>
              <w:rPr>
                <w:b/>
                <w:sz w:val="16"/>
              </w:rPr>
            </w:pPr>
            <w:r>
              <w:rPr>
                <w:b/>
                <w:sz w:val="16"/>
              </w:rPr>
              <w:t>USA</w:t>
            </w:r>
          </w:p>
        </w:tc>
        <w:tc>
          <w:tcPr>
            <w:tcW w:w="1566" w:type="dxa"/>
            <w:tcBorders>
              <w:bottom w:val="single" w:color="000000" w:sz="24" w:space="0"/>
            </w:tcBorders>
          </w:tcPr>
          <w:p>
            <w:pPr>
              <w:pStyle w:val="7"/>
              <w:ind w:left="414"/>
              <w:rPr>
                <w:b/>
                <w:sz w:val="16"/>
              </w:rPr>
            </w:pPr>
            <w:r>
              <w:rPr>
                <w:b/>
                <w:sz w:val="16"/>
              </w:rPr>
              <w:t>$4,675.00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$2,775.78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7"/>
              <w:ind w:left="16"/>
              <w:rPr>
                <w:b/>
                <w:sz w:val="20"/>
              </w:rPr>
            </w:pPr>
            <w:r>
              <w:rPr>
                <w:b/>
                <w:sz w:val="20"/>
              </w:rPr>
              <w:t>KING</w:t>
            </w:r>
          </w:p>
        </w:tc>
        <w:tc>
          <w:tcPr>
            <w:tcW w:w="7568" w:type="dxa"/>
            <w:gridSpan w:val="4"/>
            <w:tcBorders>
              <w:top w:val="single" w:color="000000" w:sz="24" w:space="0"/>
              <w:right w:val="single" w:color="000000" w:sz="24" w:space="0"/>
            </w:tcBorders>
          </w:tcPr>
          <w:p>
            <w:pPr>
              <w:pStyle w:val="7"/>
              <w:spacing w:before="128"/>
              <w:ind w:left="28"/>
              <w:rPr>
                <w:sz w:val="16"/>
              </w:rPr>
            </w:pPr>
            <w:r>
              <w:rPr>
                <w:b/>
                <w:sz w:val="16"/>
              </w:rPr>
              <w:t xml:space="preserve">"Legend, 3B" </w:t>
            </w:r>
            <w:r>
              <w:rPr>
                <w:sz w:val="16"/>
              </w:rPr>
              <w:t>- .508" bore, 8" yellow brass bell, nickel silver outer slides,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2103</w:t>
            </w:r>
          </w:p>
        </w:tc>
        <w:tc>
          <w:tcPr>
            <w:tcW w:w="2302" w:type="dxa"/>
            <w:tcBorders>
              <w:left w:val="nil"/>
              <w:right w:val="nil"/>
            </w:tcBorders>
          </w:tcPr>
          <w:p>
            <w:pPr>
              <w:pStyle w:val="7"/>
              <w:ind w:left="43"/>
              <w:rPr>
                <w:sz w:val="16"/>
              </w:rPr>
            </w:pPr>
            <w:r>
              <w:rPr>
                <w:sz w:val="16"/>
              </w:rPr>
              <w:t>Standard</w:t>
            </w:r>
          </w:p>
        </w:tc>
        <w:tc>
          <w:tcPr>
            <w:tcW w:w="1613" w:type="dxa"/>
            <w:tcBorders>
              <w:left w:val="nil"/>
            </w:tcBorders>
          </w:tcPr>
          <w:p>
            <w:pPr>
              <w:pStyle w:val="7"/>
              <w:ind w:left="631" w:right="560"/>
              <w:jc w:val="center"/>
              <w:rPr>
                <w:b/>
                <w:sz w:val="16"/>
              </w:rPr>
            </w:pPr>
            <w:r>
              <w:rPr>
                <w:b/>
                <w:sz w:val="16"/>
              </w:rPr>
              <w:t>USA</w:t>
            </w:r>
          </w:p>
        </w:tc>
        <w:tc>
          <w:tcPr>
            <w:tcW w:w="1566" w:type="dxa"/>
          </w:tcPr>
          <w:p>
            <w:pPr>
              <w:pStyle w:val="7"/>
              <w:ind w:left="414"/>
              <w:rPr>
                <w:b/>
                <w:sz w:val="16"/>
              </w:rPr>
            </w:pPr>
            <w:r>
              <w:rPr>
                <w:b/>
                <w:sz w:val="16"/>
              </w:rPr>
              <w:t>$2,965.00</w:t>
            </w:r>
          </w:p>
        </w:tc>
        <w:tc>
          <w:tcPr>
            <w:tcW w:w="2087" w:type="dxa"/>
            <w:vMerge w:val="restart"/>
            <w:tcBorders>
              <w:top w:val="nil"/>
              <w:left w:val="nil"/>
              <w:bottom w:val="nil"/>
              <w:right w:val="nil"/>
            </w:tcBorders>
            <w:shd w:val="clear" w:color="auto" w:fill="000000"/>
          </w:tcPr>
          <w:p>
            <w:pPr>
              <w:pStyle w:val="7"/>
              <w:ind w:left="687"/>
              <w:rPr>
                <w:b/>
                <w:sz w:val="16"/>
              </w:rPr>
            </w:pPr>
            <w:r>
              <w:rPr>
                <w:b/>
                <w:color w:val="FFFFFF"/>
                <w:sz w:val="16"/>
              </w:rPr>
              <w:t>$1,760.47</w:t>
            </w:r>
          </w:p>
          <w:p>
            <w:pPr>
              <w:pStyle w:val="7"/>
              <w:spacing w:before="0"/>
              <w:rPr>
                <w:rFonts w:ascii="Times New Roman"/>
                <w:sz w:val="18"/>
              </w:rPr>
            </w:pPr>
          </w:p>
          <w:p>
            <w:pPr>
              <w:pStyle w:val="7"/>
              <w:spacing w:before="118"/>
              <w:ind w:left="687"/>
              <w:rPr>
                <w:b/>
                <w:sz w:val="16"/>
              </w:rPr>
            </w:pPr>
            <w:r>
              <w:rPr>
                <w:b/>
                <w:color w:val="FFFFFF"/>
                <w:sz w:val="16"/>
              </w:rPr>
              <w:t>$1,864.37</w:t>
            </w:r>
          </w:p>
          <w:p>
            <w:pPr>
              <w:pStyle w:val="7"/>
              <w:spacing w:before="0"/>
              <w:rPr>
                <w:rFonts w:ascii="Times New Roman"/>
                <w:sz w:val="18"/>
              </w:rPr>
            </w:pPr>
          </w:p>
          <w:p>
            <w:pPr>
              <w:pStyle w:val="7"/>
              <w:spacing w:before="115"/>
              <w:ind w:left="687"/>
              <w:rPr>
                <w:b/>
                <w:sz w:val="16"/>
              </w:rPr>
            </w:pPr>
            <w:r>
              <w:rPr>
                <w:b/>
                <w:color w:val="FFFFFF"/>
                <w:sz w:val="16"/>
              </w:rPr>
              <w:t>$2,775.78</w:t>
            </w:r>
          </w:p>
          <w:p>
            <w:pPr>
              <w:pStyle w:val="7"/>
              <w:spacing w:before="0"/>
              <w:rPr>
                <w:rFonts w:ascii="Times New Roman"/>
                <w:sz w:val="18"/>
              </w:rPr>
            </w:pPr>
          </w:p>
          <w:p>
            <w:pPr>
              <w:pStyle w:val="7"/>
              <w:spacing w:before="118"/>
              <w:ind w:left="687"/>
              <w:rPr>
                <w:b/>
                <w:sz w:val="16"/>
              </w:rPr>
            </w:pPr>
            <w:r>
              <w:rPr>
                <w:b/>
                <w:color w:val="FFFFFF"/>
                <w:sz w:val="16"/>
              </w:rPr>
              <w:t>$3,114.21</w:t>
            </w:r>
          </w:p>
          <w:p>
            <w:pPr>
              <w:pStyle w:val="7"/>
              <w:spacing w:before="0"/>
              <w:rPr>
                <w:rFonts w:ascii="Times New Roman"/>
                <w:sz w:val="18"/>
              </w:rPr>
            </w:pPr>
          </w:p>
          <w:p>
            <w:pPr>
              <w:pStyle w:val="7"/>
              <w:spacing w:before="118"/>
              <w:ind w:left="687"/>
              <w:rPr>
                <w:b/>
                <w:sz w:val="16"/>
              </w:rPr>
            </w:pPr>
            <w:r>
              <w:rPr>
                <w:b/>
                <w:color w:val="FFFFFF"/>
                <w:sz w:val="16"/>
              </w:rPr>
              <w:t>$2,167.19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2103G</w:t>
            </w:r>
          </w:p>
        </w:tc>
        <w:tc>
          <w:tcPr>
            <w:tcW w:w="2302" w:type="dxa"/>
            <w:tcBorders>
              <w:left w:val="nil"/>
              <w:right w:val="nil"/>
            </w:tcBorders>
          </w:tcPr>
          <w:p>
            <w:pPr>
              <w:pStyle w:val="7"/>
              <w:spacing w:before="142"/>
              <w:ind w:left="43"/>
              <w:rPr>
                <w:sz w:val="16"/>
              </w:rPr>
            </w:pPr>
            <w:r>
              <w:rPr>
                <w:sz w:val="16"/>
              </w:rPr>
              <w:t>Gold brass bell</w:t>
            </w:r>
          </w:p>
        </w:tc>
        <w:tc>
          <w:tcPr>
            <w:tcW w:w="1613" w:type="dxa"/>
            <w:tcBorders>
              <w:left w:val="nil"/>
            </w:tcBorders>
          </w:tcPr>
          <w:p>
            <w:pPr>
              <w:pStyle w:val="7"/>
              <w:ind w:left="631" w:right="560"/>
              <w:jc w:val="center"/>
              <w:rPr>
                <w:b/>
                <w:sz w:val="16"/>
              </w:rPr>
            </w:pPr>
            <w:r>
              <w:rPr>
                <w:b/>
                <w:sz w:val="16"/>
              </w:rPr>
              <w:t>USA</w:t>
            </w:r>
          </w:p>
        </w:tc>
        <w:tc>
          <w:tcPr>
            <w:tcW w:w="1566" w:type="dxa"/>
          </w:tcPr>
          <w:p>
            <w:pPr>
              <w:pStyle w:val="7"/>
              <w:ind w:left="414"/>
              <w:rPr>
                <w:b/>
                <w:sz w:val="16"/>
              </w:rPr>
            </w:pPr>
            <w:r>
              <w:rPr>
                <w:b/>
                <w:sz w:val="16"/>
              </w:rPr>
              <w:t>$3,140.00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2103S</w:t>
            </w:r>
          </w:p>
        </w:tc>
        <w:tc>
          <w:tcPr>
            <w:tcW w:w="2302" w:type="dxa"/>
            <w:tcBorders>
              <w:left w:val="nil"/>
              <w:right w:val="nil"/>
            </w:tcBorders>
          </w:tcPr>
          <w:p>
            <w:pPr>
              <w:pStyle w:val="7"/>
              <w:ind w:left="43"/>
              <w:rPr>
                <w:sz w:val="16"/>
              </w:rPr>
            </w:pPr>
            <w:r>
              <w:rPr>
                <w:sz w:val="16"/>
              </w:rPr>
              <w:t>Sterling silver bell</w:t>
            </w:r>
          </w:p>
        </w:tc>
        <w:tc>
          <w:tcPr>
            <w:tcW w:w="1613" w:type="dxa"/>
            <w:tcBorders>
              <w:left w:val="nil"/>
            </w:tcBorders>
          </w:tcPr>
          <w:p>
            <w:pPr>
              <w:pStyle w:val="7"/>
              <w:ind w:left="631" w:right="560"/>
              <w:jc w:val="center"/>
              <w:rPr>
                <w:b/>
                <w:sz w:val="16"/>
              </w:rPr>
            </w:pPr>
            <w:r>
              <w:rPr>
                <w:b/>
                <w:sz w:val="16"/>
              </w:rPr>
              <w:t>USA</w:t>
            </w:r>
          </w:p>
        </w:tc>
        <w:tc>
          <w:tcPr>
            <w:tcW w:w="1566" w:type="dxa"/>
          </w:tcPr>
          <w:p>
            <w:pPr>
              <w:pStyle w:val="7"/>
              <w:ind w:left="414"/>
              <w:rPr>
                <w:b/>
                <w:sz w:val="16"/>
              </w:rPr>
            </w:pPr>
            <w:r>
              <w:rPr>
                <w:b/>
                <w:sz w:val="16"/>
              </w:rPr>
              <w:t>$4,675.00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79" w:hRule="atLeast"/>
        </w:trPr>
        <w:tc>
          <w:tcPr>
            <w:tcW w:w="1834" w:type="dxa"/>
            <w:tcBorders>
              <w:left w:val="single" w:color="000000" w:sz="24" w:space="0"/>
              <w:bottom w:val="nil"/>
              <w:right w:val="nil"/>
            </w:tcBorders>
          </w:tcPr>
          <w:p>
            <w:pPr>
              <w:pStyle w:val="7"/>
              <w:spacing w:before="121" w:line="138" w:lineRule="exact"/>
              <w:ind w:right="723"/>
              <w:jc w:val="right"/>
              <w:rPr>
                <w:b/>
                <w:sz w:val="20"/>
              </w:rPr>
            </w:pPr>
            <w:r>
              <w:rPr>
                <w:b/>
                <w:w w:val="95"/>
                <w:sz w:val="20"/>
              </w:rPr>
              <w:t>2103SGX</w:t>
            </w:r>
          </w:p>
        </w:tc>
        <w:tc>
          <w:tcPr>
            <w:tcW w:w="2302" w:type="dxa"/>
            <w:tcBorders>
              <w:left w:val="nil"/>
              <w:bottom w:val="nil"/>
              <w:right w:val="nil"/>
            </w:tcBorders>
          </w:tcPr>
          <w:p>
            <w:pPr>
              <w:pStyle w:val="7"/>
              <w:spacing w:before="53"/>
              <w:ind w:left="44"/>
              <w:rPr>
                <w:sz w:val="16"/>
              </w:rPr>
            </w:pPr>
            <w:r>
              <w:rPr>
                <w:sz w:val="16"/>
              </w:rPr>
              <w:t>Sterling silver bell,</w:t>
            </w:r>
          </w:p>
        </w:tc>
        <w:tc>
          <w:tcPr>
            <w:tcW w:w="1613" w:type="dxa"/>
            <w:tcBorders>
              <w:left w:val="nil"/>
              <w:bottom w:val="nil"/>
            </w:tcBorders>
          </w:tcPr>
          <w:p>
            <w:pPr>
              <w:pStyle w:val="7"/>
              <w:spacing w:line="115" w:lineRule="exact"/>
              <w:ind w:left="631" w:right="560"/>
              <w:jc w:val="center"/>
              <w:rPr>
                <w:b/>
                <w:sz w:val="16"/>
              </w:rPr>
            </w:pPr>
            <w:r>
              <w:rPr>
                <w:b/>
                <w:sz w:val="16"/>
              </w:rPr>
              <w:t>USA</w:t>
            </w:r>
          </w:p>
        </w:tc>
        <w:tc>
          <w:tcPr>
            <w:tcW w:w="1566" w:type="dxa"/>
            <w:vMerge w:val="restart"/>
          </w:tcPr>
          <w:p>
            <w:pPr>
              <w:pStyle w:val="7"/>
              <w:ind w:left="414"/>
              <w:rPr>
                <w:b/>
                <w:sz w:val="16"/>
              </w:rPr>
            </w:pPr>
            <w:r>
              <w:rPr>
                <w:b/>
                <w:sz w:val="16"/>
              </w:rPr>
              <w:t>$5,245.00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69" w:hRule="atLeast"/>
        </w:trPr>
        <w:tc>
          <w:tcPr>
            <w:tcW w:w="1834" w:type="dxa"/>
            <w:tcBorders>
              <w:top w:val="nil"/>
              <w:left w:val="single" w:color="000000" w:sz="24" w:space="0"/>
              <w:right w:val="nil"/>
            </w:tcBorders>
          </w:tcPr>
          <w:p>
            <w:pPr>
              <w:pStyle w:val="7"/>
              <w:spacing w:before="0"/>
              <w:rPr>
                <w:rFonts w:ascii="Times New Roman"/>
                <w:sz w:val="10"/>
              </w:rPr>
            </w:pPr>
          </w:p>
        </w:tc>
        <w:tc>
          <w:tcPr>
            <w:tcW w:w="2302" w:type="dxa"/>
            <w:tcBorders>
              <w:top w:val="nil"/>
              <w:left w:val="nil"/>
              <w:right w:val="nil"/>
            </w:tcBorders>
          </w:tcPr>
          <w:p>
            <w:pPr>
              <w:pStyle w:val="7"/>
              <w:spacing w:before="0" w:line="108" w:lineRule="exact"/>
              <w:ind w:left="44"/>
              <w:rPr>
                <w:sz w:val="16"/>
              </w:rPr>
            </w:pPr>
            <w:r>
              <w:rPr>
                <w:sz w:val="16"/>
              </w:rPr>
              <w:t>Silver-plated, gold trim</w:t>
            </w:r>
          </w:p>
        </w:tc>
        <w:tc>
          <w:tcPr>
            <w:tcW w:w="1613" w:type="dxa"/>
            <w:tcBorders>
              <w:top w:val="nil"/>
              <w:left w:val="nil"/>
            </w:tcBorders>
          </w:tcPr>
          <w:p>
            <w:pPr>
              <w:pStyle w:val="7"/>
              <w:spacing w:before="0"/>
              <w:rPr>
                <w:rFonts w:ascii="Times New Roman"/>
                <w:sz w:val="10"/>
              </w:rPr>
            </w:pPr>
          </w:p>
        </w:tc>
        <w:tc>
          <w:tcPr>
            <w:tcW w:w="1566" w:type="dxa"/>
            <w:vMerge w:val="continue"/>
            <w:tcBorders>
              <w:top w:val="nil"/>
            </w:tcBorders>
          </w:tcPr>
          <w:p>
            <w:pPr>
              <w:rPr>
                <w:sz w:val="2"/>
                <w:szCs w:val="2"/>
              </w:rPr>
            </w:pP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2103F</w:t>
            </w:r>
          </w:p>
        </w:tc>
        <w:tc>
          <w:tcPr>
            <w:tcW w:w="2302" w:type="dxa"/>
            <w:tcBorders>
              <w:left w:val="nil"/>
              <w:bottom w:val="single" w:color="000000" w:sz="24" w:space="0"/>
              <w:right w:val="nil"/>
            </w:tcBorders>
          </w:tcPr>
          <w:p>
            <w:pPr>
              <w:pStyle w:val="7"/>
              <w:spacing w:before="142"/>
              <w:ind w:left="43"/>
              <w:rPr>
                <w:sz w:val="16"/>
              </w:rPr>
            </w:pPr>
            <w:r>
              <w:rPr>
                <w:sz w:val="16"/>
              </w:rPr>
              <w:t>F rotor</w:t>
            </w:r>
          </w:p>
        </w:tc>
        <w:tc>
          <w:tcPr>
            <w:tcW w:w="1613" w:type="dxa"/>
            <w:tcBorders>
              <w:left w:val="nil"/>
              <w:bottom w:val="single" w:color="000000" w:sz="24" w:space="0"/>
            </w:tcBorders>
          </w:tcPr>
          <w:p>
            <w:pPr>
              <w:pStyle w:val="7"/>
              <w:ind w:left="631" w:right="560"/>
              <w:jc w:val="center"/>
              <w:rPr>
                <w:b/>
                <w:sz w:val="16"/>
              </w:rPr>
            </w:pPr>
            <w:r>
              <w:rPr>
                <w:b/>
                <w:sz w:val="16"/>
              </w:rPr>
              <w:t>USA</w:t>
            </w:r>
          </w:p>
        </w:tc>
        <w:tc>
          <w:tcPr>
            <w:tcW w:w="1566" w:type="dxa"/>
            <w:tcBorders>
              <w:bottom w:val="single" w:color="000000" w:sz="24" w:space="0"/>
            </w:tcBorders>
          </w:tcPr>
          <w:p>
            <w:pPr>
              <w:pStyle w:val="7"/>
              <w:ind w:left="414"/>
              <w:rPr>
                <w:b/>
                <w:sz w:val="16"/>
              </w:rPr>
            </w:pPr>
            <w:r>
              <w:rPr>
                <w:b/>
                <w:sz w:val="16"/>
              </w:rPr>
              <w:t>$3,650.00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7"/>
              <w:ind w:left="16"/>
              <w:rPr>
                <w:b/>
                <w:sz w:val="20"/>
              </w:rPr>
            </w:pPr>
            <w:r>
              <w:rPr>
                <w:b/>
                <w:sz w:val="20"/>
              </w:rPr>
              <w:t>KING</w:t>
            </w:r>
          </w:p>
        </w:tc>
        <w:tc>
          <w:tcPr>
            <w:tcW w:w="7568" w:type="dxa"/>
            <w:gridSpan w:val="4"/>
            <w:tcBorders>
              <w:top w:val="single" w:color="000000" w:sz="24" w:space="0"/>
              <w:right w:val="single" w:color="000000" w:sz="24" w:space="0"/>
            </w:tcBorders>
          </w:tcPr>
          <w:p>
            <w:pPr>
              <w:pStyle w:val="7"/>
              <w:spacing w:before="128"/>
              <w:ind w:left="29"/>
              <w:rPr>
                <w:sz w:val="16"/>
              </w:rPr>
            </w:pPr>
            <w:r>
              <w:rPr>
                <w:b/>
                <w:sz w:val="16"/>
              </w:rPr>
              <w:t xml:space="preserve">"Legend, 3B+" </w:t>
            </w:r>
            <w:r>
              <w:rPr>
                <w:sz w:val="16"/>
              </w:rPr>
              <w:t>- .525" bore, 8" yellow brass bell, nickel silver outer slides, clear lacquer, wood shell case</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2103PL</w:t>
            </w:r>
          </w:p>
        </w:tc>
        <w:tc>
          <w:tcPr>
            <w:tcW w:w="2302" w:type="dxa"/>
            <w:tcBorders>
              <w:left w:val="nil"/>
            </w:tcBorders>
          </w:tcPr>
          <w:p>
            <w:pPr>
              <w:pStyle w:val="7"/>
              <w:ind w:left="43"/>
              <w:rPr>
                <w:sz w:val="16"/>
              </w:rPr>
            </w:pPr>
            <w:r>
              <w:rPr>
                <w:sz w:val="16"/>
              </w:rPr>
              <w:t>Standard</w:t>
            </w:r>
          </w:p>
        </w:tc>
        <w:tc>
          <w:tcPr>
            <w:tcW w:w="1613" w:type="dxa"/>
          </w:tcPr>
          <w:p>
            <w:pPr>
              <w:pStyle w:val="7"/>
              <w:ind w:left="616" w:right="560"/>
              <w:jc w:val="center"/>
              <w:rPr>
                <w:b/>
                <w:sz w:val="16"/>
              </w:rPr>
            </w:pPr>
            <w:r>
              <w:rPr>
                <w:b/>
                <w:sz w:val="16"/>
              </w:rPr>
              <w:t>USA</w:t>
            </w:r>
          </w:p>
        </w:tc>
        <w:tc>
          <w:tcPr>
            <w:tcW w:w="1566" w:type="dxa"/>
          </w:tcPr>
          <w:p>
            <w:pPr>
              <w:pStyle w:val="7"/>
              <w:ind w:left="414"/>
              <w:rPr>
                <w:b/>
                <w:sz w:val="16"/>
              </w:rPr>
            </w:pPr>
            <w:r>
              <w:rPr>
                <w:b/>
                <w:sz w:val="16"/>
              </w:rPr>
              <w:t>$2,965.00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$1,760.47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right="735"/>
              <w:jc w:val="right"/>
              <w:rPr>
                <w:b/>
                <w:sz w:val="20"/>
              </w:rPr>
            </w:pPr>
            <w:r>
              <w:rPr>
                <w:b/>
                <w:w w:val="95"/>
                <w:sz w:val="20"/>
              </w:rPr>
              <w:t>2103PLG</w:t>
            </w:r>
          </w:p>
        </w:tc>
        <w:tc>
          <w:tcPr>
            <w:tcW w:w="2302" w:type="dxa"/>
            <w:tcBorders>
              <w:left w:val="nil"/>
            </w:tcBorders>
          </w:tcPr>
          <w:p>
            <w:pPr>
              <w:pStyle w:val="7"/>
              <w:spacing w:before="142"/>
              <w:ind w:left="43"/>
              <w:rPr>
                <w:sz w:val="16"/>
              </w:rPr>
            </w:pPr>
            <w:r>
              <w:rPr>
                <w:sz w:val="16"/>
              </w:rPr>
              <w:t>Gold brass bell</w:t>
            </w:r>
          </w:p>
        </w:tc>
        <w:tc>
          <w:tcPr>
            <w:tcW w:w="1613" w:type="dxa"/>
          </w:tcPr>
          <w:p>
            <w:pPr>
              <w:pStyle w:val="7"/>
              <w:ind w:left="616" w:right="560"/>
              <w:jc w:val="center"/>
              <w:rPr>
                <w:b/>
                <w:sz w:val="16"/>
              </w:rPr>
            </w:pPr>
            <w:r>
              <w:rPr>
                <w:b/>
                <w:sz w:val="16"/>
              </w:rPr>
              <w:t>USA</w:t>
            </w:r>
          </w:p>
        </w:tc>
        <w:tc>
          <w:tcPr>
            <w:tcW w:w="1566" w:type="dxa"/>
          </w:tcPr>
          <w:p>
            <w:pPr>
              <w:pStyle w:val="7"/>
              <w:ind w:left="414"/>
              <w:rPr>
                <w:b/>
                <w:sz w:val="16"/>
              </w:rPr>
            </w:pPr>
            <w:r>
              <w:rPr>
                <w:b/>
                <w:sz w:val="16"/>
              </w:rPr>
              <w:t>$3,140.00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$1,864.37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right="757"/>
              <w:jc w:val="right"/>
              <w:rPr>
                <w:b/>
                <w:sz w:val="20"/>
              </w:rPr>
            </w:pPr>
            <w:r>
              <w:rPr>
                <w:b/>
                <w:w w:val="95"/>
                <w:sz w:val="20"/>
              </w:rPr>
              <w:t>2103PLS</w:t>
            </w:r>
          </w:p>
        </w:tc>
        <w:tc>
          <w:tcPr>
            <w:tcW w:w="2302" w:type="dxa"/>
            <w:tcBorders>
              <w:left w:val="nil"/>
              <w:bottom w:val="single" w:color="000000" w:sz="24" w:space="0"/>
            </w:tcBorders>
          </w:tcPr>
          <w:p>
            <w:pPr>
              <w:pStyle w:val="7"/>
              <w:ind w:left="43"/>
              <w:rPr>
                <w:sz w:val="16"/>
              </w:rPr>
            </w:pPr>
            <w:r>
              <w:rPr>
                <w:sz w:val="16"/>
              </w:rPr>
              <w:t>Sterling silver bell</w:t>
            </w:r>
          </w:p>
        </w:tc>
        <w:tc>
          <w:tcPr>
            <w:tcW w:w="1613" w:type="dxa"/>
            <w:tcBorders>
              <w:bottom w:val="single" w:color="000000" w:sz="24" w:space="0"/>
            </w:tcBorders>
          </w:tcPr>
          <w:p>
            <w:pPr>
              <w:pStyle w:val="7"/>
              <w:ind w:left="616" w:right="560"/>
              <w:jc w:val="center"/>
              <w:rPr>
                <w:b/>
                <w:sz w:val="16"/>
              </w:rPr>
            </w:pPr>
            <w:r>
              <w:rPr>
                <w:b/>
                <w:sz w:val="16"/>
              </w:rPr>
              <w:t>USA</w:t>
            </w:r>
          </w:p>
        </w:tc>
        <w:tc>
          <w:tcPr>
            <w:tcW w:w="1566" w:type="dxa"/>
            <w:tcBorders>
              <w:bottom w:val="single" w:color="000000" w:sz="24" w:space="0"/>
            </w:tcBorders>
          </w:tcPr>
          <w:p>
            <w:pPr>
              <w:pStyle w:val="7"/>
              <w:ind w:left="414"/>
              <w:rPr>
                <w:b/>
                <w:sz w:val="16"/>
              </w:rPr>
            </w:pPr>
            <w:r>
              <w:rPr>
                <w:b/>
                <w:sz w:val="16"/>
              </w:rPr>
              <w:t>$4,675.00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$2,775.78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KING</w:t>
            </w:r>
          </w:p>
        </w:tc>
        <w:tc>
          <w:tcPr>
            <w:tcW w:w="7568" w:type="dxa"/>
            <w:gridSpan w:val="4"/>
            <w:tcBorders>
              <w:top w:val="single" w:color="000000" w:sz="24" w:space="0"/>
              <w:right w:val="single" w:color="000000" w:sz="24" w:space="0"/>
            </w:tcBorders>
          </w:tcPr>
          <w:p>
            <w:pPr>
              <w:pStyle w:val="7"/>
              <w:spacing w:before="38"/>
              <w:ind w:left="29" w:right="73"/>
              <w:rPr>
                <w:sz w:val="16"/>
              </w:rPr>
            </w:pPr>
            <w:r>
              <w:rPr>
                <w:b/>
                <w:sz w:val="16"/>
              </w:rPr>
              <w:t xml:space="preserve">"Legend, 4B" - </w:t>
            </w:r>
            <w:r>
              <w:rPr>
                <w:sz w:val="16"/>
              </w:rPr>
              <w:t>.547" bore, 8-5/8" rose brass bell, nickel silver outer slides, clear lacquer, wood shell case</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left="215"/>
              <w:rPr>
                <w:b/>
                <w:sz w:val="20"/>
              </w:rPr>
            </w:pPr>
            <w:r>
              <w:rPr>
                <w:b/>
                <w:sz w:val="20"/>
              </w:rPr>
              <w:t>2104</w:t>
            </w:r>
          </w:p>
        </w:tc>
        <w:tc>
          <w:tcPr>
            <w:tcW w:w="2302" w:type="dxa"/>
            <w:tcBorders>
              <w:left w:val="nil"/>
              <w:right w:val="nil"/>
            </w:tcBorders>
          </w:tcPr>
          <w:p>
            <w:pPr>
              <w:pStyle w:val="7"/>
              <w:spacing w:before="142"/>
              <w:ind w:left="43"/>
              <w:rPr>
                <w:sz w:val="16"/>
              </w:rPr>
            </w:pPr>
            <w:r>
              <w:rPr>
                <w:sz w:val="16"/>
              </w:rPr>
              <w:t>Standard</w:t>
            </w:r>
          </w:p>
        </w:tc>
        <w:tc>
          <w:tcPr>
            <w:tcW w:w="1613" w:type="dxa"/>
            <w:tcBorders>
              <w:left w:val="nil"/>
            </w:tcBorders>
          </w:tcPr>
          <w:p>
            <w:pPr>
              <w:pStyle w:val="7"/>
              <w:ind w:left="631" w:right="560"/>
              <w:jc w:val="center"/>
              <w:rPr>
                <w:b/>
                <w:sz w:val="16"/>
              </w:rPr>
            </w:pPr>
            <w:r>
              <w:rPr>
                <w:b/>
                <w:sz w:val="16"/>
              </w:rPr>
              <w:t>USA</w:t>
            </w:r>
          </w:p>
        </w:tc>
        <w:tc>
          <w:tcPr>
            <w:tcW w:w="1566" w:type="dxa"/>
          </w:tcPr>
          <w:p>
            <w:pPr>
              <w:pStyle w:val="7"/>
              <w:ind w:left="414"/>
              <w:rPr>
                <w:b/>
                <w:sz w:val="16"/>
              </w:rPr>
            </w:pPr>
            <w:r>
              <w:rPr>
                <w:b/>
                <w:sz w:val="16"/>
              </w:rPr>
              <w:t>$2,965.00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$1,760.47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4" w:type="dxa"/>
            <w:tcBorders>
              <w:left w:val="single" w:color="000000" w:sz="24" w:space="0"/>
              <w:bottom w:val="double" w:color="000000" w:sz="8" w:space="0"/>
              <w:right w:val="nil"/>
            </w:tcBorders>
          </w:tcPr>
          <w:p>
            <w:pPr>
              <w:pStyle w:val="7"/>
              <w:spacing w:before="121"/>
              <w:ind w:left="215"/>
              <w:rPr>
                <w:b/>
                <w:sz w:val="20"/>
              </w:rPr>
            </w:pPr>
            <w:r>
              <w:rPr>
                <w:b/>
                <w:sz w:val="20"/>
              </w:rPr>
              <w:t>2104F</w:t>
            </w:r>
          </w:p>
        </w:tc>
        <w:tc>
          <w:tcPr>
            <w:tcW w:w="2302" w:type="dxa"/>
            <w:tcBorders>
              <w:left w:val="nil"/>
              <w:bottom w:val="double" w:color="000000" w:sz="8" w:space="0"/>
              <w:right w:val="nil"/>
            </w:tcBorders>
          </w:tcPr>
          <w:p>
            <w:pPr>
              <w:pStyle w:val="7"/>
              <w:ind w:left="43"/>
              <w:rPr>
                <w:sz w:val="16"/>
              </w:rPr>
            </w:pPr>
            <w:r>
              <w:rPr>
                <w:sz w:val="16"/>
              </w:rPr>
              <w:t>F rotor</w:t>
            </w:r>
          </w:p>
        </w:tc>
        <w:tc>
          <w:tcPr>
            <w:tcW w:w="1613" w:type="dxa"/>
            <w:tcBorders>
              <w:left w:val="nil"/>
              <w:bottom w:val="double" w:color="000000" w:sz="8" w:space="0"/>
            </w:tcBorders>
          </w:tcPr>
          <w:p>
            <w:pPr>
              <w:pStyle w:val="7"/>
              <w:ind w:left="631" w:right="560"/>
              <w:jc w:val="center"/>
              <w:rPr>
                <w:b/>
                <w:sz w:val="16"/>
              </w:rPr>
            </w:pPr>
            <w:r>
              <w:rPr>
                <w:b/>
                <w:sz w:val="16"/>
              </w:rPr>
              <w:t>USA</w:t>
            </w:r>
          </w:p>
        </w:tc>
        <w:tc>
          <w:tcPr>
            <w:tcW w:w="1566" w:type="dxa"/>
            <w:tcBorders>
              <w:bottom w:val="double" w:color="000000" w:sz="8" w:space="0"/>
            </w:tcBorders>
          </w:tcPr>
          <w:p>
            <w:pPr>
              <w:pStyle w:val="7"/>
              <w:ind w:left="414"/>
              <w:rPr>
                <w:b/>
                <w:sz w:val="16"/>
              </w:rPr>
            </w:pPr>
            <w:r>
              <w:rPr>
                <w:b/>
                <w:sz w:val="16"/>
              </w:rPr>
              <w:t>$3,650.00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$2,167.19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1" w:hRule="atLeast"/>
        </w:trPr>
        <w:tc>
          <w:tcPr>
            <w:tcW w:w="9402" w:type="dxa"/>
            <w:gridSpan w:val="5"/>
            <w:tcBorders>
              <w:top w:val="double" w:color="000000" w:sz="8" w:space="0"/>
              <w:left w:val="single" w:color="000000" w:sz="24" w:space="0"/>
              <w:bottom w:val="single" w:color="000000" w:sz="50" w:space="0"/>
              <w:right w:val="single" w:color="000000" w:sz="24" w:space="0"/>
            </w:tcBorders>
            <w:shd w:val="clear" w:color="auto" w:fill="323232"/>
          </w:tcPr>
          <w:p>
            <w:pPr>
              <w:pStyle w:val="7"/>
              <w:spacing w:before="37"/>
              <w:ind w:left="16"/>
              <w:rPr>
                <w:b/>
                <w:sz w:val="28"/>
              </w:rPr>
            </w:pPr>
            <w:r>
              <w:rPr>
                <w:b/>
                <w:color w:val="FFFFFF"/>
                <w:sz w:val="28"/>
              </w:rPr>
              <w:t>Bass Trombones - Professional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9" w:hRule="atLeast"/>
        </w:trPr>
        <w:tc>
          <w:tcPr>
            <w:tcW w:w="1834" w:type="dxa"/>
            <w:tcBorders>
              <w:top w:val="double" w:color="000000" w:sz="8" w:space="0"/>
              <w:left w:val="single" w:color="000000" w:sz="24" w:space="0"/>
              <w:bottom w:val="nil"/>
            </w:tcBorders>
          </w:tcPr>
          <w:p>
            <w:pPr>
              <w:pStyle w:val="7"/>
              <w:spacing w:before="85"/>
              <w:ind w:left="16"/>
              <w:rPr>
                <w:b/>
                <w:sz w:val="20"/>
              </w:rPr>
            </w:pPr>
            <w:r>
              <w:rPr>
                <w:b/>
                <w:sz w:val="20"/>
              </w:rPr>
              <w:t>BACH</w:t>
            </w:r>
          </w:p>
        </w:tc>
        <w:tc>
          <w:tcPr>
            <w:tcW w:w="7568" w:type="dxa"/>
            <w:gridSpan w:val="4"/>
            <w:tcBorders>
              <w:top w:val="single" w:color="000000" w:sz="50" w:space="0"/>
              <w:right w:val="single" w:color="000000" w:sz="24" w:space="0"/>
            </w:tcBorders>
          </w:tcPr>
          <w:p>
            <w:pPr>
              <w:pStyle w:val="7"/>
              <w:spacing w:before="16"/>
              <w:ind w:left="29" w:right="73" w:hanging="1"/>
              <w:rPr>
                <w:sz w:val="16"/>
              </w:rPr>
            </w:pPr>
            <w:r>
              <w:rPr>
                <w:b/>
                <w:sz w:val="16"/>
              </w:rPr>
              <w:t xml:space="preserve">"Stradivarius" </w:t>
            </w:r>
            <w:r>
              <w:rPr>
                <w:sz w:val="16"/>
              </w:rPr>
              <w:t>- Single rotor system, key of Bb/F, .562" bore, 9-1/2" one-piece hand-hammered yellow brass bell, yellow brass outer slide,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bottom w:val="nil"/>
              <w:right w:val="nil"/>
            </w:tcBorders>
          </w:tcPr>
          <w:p>
            <w:pPr>
              <w:pStyle w:val="7"/>
              <w:spacing w:before="121"/>
              <w:ind w:left="215"/>
              <w:rPr>
                <w:b/>
                <w:sz w:val="20"/>
              </w:rPr>
            </w:pPr>
            <w:r>
              <w:rPr>
                <w:b/>
                <w:sz w:val="20"/>
              </w:rPr>
              <w:t>50B</w:t>
            </w:r>
          </w:p>
        </w:tc>
        <w:tc>
          <w:tcPr>
            <w:tcW w:w="2302" w:type="dxa"/>
            <w:tcBorders>
              <w:left w:val="nil"/>
              <w:bottom w:val="nil"/>
            </w:tcBorders>
          </w:tcPr>
          <w:p>
            <w:pPr>
              <w:pStyle w:val="7"/>
              <w:ind w:left="43"/>
              <w:rPr>
                <w:sz w:val="16"/>
              </w:rPr>
            </w:pPr>
            <w:r>
              <w:rPr>
                <w:sz w:val="16"/>
              </w:rPr>
              <w:t>Standard</w:t>
            </w:r>
          </w:p>
        </w:tc>
        <w:tc>
          <w:tcPr>
            <w:tcW w:w="1613" w:type="dxa"/>
          </w:tcPr>
          <w:p>
            <w:pPr>
              <w:pStyle w:val="7"/>
              <w:ind w:left="616" w:right="560"/>
              <w:jc w:val="center"/>
              <w:rPr>
                <w:b/>
                <w:sz w:val="16"/>
              </w:rPr>
            </w:pPr>
            <w:r>
              <w:rPr>
                <w:b/>
                <w:sz w:val="16"/>
              </w:rPr>
              <w:t>USA</w:t>
            </w:r>
          </w:p>
        </w:tc>
        <w:tc>
          <w:tcPr>
            <w:tcW w:w="1566" w:type="dxa"/>
            <w:tcBorders>
              <w:right w:val="nil"/>
            </w:tcBorders>
          </w:tcPr>
          <w:p>
            <w:pPr>
              <w:pStyle w:val="7"/>
              <w:ind w:left="414"/>
              <w:rPr>
                <w:b/>
                <w:sz w:val="16"/>
              </w:rPr>
            </w:pPr>
            <w:r>
              <w:rPr>
                <w:b/>
                <w:sz w:val="16"/>
              </w:rPr>
              <w:t>$4,090.00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$2,914.13</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5"/>
        <w:gridCol w:w="208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50BO</w:t>
            </w:r>
          </w:p>
        </w:tc>
        <w:tc>
          <w:tcPr>
            <w:tcW w:w="2302" w:type="dxa"/>
            <w:tcBorders>
              <w:left w:val="nil"/>
            </w:tcBorders>
          </w:tcPr>
          <w:p>
            <w:pPr>
              <w:pStyle w:val="7"/>
              <w:ind w:left="43"/>
              <w:rPr>
                <w:sz w:val="16"/>
              </w:rPr>
            </w:pPr>
            <w:r>
              <w:rPr>
                <w:sz w:val="16"/>
              </w:rPr>
              <w:t>Open wrap</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$4,090.00</w:t>
            </w:r>
          </w:p>
        </w:tc>
        <w:tc>
          <w:tcPr>
            <w:tcW w:w="2086" w:type="dxa"/>
            <w:vMerge w:val="restart"/>
            <w:tcBorders>
              <w:top w:val="nil"/>
              <w:left w:val="nil"/>
              <w:bottom w:val="nil"/>
              <w:right w:val="nil"/>
            </w:tcBorders>
            <w:shd w:val="clear" w:color="auto" w:fill="000000"/>
          </w:tcPr>
          <w:p>
            <w:pPr>
              <w:pStyle w:val="7"/>
              <w:ind w:left="688"/>
              <w:rPr>
                <w:b/>
                <w:sz w:val="16"/>
              </w:rPr>
            </w:pPr>
            <w:r>
              <w:rPr>
                <w:b/>
                <w:color w:val="FFFFFF"/>
                <w:sz w:val="16"/>
              </w:rPr>
              <w:t>$2,914.13</w:t>
            </w:r>
          </w:p>
          <w:p>
            <w:pPr>
              <w:pStyle w:val="7"/>
              <w:spacing w:before="0"/>
              <w:rPr>
                <w:rFonts w:ascii="Times New Roman"/>
                <w:sz w:val="18"/>
              </w:rPr>
            </w:pPr>
          </w:p>
          <w:p>
            <w:pPr>
              <w:pStyle w:val="7"/>
              <w:spacing w:before="118"/>
              <w:ind w:left="688"/>
              <w:rPr>
                <w:b/>
                <w:sz w:val="16"/>
              </w:rPr>
            </w:pPr>
            <w:r>
              <w:rPr>
                <w:b/>
                <w:color w:val="FFFFFF"/>
                <w:sz w:val="16"/>
              </w:rPr>
              <w:t>$4,014.94</w:t>
            </w:r>
          </w:p>
          <w:p>
            <w:pPr>
              <w:pStyle w:val="7"/>
              <w:spacing w:before="0"/>
              <w:rPr>
                <w:rFonts w:ascii="Times New Roman"/>
                <w:sz w:val="18"/>
              </w:rPr>
            </w:pPr>
          </w:p>
          <w:p>
            <w:pPr>
              <w:pStyle w:val="7"/>
              <w:spacing w:before="118"/>
              <w:ind w:left="688"/>
              <w:rPr>
                <w:b/>
                <w:sz w:val="16"/>
              </w:rPr>
            </w:pPr>
            <w:r>
              <w:rPr>
                <w:b/>
                <w:color w:val="FFFFFF"/>
                <w:sz w:val="16"/>
              </w:rPr>
              <w:t>$3,776.25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50T</w:t>
            </w:r>
          </w:p>
        </w:tc>
        <w:tc>
          <w:tcPr>
            <w:tcW w:w="2302" w:type="dxa"/>
            <w:tcBorders>
              <w:left w:val="nil"/>
            </w:tcBorders>
          </w:tcPr>
          <w:p>
            <w:pPr>
              <w:pStyle w:val="7"/>
              <w:spacing w:before="142"/>
              <w:ind w:left="43"/>
              <w:rPr>
                <w:sz w:val="16"/>
              </w:rPr>
            </w:pPr>
            <w:r>
              <w:rPr>
                <w:sz w:val="16"/>
              </w:rPr>
              <w:t>T-Valve, Open wrap</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$5,635.00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50A</w:t>
            </w:r>
          </w:p>
        </w:tc>
        <w:tc>
          <w:tcPr>
            <w:tcW w:w="2302" w:type="dxa"/>
            <w:tcBorders>
              <w:left w:val="nil"/>
              <w:bottom w:val="single" w:color="000000" w:sz="24" w:space="0"/>
            </w:tcBorders>
          </w:tcPr>
          <w:p>
            <w:pPr>
              <w:pStyle w:val="7"/>
              <w:spacing w:before="142"/>
              <w:ind w:left="43"/>
              <w:rPr>
                <w:sz w:val="16"/>
              </w:rPr>
            </w:pPr>
            <w:r>
              <w:rPr>
                <w:sz w:val="16"/>
              </w:rPr>
              <w:t>Hagmann valve, Open wrap</w:t>
            </w:r>
          </w:p>
        </w:tc>
        <w:tc>
          <w:tcPr>
            <w:tcW w:w="1613" w:type="dxa"/>
            <w:tcBorders>
              <w:bottom w:val="single" w:color="000000" w:sz="24" w:space="0"/>
            </w:tcBorders>
          </w:tcPr>
          <w:p>
            <w:pPr>
              <w:pStyle w:val="7"/>
              <w:ind w:left="616" w:right="560"/>
              <w:jc w:val="center"/>
              <w:rPr>
                <w:b/>
                <w:sz w:val="16"/>
              </w:rPr>
            </w:pPr>
            <w:r>
              <w:rPr>
                <w:b/>
                <w:sz w:val="16"/>
              </w:rPr>
              <w:t>USA</w:t>
            </w:r>
          </w:p>
        </w:tc>
        <w:tc>
          <w:tcPr>
            <w:tcW w:w="1565" w:type="dxa"/>
            <w:tcBorders>
              <w:bottom w:val="single" w:color="000000" w:sz="24" w:space="0"/>
            </w:tcBorders>
          </w:tcPr>
          <w:p>
            <w:pPr>
              <w:pStyle w:val="7"/>
              <w:ind w:left="414"/>
              <w:rPr>
                <w:b/>
                <w:sz w:val="16"/>
              </w:rPr>
            </w:pPr>
            <w:r>
              <w:rPr>
                <w:b/>
                <w:sz w:val="16"/>
              </w:rPr>
              <w:t>$5,300.00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BACH</w:t>
            </w:r>
          </w:p>
        </w:tc>
        <w:tc>
          <w:tcPr>
            <w:tcW w:w="7566" w:type="dxa"/>
            <w:gridSpan w:val="4"/>
            <w:tcBorders>
              <w:top w:val="single" w:color="000000" w:sz="24" w:space="0"/>
              <w:right w:val="single" w:color="000000" w:sz="24" w:space="0"/>
            </w:tcBorders>
          </w:tcPr>
          <w:p>
            <w:pPr>
              <w:pStyle w:val="7"/>
              <w:spacing w:before="40"/>
              <w:ind w:left="28"/>
              <w:rPr>
                <w:sz w:val="16"/>
              </w:rPr>
            </w:pPr>
            <w:r>
              <w:rPr>
                <w:b/>
                <w:sz w:val="16"/>
              </w:rPr>
              <w:t xml:space="preserve">"Stradivarius" </w:t>
            </w:r>
            <w:r>
              <w:rPr>
                <w:sz w:val="16"/>
              </w:rPr>
              <w:t>- Dependent double rotor system, key of Bb/F/Eb, .562" bore, 9 1/2" one-piece hand- hammered yellow brass bell, yellow brass outer slide,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top w:val="nil"/>
              <w:left w:val="single" w:color="000000" w:sz="24" w:space="0"/>
              <w:right w:val="nil"/>
            </w:tcBorders>
          </w:tcPr>
          <w:p>
            <w:pPr>
              <w:pStyle w:val="7"/>
              <w:spacing w:before="121"/>
              <w:ind w:left="215"/>
              <w:rPr>
                <w:b/>
                <w:sz w:val="20"/>
              </w:rPr>
            </w:pPr>
            <w:r>
              <w:rPr>
                <w:b/>
                <w:sz w:val="20"/>
              </w:rPr>
              <w:t>50B2</w:t>
            </w:r>
          </w:p>
        </w:tc>
        <w:tc>
          <w:tcPr>
            <w:tcW w:w="2302" w:type="dxa"/>
            <w:tcBorders>
              <w:left w:val="nil"/>
            </w:tcBorders>
          </w:tcPr>
          <w:p>
            <w:pPr>
              <w:pStyle w:val="7"/>
              <w:spacing w:before="142"/>
              <w:ind w:left="43"/>
              <w:rPr>
                <w:sz w:val="16"/>
              </w:rPr>
            </w:pPr>
            <w:r>
              <w:rPr>
                <w:sz w:val="16"/>
              </w:rPr>
              <w:t>Standard</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$4,785.00</w:t>
            </w:r>
          </w:p>
        </w:tc>
        <w:tc>
          <w:tcPr>
            <w:tcW w:w="2086" w:type="dxa"/>
            <w:tcBorders>
              <w:top w:val="nil"/>
              <w:left w:val="nil"/>
              <w:bottom w:val="nil"/>
              <w:right w:val="nil"/>
            </w:tcBorders>
            <w:shd w:val="clear" w:color="auto" w:fill="000000"/>
          </w:tcPr>
          <w:p>
            <w:pPr>
              <w:pStyle w:val="7"/>
              <w:ind w:left="688"/>
              <w:rPr>
                <w:b/>
                <w:sz w:val="16"/>
              </w:rPr>
            </w:pPr>
            <w:r>
              <w:rPr>
                <w:b/>
                <w:color w:val="FFFFFF"/>
                <w:sz w:val="16"/>
              </w:rPr>
              <w:t>$3,409.31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2"/>
              <w:ind w:left="215"/>
              <w:rPr>
                <w:b/>
                <w:sz w:val="20"/>
              </w:rPr>
            </w:pPr>
            <w:r>
              <w:rPr>
                <w:b/>
                <w:sz w:val="20"/>
              </w:rPr>
              <w:t>50B2O</w:t>
            </w:r>
          </w:p>
        </w:tc>
        <w:tc>
          <w:tcPr>
            <w:tcW w:w="2302" w:type="dxa"/>
            <w:tcBorders>
              <w:left w:val="nil"/>
            </w:tcBorders>
          </w:tcPr>
          <w:p>
            <w:pPr>
              <w:pStyle w:val="7"/>
              <w:spacing w:before="143"/>
              <w:ind w:left="43"/>
              <w:rPr>
                <w:sz w:val="16"/>
              </w:rPr>
            </w:pPr>
            <w:r>
              <w:rPr>
                <w:sz w:val="16"/>
              </w:rPr>
              <w:t>Open wrap</w:t>
            </w:r>
          </w:p>
        </w:tc>
        <w:tc>
          <w:tcPr>
            <w:tcW w:w="1613" w:type="dxa"/>
          </w:tcPr>
          <w:p>
            <w:pPr>
              <w:pStyle w:val="7"/>
              <w:spacing w:before="143"/>
              <w:ind w:left="616" w:right="560"/>
              <w:jc w:val="center"/>
              <w:rPr>
                <w:b/>
                <w:sz w:val="16"/>
              </w:rPr>
            </w:pPr>
            <w:r>
              <w:rPr>
                <w:b/>
                <w:sz w:val="16"/>
              </w:rPr>
              <w:t>USA</w:t>
            </w:r>
          </w:p>
        </w:tc>
        <w:tc>
          <w:tcPr>
            <w:tcW w:w="1565" w:type="dxa"/>
          </w:tcPr>
          <w:p>
            <w:pPr>
              <w:pStyle w:val="7"/>
              <w:spacing w:before="143"/>
              <w:ind w:left="414"/>
              <w:rPr>
                <w:b/>
                <w:sz w:val="16"/>
              </w:rPr>
            </w:pPr>
            <w:r>
              <w:rPr>
                <w:b/>
                <w:sz w:val="16"/>
              </w:rPr>
              <w:t>$4,785.00</w:t>
            </w:r>
          </w:p>
        </w:tc>
        <w:tc>
          <w:tcPr>
            <w:tcW w:w="2086" w:type="dxa"/>
            <w:tcBorders>
              <w:top w:val="nil"/>
              <w:left w:val="nil"/>
              <w:bottom w:val="nil"/>
              <w:right w:val="nil"/>
            </w:tcBorders>
            <w:shd w:val="clear" w:color="auto" w:fill="000000"/>
          </w:tcPr>
          <w:p>
            <w:pPr>
              <w:pStyle w:val="7"/>
              <w:spacing w:before="143"/>
              <w:ind w:left="688"/>
              <w:rPr>
                <w:b/>
                <w:sz w:val="16"/>
              </w:rPr>
            </w:pPr>
            <w:r>
              <w:rPr>
                <w:b/>
                <w:color w:val="FFFFFF"/>
                <w:sz w:val="16"/>
              </w:rPr>
              <w:t>$3,409.31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50B2L</w:t>
            </w:r>
          </w:p>
        </w:tc>
        <w:tc>
          <w:tcPr>
            <w:tcW w:w="2302" w:type="dxa"/>
            <w:tcBorders>
              <w:left w:val="nil"/>
            </w:tcBorders>
          </w:tcPr>
          <w:p>
            <w:pPr>
              <w:pStyle w:val="7"/>
              <w:ind w:left="43"/>
              <w:rPr>
                <w:sz w:val="16"/>
              </w:rPr>
            </w:pPr>
            <w:r>
              <w:rPr>
                <w:sz w:val="16"/>
              </w:rPr>
              <w:t>10-1/2" bell</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$5,125.00</w:t>
            </w:r>
          </w:p>
        </w:tc>
        <w:tc>
          <w:tcPr>
            <w:tcW w:w="2086" w:type="dxa"/>
            <w:tcBorders>
              <w:top w:val="nil"/>
              <w:left w:val="nil"/>
              <w:bottom w:val="nil"/>
              <w:right w:val="nil"/>
            </w:tcBorders>
            <w:shd w:val="clear" w:color="auto" w:fill="000000"/>
          </w:tcPr>
          <w:p>
            <w:pPr>
              <w:pStyle w:val="7"/>
              <w:ind w:left="688"/>
              <w:rPr>
                <w:b/>
                <w:sz w:val="16"/>
              </w:rPr>
            </w:pPr>
            <w:r>
              <w:rPr>
                <w:b/>
                <w:color w:val="FFFFFF"/>
                <w:sz w:val="16"/>
              </w:rPr>
              <w:t>$3,651.56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right="833"/>
              <w:jc w:val="right"/>
              <w:rPr>
                <w:b/>
                <w:sz w:val="20"/>
              </w:rPr>
            </w:pPr>
            <w:r>
              <w:rPr>
                <w:b/>
                <w:w w:val="95"/>
                <w:sz w:val="20"/>
              </w:rPr>
              <w:t>50B2LO</w:t>
            </w:r>
          </w:p>
        </w:tc>
        <w:tc>
          <w:tcPr>
            <w:tcW w:w="2302" w:type="dxa"/>
            <w:tcBorders>
              <w:left w:val="nil"/>
              <w:bottom w:val="single" w:color="000000" w:sz="24" w:space="0"/>
            </w:tcBorders>
          </w:tcPr>
          <w:p>
            <w:pPr>
              <w:pStyle w:val="7"/>
              <w:spacing w:before="142"/>
              <w:ind w:left="43"/>
              <w:rPr>
                <w:sz w:val="16"/>
              </w:rPr>
            </w:pPr>
            <w:r>
              <w:rPr>
                <w:sz w:val="16"/>
              </w:rPr>
              <w:t>10-1/2" bell, open wrap</w:t>
            </w:r>
          </w:p>
        </w:tc>
        <w:tc>
          <w:tcPr>
            <w:tcW w:w="1613" w:type="dxa"/>
            <w:tcBorders>
              <w:bottom w:val="single" w:color="000000" w:sz="24" w:space="0"/>
            </w:tcBorders>
          </w:tcPr>
          <w:p>
            <w:pPr>
              <w:pStyle w:val="7"/>
              <w:ind w:left="616" w:right="560"/>
              <w:jc w:val="center"/>
              <w:rPr>
                <w:b/>
                <w:sz w:val="16"/>
              </w:rPr>
            </w:pPr>
            <w:r>
              <w:rPr>
                <w:b/>
                <w:sz w:val="16"/>
              </w:rPr>
              <w:t>USA</w:t>
            </w:r>
          </w:p>
        </w:tc>
        <w:tc>
          <w:tcPr>
            <w:tcW w:w="1565" w:type="dxa"/>
            <w:tcBorders>
              <w:bottom w:val="single" w:color="000000" w:sz="24" w:space="0"/>
            </w:tcBorders>
          </w:tcPr>
          <w:p>
            <w:pPr>
              <w:pStyle w:val="7"/>
              <w:ind w:left="414"/>
              <w:rPr>
                <w:b/>
                <w:sz w:val="16"/>
              </w:rPr>
            </w:pPr>
            <w:r>
              <w:rPr>
                <w:b/>
                <w:sz w:val="16"/>
              </w:rPr>
              <w:t>$5,125.00</w:t>
            </w:r>
          </w:p>
        </w:tc>
        <w:tc>
          <w:tcPr>
            <w:tcW w:w="2086" w:type="dxa"/>
            <w:tcBorders>
              <w:top w:val="nil"/>
              <w:left w:val="nil"/>
              <w:bottom w:val="nil"/>
              <w:right w:val="nil"/>
            </w:tcBorders>
            <w:shd w:val="clear" w:color="auto" w:fill="000000"/>
          </w:tcPr>
          <w:p>
            <w:pPr>
              <w:pStyle w:val="7"/>
              <w:ind w:left="688"/>
              <w:rPr>
                <w:b/>
                <w:sz w:val="16"/>
              </w:rPr>
            </w:pPr>
            <w:r>
              <w:rPr>
                <w:b/>
                <w:color w:val="FFFFFF"/>
                <w:sz w:val="16"/>
              </w:rPr>
              <w:t>$3,651.56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7"/>
              <w:ind w:left="16"/>
              <w:rPr>
                <w:b/>
                <w:sz w:val="20"/>
              </w:rPr>
            </w:pPr>
            <w:r>
              <w:rPr>
                <w:b/>
                <w:sz w:val="20"/>
              </w:rPr>
              <w:t>BACH</w:t>
            </w:r>
          </w:p>
        </w:tc>
        <w:tc>
          <w:tcPr>
            <w:tcW w:w="7566" w:type="dxa"/>
            <w:gridSpan w:val="4"/>
            <w:tcBorders>
              <w:top w:val="single" w:color="000000" w:sz="24" w:space="0"/>
              <w:right w:val="single" w:color="000000" w:sz="24" w:space="0"/>
            </w:tcBorders>
          </w:tcPr>
          <w:p>
            <w:pPr>
              <w:pStyle w:val="7"/>
              <w:spacing w:before="39"/>
              <w:ind w:left="28" w:right="176"/>
              <w:rPr>
                <w:sz w:val="16"/>
              </w:rPr>
            </w:pPr>
            <w:r>
              <w:rPr>
                <w:b/>
                <w:sz w:val="16"/>
              </w:rPr>
              <w:t xml:space="preserve">"Stradivarius" </w:t>
            </w:r>
            <w:r>
              <w:rPr>
                <w:sz w:val="16"/>
              </w:rPr>
              <w:t>- Double in-line independent rotor system, key of Bb/F/Gb, .562" bore, 9 1/2" one-piece hand-hammered yellow brass bell, yellow brass outer slide,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50B3</w:t>
            </w:r>
          </w:p>
        </w:tc>
        <w:tc>
          <w:tcPr>
            <w:tcW w:w="2302" w:type="dxa"/>
            <w:tcBorders>
              <w:left w:val="nil"/>
            </w:tcBorders>
          </w:tcPr>
          <w:p>
            <w:pPr>
              <w:pStyle w:val="7"/>
              <w:ind w:left="43"/>
              <w:rPr>
                <w:sz w:val="16"/>
              </w:rPr>
            </w:pPr>
            <w:r>
              <w:rPr>
                <w:sz w:val="16"/>
              </w:rPr>
              <w:t>Standard</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$5,665.00</w:t>
            </w:r>
          </w:p>
        </w:tc>
        <w:tc>
          <w:tcPr>
            <w:tcW w:w="2086" w:type="dxa"/>
            <w:vMerge w:val="restart"/>
            <w:tcBorders>
              <w:top w:val="nil"/>
              <w:left w:val="nil"/>
              <w:bottom w:val="nil"/>
              <w:right w:val="nil"/>
            </w:tcBorders>
            <w:shd w:val="clear" w:color="auto" w:fill="000000"/>
          </w:tcPr>
          <w:p>
            <w:pPr>
              <w:pStyle w:val="7"/>
              <w:ind w:left="688"/>
              <w:rPr>
                <w:b/>
                <w:sz w:val="16"/>
              </w:rPr>
            </w:pPr>
            <w:r>
              <w:rPr>
                <w:b/>
                <w:color w:val="FFFFFF"/>
                <w:sz w:val="16"/>
              </w:rPr>
              <w:t>$4,036.31</w:t>
            </w:r>
          </w:p>
          <w:p>
            <w:pPr>
              <w:pStyle w:val="7"/>
              <w:spacing w:before="0"/>
              <w:rPr>
                <w:rFonts w:ascii="Times New Roman"/>
                <w:sz w:val="18"/>
              </w:rPr>
            </w:pPr>
          </w:p>
          <w:p>
            <w:pPr>
              <w:pStyle w:val="7"/>
              <w:spacing w:before="118"/>
              <w:ind w:left="688"/>
              <w:rPr>
                <w:b/>
                <w:sz w:val="16"/>
              </w:rPr>
            </w:pPr>
            <w:r>
              <w:rPr>
                <w:b/>
                <w:color w:val="FFFFFF"/>
                <w:sz w:val="16"/>
              </w:rPr>
              <w:t>$4,036.31</w:t>
            </w:r>
          </w:p>
          <w:p>
            <w:pPr>
              <w:pStyle w:val="7"/>
              <w:spacing w:before="0"/>
              <w:rPr>
                <w:rFonts w:ascii="Times New Roman"/>
                <w:sz w:val="18"/>
              </w:rPr>
            </w:pPr>
          </w:p>
          <w:p>
            <w:pPr>
              <w:pStyle w:val="7"/>
              <w:spacing w:before="115"/>
              <w:ind w:left="688"/>
              <w:rPr>
                <w:b/>
                <w:sz w:val="16"/>
              </w:rPr>
            </w:pPr>
            <w:r>
              <w:rPr>
                <w:b/>
                <w:color w:val="FFFFFF"/>
                <w:sz w:val="16"/>
              </w:rPr>
              <w:t>$4,278.56</w:t>
            </w:r>
          </w:p>
          <w:p>
            <w:pPr>
              <w:pStyle w:val="7"/>
              <w:spacing w:before="0"/>
              <w:rPr>
                <w:rFonts w:ascii="Times New Roman"/>
                <w:sz w:val="18"/>
              </w:rPr>
            </w:pPr>
          </w:p>
          <w:p>
            <w:pPr>
              <w:pStyle w:val="7"/>
              <w:spacing w:before="118"/>
              <w:ind w:left="688"/>
              <w:rPr>
                <w:b/>
                <w:sz w:val="16"/>
              </w:rPr>
            </w:pPr>
            <w:r>
              <w:rPr>
                <w:b/>
                <w:color w:val="FFFFFF"/>
                <w:sz w:val="16"/>
              </w:rPr>
              <w:t>$4,278.56</w:t>
            </w:r>
          </w:p>
          <w:p>
            <w:pPr>
              <w:pStyle w:val="7"/>
              <w:spacing w:before="0"/>
              <w:rPr>
                <w:rFonts w:ascii="Times New Roman"/>
                <w:sz w:val="18"/>
              </w:rPr>
            </w:pPr>
          </w:p>
          <w:p>
            <w:pPr>
              <w:pStyle w:val="7"/>
              <w:spacing w:before="118"/>
              <w:ind w:left="688"/>
              <w:rPr>
                <w:b/>
                <w:sz w:val="16"/>
              </w:rPr>
            </w:pPr>
            <w:r>
              <w:rPr>
                <w:b/>
                <w:color w:val="FFFFFF"/>
                <w:sz w:val="16"/>
              </w:rPr>
              <w:t>$4,731.00</w:t>
            </w:r>
          </w:p>
          <w:p>
            <w:pPr>
              <w:pStyle w:val="7"/>
              <w:spacing w:before="0"/>
              <w:rPr>
                <w:rFonts w:ascii="Times New Roman"/>
                <w:sz w:val="18"/>
              </w:rPr>
            </w:pPr>
          </w:p>
          <w:p>
            <w:pPr>
              <w:pStyle w:val="7"/>
              <w:spacing w:before="116"/>
              <w:ind w:left="688"/>
              <w:rPr>
                <w:b/>
                <w:sz w:val="16"/>
              </w:rPr>
            </w:pPr>
            <w:r>
              <w:rPr>
                <w:b/>
                <w:color w:val="FFFFFF"/>
                <w:sz w:val="16"/>
              </w:rPr>
              <w:t>$4,973.25</w:t>
            </w:r>
          </w:p>
          <w:p>
            <w:pPr>
              <w:pStyle w:val="7"/>
              <w:spacing w:before="0"/>
              <w:rPr>
                <w:rFonts w:ascii="Times New Roman"/>
                <w:sz w:val="18"/>
              </w:rPr>
            </w:pPr>
          </w:p>
          <w:p>
            <w:pPr>
              <w:pStyle w:val="7"/>
              <w:spacing w:before="117"/>
              <w:ind w:left="688"/>
              <w:rPr>
                <w:b/>
                <w:sz w:val="16"/>
              </w:rPr>
            </w:pPr>
            <w:r>
              <w:rPr>
                <w:b/>
                <w:color w:val="FFFFFF"/>
                <w:sz w:val="16"/>
              </w:rPr>
              <w:t>$6,081.19</w:t>
            </w:r>
          </w:p>
          <w:p>
            <w:pPr>
              <w:pStyle w:val="7"/>
              <w:spacing w:before="0"/>
              <w:rPr>
                <w:rFonts w:ascii="Times New Roman"/>
                <w:sz w:val="18"/>
              </w:rPr>
            </w:pPr>
          </w:p>
          <w:p>
            <w:pPr>
              <w:pStyle w:val="7"/>
              <w:spacing w:before="118"/>
              <w:ind w:left="688"/>
              <w:rPr>
                <w:b/>
                <w:sz w:val="16"/>
              </w:rPr>
            </w:pPr>
            <w:r>
              <w:rPr>
                <w:b/>
                <w:color w:val="FFFFFF"/>
                <w:sz w:val="16"/>
              </w:rPr>
              <w:t>$6,323.44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50B3O</w:t>
            </w:r>
          </w:p>
        </w:tc>
        <w:tc>
          <w:tcPr>
            <w:tcW w:w="2302" w:type="dxa"/>
            <w:tcBorders>
              <w:left w:val="nil"/>
            </w:tcBorders>
          </w:tcPr>
          <w:p>
            <w:pPr>
              <w:pStyle w:val="7"/>
              <w:spacing w:before="142"/>
              <w:ind w:left="43"/>
              <w:rPr>
                <w:sz w:val="16"/>
              </w:rPr>
            </w:pPr>
            <w:r>
              <w:rPr>
                <w:sz w:val="16"/>
              </w:rPr>
              <w:t>Open wrap</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$5,665.00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50B3L</w:t>
            </w:r>
          </w:p>
        </w:tc>
        <w:tc>
          <w:tcPr>
            <w:tcW w:w="2302" w:type="dxa"/>
            <w:tcBorders>
              <w:left w:val="nil"/>
            </w:tcBorders>
          </w:tcPr>
          <w:p>
            <w:pPr>
              <w:pStyle w:val="7"/>
              <w:ind w:left="43"/>
              <w:rPr>
                <w:sz w:val="16"/>
              </w:rPr>
            </w:pPr>
            <w:r>
              <w:rPr>
                <w:sz w:val="16"/>
              </w:rPr>
              <w:t>10-1/2" bell</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$6,005.00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833"/>
              <w:jc w:val="right"/>
              <w:rPr>
                <w:b/>
                <w:sz w:val="20"/>
              </w:rPr>
            </w:pPr>
            <w:r>
              <w:rPr>
                <w:b/>
                <w:w w:val="95"/>
                <w:sz w:val="20"/>
              </w:rPr>
              <w:t>50B3LO</w:t>
            </w:r>
          </w:p>
        </w:tc>
        <w:tc>
          <w:tcPr>
            <w:tcW w:w="2302" w:type="dxa"/>
            <w:tcBorders>
              <w:left w:val="nil"/>
            </w:tcBorders>
          </w:tcPr>
          <w:p>
            <w:pPr>
              <w:pStyle w:val="7"/>
              <w:ind w:left="43"/>
              <w:rPr>
                <w:sz w:val="16"/>
              </w:rPr>
            </w:pPr>
            <w:r>
              <w:rPr>
                <w:sz w:val="16"/>
              </w:rPr>
              <w:t>10-1/2" bell, open wrap</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$6,005.00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50A3</w:t>
            </w:r>
          </w:p>
        </w:tc>
        <w:tc>
          <w:tcPr>
            <w:tcW w:w="2302" w:type="dxa"/>
            <w:tcBorders>
              <w:left w:val="nil"/>
            </w:tcBorders>
          </w:tcPr>
          <w:p>
            <w:pPr>
              <w:pStyle w:val="7"/>
              <w:spacing w:before="142"/>
              <w:ind w:left="43"/>
              <w:rPr>
                <w:sz w:val="16"/>
              </w:rPr>
            </w:pPr>
            <w:r>
              <w:rPr>
                <w:sz w:val="16"/>
              </w:rPr>
              <w:t>Open wrap, Hagmann valve</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$6,640.00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80" w:hRule="atLeast"/>
        </w:trPr>
        <w:tc>
          <w:tcPr>
            <w:tcW w:w="1834" w:type="dxa"/>
            <w:tcBorders>
              <w:left w:val="single" w:color="000000" w:sz="24" w:space="0"/>
              <w:bottom w:val="nil"/>
              <w:right w:val="nil"/>
            </w:tcBorders>
          </w:tcPr>
          <w:p>
            <w:pPr>
              <w:pStyle w:val="7"/>
              <w:spacing w:before="124" w:line="137" w:lineRule="exact"/>
              <w:ind w:left="215"/>
              <w:rPr>
                <w:b/>
                <w:sz w:val="20"/>
              </w:rPr>
            </w:pPr>
            <w:r>
              <w:rPr>
                <w:b/>
                <w:sz w:val="20"/>
              </w:rPr>
              <w:t>50A3L</w:t>
            </w:r>
          </w:p>
        </w:tc>
        <w:tc>
          <w:tcPr>
            <w:tcW w:w="2302" w:type="dxa"/>
            <w:tcBorders>
              <w:left w:val="nil"/>
              <w:bottom w:val="nil"/>
            </w:tcBorders>
          </w:tcPr>
          <w:p>
            <w:pPr>
              <w:pStyle w:val="7"/>
              <w:spacing w:before="53"/>
              <w:ind w:left="43"/>
              <w:rPr>
                <w:sz w:val="16"/>
              </w:rPr>
            </w:pPr>
            <w:r>
              <w:rPr>
                <w:sz w:val="16"/>
              </w:rPr>
              <w:t>10-1/2"" bell, open wrap,</w:t>
            </w:r>
          </w:p>
        </w:tc>
        <w:tc>
          <w:tcPr>
            <w:tcW w:w="1613" w:type="dxa"/>
            <w:vMerge w:val="restart"/>
          </w:tcPr>
          <w:p>
            <w:pPr>
              <w:pStyle w:val="7"/>
              <w:ind w:left="616" w:right="560"/>
              <w:jc w:val="center"/>
              <w:rPr>
                <w:b/>
                <w:sz w:val="16"/>
              </w:rPr>
            </w:pPr>
            <w:r>
              <w:rPr>
                <w:b/>
                <w:sz w:val="16"/>
              </w:rPr>
              <w:t>USA</w:t>
            </w:r>
          </w:p>
        </w:tc>
        <w:tc>
          <w:tcPr>
            <w:tcW w:w="1565" w:type="dxa"/>
            <w:vMerge w:val="restart"/>
          </w:tcPr>
          <w:p>
            <w:pPr>
              <w:pStyle w:val="7"/>
              <w:ind w:left="414"/>
              <w:rPr>
                <w:b/>
                <w:sz w:val="16"/>
              </w:rPr>
            </w:pPr>
            <w:r>
              <w:rPr>
                <w:b/>
                <w:sz w:val="16"/>
              </w:rPr>
              <w:t>$6,980.00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68" w:hRule="atLeast"/>
        </w:trPr>
        <w:tc>
          <w:tcPr>
            <w:tcW w:w="1834" w:type="dxa"/>
            <w:tcBorders>
              <w:top w:val="nil"/>
              <w:left w:val="single" w:color="000000" w:sz="24" w:space="0"/>
              <w:right w:val="nil"/>
            </w:tcBorders>
          </w:tcPr>
          <w:p>
            <w:pPr>
              <w:pStyle w:val="7"/>
              <w:spacing w:before="0"/>
              <w:rPr>
                <w:rFonts w:ascii="Times New Roman"/>
                <w:sz w:val="10"/>
              </w:rPr>
            </w:pPr>
          </w:p>
        </w:tc>
        <w:tc>
          <w:tcPr>
            <w:tcW w:w="2302" w:type="dxa"/>
            <w:tcBorders>
              <w:top w:val="nil"/>
              <w:left w:val="nil"/>
            </w:tcBorders>
          </w:tcPr>
          <w:p>
            <w:pPr>
              <w:pStyle w:val="7"/>
              <w:spacing w:before="0" w:line="107" w:lineRule="exact"/>
              <w:ind w:left="43"/>
              <w:rPr>
                <w:sz w:val="16"/>
              </w:rPr>
            </w:pPr>
            <w:r>
              <w:rPr>
                <w:sz w:val="16"/>
              </w:rPr>
              <w:t>Hagmann valve</w:t>
            </w:r>
          </w:p>
        </w:tc>
        <w:tc>
          <w:tcPr>
            <w:tcW w:w="1613" w:type="dxa"/>
            <w:vMerge w:val="continue"/>
            <w:tcBorders>
              <w:top w:val="nil"/>
            </w:tcBorders>
          </w:tcPr>
          <w:p>
            <w:pPr>
              <w:rPr>
                <w:sz w:val="2"/>
                <w:szCs w:val="2"/>
              </w:rPr>
            </w:pPr>
          </w:p>
        </w:tc>
        <w:tc>
          <w:tcPr>
            <w:tcW w:w="1565" w:type="dxa"/>
            <w:vMerge w:val="continue"/>
            <w:tcBorders>
              <w:top w:val="nil"/>
            </w:tcBorders>
          </w:tcPr>
          <w:p>
            <w:pPr>
              <w:rPr>
                <w:sz w:val="2"/>
                <w:szCs w:val="2"/>
              </w:rPr>
            </w:pP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50T3</w:t>
            </w:r>
          </w:p>
        </w:tc>
        <w:tc>
          <w:tcPr>
            <w:tcW w:w="2302" w:type="dxa"/>
            <w:tcBorders>
              <w:left w:val="nil"/>
            </w:tcBorders>
          </w:tcPr>
          <w:p>
            <w:pPr>
              <w:pStyle w:val="7"/>
              <w:ind w:left="43"/>
              <w:rPr>
                <w:sz w:val="16"/>
              </w:rPr>
            </w:pPr>
            <w:r>
              <w:rPr>
                <w:sz w:val="16"/>
              </w:rPr>
              <w:t>Open wrap, T-Valve</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$8,535.00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64" w:hRule="atLeast"/>
        </w:trPr>
        <w:tc>
          <w:tcPr>
            <w:tcW w:w="1834" w:type="dxa"/>
            <w:tcBorders>
              <w:left w:val="single" w:color="000000" w:sz="24" w:space="0"/>
              <w:bottom w:val="nil"/>
              <w:right w:val="nil"/>
            </w:tcBorders>
          </w:tcPr>
          <w:p>
            <w:pPr>
              <w:pStyle w:val="7"/>
              <w:spacing w:before="121" w:line="123" w:lineRule="exact"/>
              <w:ind w:left="215"/>
              <w:rPr>
                <w:b/>
                <w:sz w:val="20"/>
              </w:rPr>
            </w:pPr>
            <w:r>
              <w:rPr>
                <w:b/>
                <w:sz w:val="20"/>
              </w:rPr>
              <w:t>50T3L</w:t>
            </w:r>
          </w:p>
        </w:tc>
        <w:tc>
          <w:tcPr>
            <w:tcW w:w="2302" w:type="dxa"/>
            <w:tcBorders>
              <w:left w:val="nil"/>
              <w:bottom w:val="nil"/>
            </w:tcBorders>
          </w:tcPr>
          <w:p>
            <w:pPr>
              <w:pStyle w:val="7"/>
              <w:spacing w:before="53"/>
              <w:ind w:left="43"/>
              <w:rPr>
                <w:sz w:val="16"/>
              </w:rPr>
            </w:pPr>
            <w:r>
              <w:rPr>
                <w:sz w:val="16"/>
              </w:rPr>
              <w:t>10-1/2" bell, open wrap, T-</w:t>
            </w:r>
          </w:p>
        </w:tc>
        <w:tc>
          <w:tcPr>
            <w:tcW w:w="1613" w:type="dxa"/>
            <w:vMerge w:val="restart"/>
            <w:tcBorders>
              <w:bottom w:val="single" w:color="000000" w:sz="24" w:space="0"/>
            </w:tcBorders>
          </w:tcPr>
          <w:p>
            <w:pPr>
              <w:pStyle w:val="7"/>
              <w:ind w:left="616" w:right="560"/>
              <w:jc w:val="center"/>
              <w:rPr>
                <w:b/>
                <w:sz w:val="16"/>
              </w:rPr>
            </w:pPr>
            <w:r>
              <w:rPr>
                <w:b/>
                <w:sz w:val="16"/>
              </w:rPr>
              <w:t>USA</w:t>
            </w:r>
          </w:p>
        </w:tc>
        <w:tc>
          <w:tcPr>
            <w:tcW w:w="1565" w:type="dxa"/>
            <w:vMerge w:val="restart"/>
            <w:tcBorders>
              <w:bottom w:val="single" w:color="000000" w:sz="24" w:space="0"/>
            </w:tcBorders>
          </w:tcPr>
          <w:p>
            <w:pPr>
              <w:pStyle w:val="7"/>
              <w:ind w:left="414"/>
              <w:rPr>
                <w:b/>
                <w:sz w:val="16"/>
              </w:rPr>
            </w:pPr>
            <w:r>
              <w:rPr>
                <w:b/>
                <w:sz w:val="16"/>
              </w:rPr>
              <w:t>$8,875.00</w:t>
            </w: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38" w:hRule="atLeast"/>
        </w:trPr>
        <w:tc>
          <w:tcPr>
            <w:tcW w:w="1834" w:type="dxa"/>
            <w:tcBorders>
              <w:top w:val="nil"/>
              <w:left w:val="single" w:color="000000" w:sz="24" w:space="0"/>
              <w:bottom w:val="single" w:color="000000" w:sz="24" w:space="0"/>
              <w:right w:val="nil"/>
            </w:tcBorders>
          </w:tcPr>
          <w:p>
            <w:pPr>
              <w:pStyle w:val="7"/>
              <w:spacing w:before="0"/>
              <w:rPr>
                <w:rFonts w:ascii="Times New Roman"/>
                <w:sz w:val="8"/>
              </w:rPr>
            </w:pPr>
          </w:p>
        </w:tc>
        <w:tc>
          <w:tcPr>
            <w:tcW w:w="2302" w:type="dxa"/>
            <w:tcBorders>
              <w:top w:val="nil"/>
              <w:left w:val="nil"/>
              <w:bottom w:val="single" w:color="000000" w:sz="24" w:space="0"/>
            </w:tcBorders>
          </w:tcPr>
          <w:p>
            <w:pPr>
              <w:pStyle w:val="7"/>
              <w:spacing w:before="0" w:line="93" w:lineRule="exact"/>
              <w:ind w:left="43"/>
              <w:rPr>
                <w:sz w:val="16"/>
              </w:rPr>
            </w:pPr>
            <w:r>
              <w:rPr>
                <w:sz w:val="16"/>
              </w:rPr>
              <w:t>Valve</w:t>
            </w:r>
          </w:p>
        </w:tc>
        <w:tc>
          <w:tcPr>
            <w:tcW w:w="1613" w:type="dxa"/>
            <w:vMerge w:val="continue"/>
            <w:tcBorders>
              <w:top w:val="nil"/>
              <w:bottom w:val="single" w:color="000000" w:sz="24" w:space="0"/>
            </w:tcBorders>
          </w:tcPr>
          <w:p>
            <w:pPr>
              <w:rPr>
                <w:sz w:val="2"/>
                <w:szCs w:val="2"/>
              </w:rPr>
            </w:pPr>
          </w:p>
        </w:tc>
        <w:tc>
          <w:tcPr>
            <w:tcW w:w="1565" w:type="dxa"/>
            <w:vMerge w:val="continue"/>
            <w:tcBorders>
              <w:top w:val="nil"/>
              <w:bottom w:val="single" w:color="000000" w:sz="24" w:space="0"/>
            </w:tcBorders>
          </w:tcPr>
          <w:p>
            <w:pPr>
              <w:rPr>
                <w:sz w:val="2"/>
                <w:szCs w:val="2"/>
              </w:rPr>
            </w:pPr>
          </w:p>
        </w:tc>
        <w:tc>
          <w:tcPr>
            <w:tcW w:w="2086"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5"/>
              <w:ind w:left="16"/>
              <w:rPr>
                <w:b/>
                <w:sz w:val="20"/>
              </w:rPr>
            </w:pPr>
            <w:r>
              <w:rPr>
                <w:b/>
                <w:sz w:val="20"/>
              </w:rPr>
              <w:t>CONN</w:t>
            </w:r>
          </w:p>
        </w:tc>
        <w:tc>
          <w:tcPr>
            <w:tcW w:w="7566" w:type="dxa"/>
            <w:gridSpan w:val="4"/>
            <w:tcBorders>
              <w:top w:val="single" w:color="000000" w:sz="24" w:space="0"/>
              <w:right w:val="single" w:color="000000" w:sz="24" w:space="0"/>
            </w:tcBorders>
          </w:tcPr>
          <w:p>
            <w:pPr>
              <w:pStyle w:val="7"/>
              <w:spacing w:before="128"/>
              <w:ind w:left="28"/>
              <w:rPr>
                <w:sz w:val="16"/>
              </w:rPr>
            </w:pPr>
            <w:r>
              <w:rPr>
                <w:sz w:val="16"/>
              </w:rPr>
              <w:t>Single rotor F attachment, .562" bore, 10" rose brass bell, lightweight slide, open wrap,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nil"/>
              <w:left w:val="single" w:color="000000" w:sz="24" w:space="0"/>
              <w:bottom w:val="single" w:color="000000" w:sz="24" w:space="0"/>
              <w:right w:val="nil"/>
            </w:tcBorders>
          </w:tcPr>
          <w:p>
            <w:pPr>
              <w:pStyle w:val="7"/>
              <w:spacing w:before="121"/>
              <w:ind w:left="215"/>
              <w:rPr>
                <w:b/>
                <w:sz w:val="20"/>
              </w:rPr>
            </w:pPr>
            <w:r>
              <w:rPr>
                <w:b/>
                <w:sz w:val="20"/>
              </w:rPr>
              <w:t>110H</w:t>
            </w:r>
          </w:p>
        </w:tc>
        <w:tc>
          <w:tcPr>
            <w:tcW w:w="2302" w:type="dxa"/>
            <w:tcBorders>
              <w:left w:val="nil"/>
              <w:bottom w:val="single" w:color="000000" w:sz="24" w:space="0"/>
            </w:tcBorders>
          </w:tcPr>
          <w:p>
            <w:pPr>
              <w:pStyle w:val="7"/>
              <w:ind w:left="43"/>
              <w:rPr>
                <w:sz w:val="16"/>
              </w:rPr>
            </w:pPr>
            <w:r>
              <w:rPr>
                <w:sz w:val="16"/>
              </w:rPr>
              <w:t>Standard</w:t>
            </w:r>
          </w:p>
        </w:tc>
        <w:tc>
          <w:tcPr>
            <w:tcW w:w="1613" w:type="dxa"/>
            <w:tcBorders>
              <w:bottom w:val="single" w:color="000000" w:sz="24" w:space="0"/>
            </w:tcBorders>
          </w:tcPr>
          <w:p>
            <w:pPr>
              <w:pStyle w:val="7"/>
              <w:ind w:left="616" w:right="560"/>
              <w:jc w:val="center"/>
              <w:rPr>
                <w:b/>
                <w:sz w:val="16"/>
              </w:rPr>
            </w:pPr>
            <w:r>
              <w:rPr>
                <w:b/>
                <w:sz w:val="16"/>
              </w:rPr>
              <w:t>USA</w:t>
            </w:r>
          </w:p>
        </w:tc>
        <w:tc>
          <w:tcPr>
            <w:tcW w:w="1565" w:type="dxa"/>
            <w:tcBorders>
              <w:bottom w:val="single" w:color="000000" w:sz="24" w:space="0"/>
            </w:tcBorders>
          </w:tcPr>
          <w:p>
            <w:pPr>
              <w:pStyle w:val="7"/>
              <w:ind w:left="414"/>
              <w:rPr>
                <w:b/>
                <w:sz w:val="16"/>
              </w:rPr>
            </w:pPr>
            <w:r>
              <w:rPr>
                <w:b/>
                <w:sz w:val="16"/>
              </w:rPr>
              <w:t>$2,915.00</w:t>
            </w:r>
          </w:p>
        </w:tc>
        <w:tc>
          <w:tcPr>
            <w:tcW w:w="2086" w:type="dxa"/>
            <w:tcBorders>
              <w:top w:val="nil"/>
              <w:left w:val="nil"/>
              <w:bottom w:val="nil"/>
              <w:right w:val="nil"/>
            </w:tcBorders>
            <w:shd w:val="clear" w:color="auto" w:fill="000000"/>
          </w:tcPr>
          <w:p>
            <w:pPr>
              <w:pStyle w:val="7"/>
              <w:ind w:left="688"/>
              <w:rPr>
                <w:b/>
                <w:sz w:val="16"/>
              </w:rPr>
            </w:pPr>
            <w:r>
              <w:rPr>
                <w:b/>
                <w:color w:val="FFFFFF"/>
                <w:sz w:val="16"/>
              </w:rPr>
              <w:t>$2,076.94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CONN</w:t>
            </w:r>
          </w:p>
        </w:tc>
        <w:tc>
          <w:tcPr>
            <w:tcW w:w="7566" w:type="dxa"/>
            <w:gridSpan w:val="4"/>
            <w:tcBorders>
              <w:top w:val="single" w:color="000000" w:sz="24" w:space="0"/>
              <w:right w:val="single" w:color="000000" w:sz="24" w:space="0"/>
            </w:tcBorders>
          </w:tcPr>
          <w:p>
            <w:pPr>
              <w:pStyle w:val="7"/>
              <w:spacing w:before="41" w:line="235" w:lineRule="auto"/>
              <w:ind w:left="28"/>
              <w:rPr>
                <w:sz w:val="16"/>
              </w:rPr>
            </w:pPr>
            <w:r>
              <w:rPr>
                <w:sz w:val="16"/>
              </w:rPr>
              <w:t>Double rotor independent system, key of Bb with F &amp; Gb attachments, .562" bore, 10" rose brass bell, lightweight slide, open wrap,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nil"/>
              <w:left w:val="single" w:color="000000" w:sz="24" w:space="0"/>
              <w:bottom w:val="single" w:color="000000" w:sz="24" w:space="0"/>
              <w:right w:val="nil"/>
            </w:tcBorders>
          </w:tcPr>
          <w:p>
            <w:pPr>
              <w:pStyle w:val="7"/>
              <w:spacing w:before="121"/>
              <w:ind w:left="215"/>
              <w:rPr>
                <w:b/>
                <w:sz w:val="20"/>
              </w:rPr>
            </w:pPr>
            <w:r>
              <w:rPr>
                <w:b/>
                <w:sz w:val="20"/>
              </w:rPr>
              <w:t>112H</w:t>
            </w:r>
          </w:p>
        </w:tc>
        <w:tc>
          <w:tcPr>
            <w:tcW w:w="2302" w:type="dxa"/>
            <w:tcBorders>
              <w:left w:val="nil"/>
              <w:bottom w:val="single" w:color="000000" w:sz="24" w:space="0"/>
            </w:tcBorders>
          </w:tcPr>
          <w:p>
            <w:pPr>
              <w:pStyle w:val="7"/>
              <w:ind w:left="43"/>
              <w:rPr>
                <w:sz w:val="16"/>
              </w:rPr>
            </w:pPr>
            <w:r>
              <w:rPr>
                <w:sz w:val="16"/>
              </w:rPr>
              <w:t>Standard</w:t>
            </w:r>
          </w:p>
        </w:tc>
        <w:tc>
          <w:tcPr>
            <w:tcW w:w="1613" w:type="dxa"/>
            <w:tcBorders>
              <w:bottom w:val="single" w:color="000000" w:sz="24" w:space="0"/>
            </w:tcBorders>
          </w:tcPr>
          <w:p>
            <w:pPr>
              <w:pStyle w:val="7"/>
              <w:ind w:left="616" w:right="560"/>
              <w:jc w:val="center"/>
              <w:rPr>
                <w:b/>
                <w:sz w:val="16"/>
              </w:rPr>
            </w:pPr>
            <w:r>
              <w:rPr>
                <w:b/>
                <w:sz w:val="16"/>
              </w:rPr>
              <w:t>USA</w:t>
            </w:r>
          </w:p>
        </w:tc>
        <w:tc>
          <w:tcPr>
            <w:tcW w:w="1565" w:type="dxa"/>
            <w:tcBorders>
              <w:bottom w:val="single" w:color="000000" w:sz="24" w:space="0"/>
            </w:tcBorders>
          </w:tcPr>
          <w:p>
            <w:pPr>
              <w:pStyle w:val="7"/>
              <w:ind w:left="414"/>
              <w:rPr>
                <w:b/>
                <w:sz w:val="16"/>
              </w:rPr>
            </w:pPr>
            <w:r>
              <w:rPr>
                <w:b/>
                <w:sz w:val="16"/>
              </w:rPr>
              <w:t>$4,195.00</w:t>
            </w:r>
          </w:p>
        </w:tc>
        <w:tc>
          <w:tcPr>
            <w:tcW w:w="2086" w:type="dxa"/>
            <w:tcBorders>
              <w:top w:val="nil"/>
              <w:left w:val="nil"/>
              <w:bottom w:val="nil"/>
              <w:right w:val="nil"/>
            </w:tcBorders>
            <w:shd w:val="clear" w:color="auto" w:fill="000000"/>
          </w:tcPr>
          <w:p>
            <w:pPr>
              <w:pStyle w:val="7"/>
              <w:ind w:left="688"/>
              <w:rPr>
                <w:b/>
                <w:sz w:val="16"/>
              </w:rPr>
            </w:pPr>
            <w:r>
              <w:rPr>
                <w:b/>
                <w:color w:val="FFFFFF"/>
                <w:sz w:val="16"/>
              </w:rPr>
              <w:t>$2,988.94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CONN</w:t>
            </w:r>
          </w:p>
        </w:tc>
        <w:tc>
          <w:tcPr>
            <w:tcW w:w="7566" w:type="dxa"/>
            <w:gridSpan w:val="4"/>
            <w:tcBorders>
              <w:top w:val="single" w:color="000000" w:sz="24" w:space="0"/>
              <w:right w:val="single" w:color="000000" w:sz="24" w:space="0"/>
            </w:tcBorders>
          </w:tcPr>
          <w:p>
            <w:pPr>
              <w:pStyle w:val="7"/>
              <w:spacing w:before="41" w:line="235" w:lineRule="auto"/>
              <w:ind w:left="29" w:hanging="1"/>
              <w:rPr>
                <w:sz w:val="16"/>
              </w:rPr>
            </w:pPr>
            <w:r>
              <w:rPr>
                <w:sz w:val="16"/>
              </w:rPr>
              <w:t>Double rotor dependent system, .562" primary bore, .580" bore through rotor sections, 9-1/2" rose brass bell, three interchangeable leadpipes,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left="215"/>
              <w:rPr>
                <w:b/>
                <w:sz w:val="20"/>
              </w:rPr>
            </w:pPr>
            <w:r>
              <w:rPr>
                <w:b/>
                <w:sz w:val="20"/>
              </w:rPr>
              <w:t>62H</w:t>
            </w:r>
          </w:p>
        </w:tc>
        <w:tc>
          <w:tcPr>
            <w:tcW w:w="2302" w:type="dxa"/>
            <w:tcBorders>
              <w:left w:val="nil"/>
              <w:right w:val="nil"/>
            </w:tcBorders>
          </w:tcPr>
          <w:p>
            <w:pPr>
              <w:pStyle w:val="7"/>
              <w:spacing w:before="142"/>
              <w:ind w:left="43"/>
              <w:rPr>
                <w:sz w:val="16"/>
              </w:rPr>
            </w:pPr>
            <w:r>
              <w:rPr>
                <w:sz w:val="16"/>
              </w:rPr>
              <w:t>Standard</w:t>
            </w:r>
          </w:p>
        </w:tc>
        <w:tc>
          <w:tcPr>
            <w:tcW w:w="1613" w:type="dxa"/>
            <w:tcBorders>
              <w:left w:val="nil"/>
            </w:tcBorders>
          </w:tcPr>
          <w:p>
            <w:pPr>
              <w:pStyle w:val="7"/>
              <w:ind w:left="631" w:right="560"/>
              <w:jc w:val="center"/>
              <w:rPr>
                <w:b/>
                <w:sz w:val="16"/>
              </w:rPr>
            </w:pPr>
            <w:r>
              <w:rPr>
                <w:b/>
                <w:sz w:val="16"/>
              </w:rPr>
              <w:t>USA</w:t>
            </w:r>
          </w:p>
        </w:tc>
        <w:tc>
          <w:tcPr>
            <w:tcW w:w="1565" w:type="dxa"/>
            <w:tcBorders>
              <w:right w:val="nil"/>
            </w:tcBorders>
          </w:tcPr>
          <w:p>
            <w:pPr>
              <w:pStyle w:val="7"/>
              <w:ind w:left="414"/>
              <w:rPr>
                <w:b/>
                <w:sz w:val="16"/>
              </w:rPr>
            </w:pPr>
            <w:r>
              <w:rPr>
                <w:b/>
                <w:sz w:val="16"/>
              </w:rPr>
              <w:t>$4,695.00</w:t>
            </w:r>
          </w:p>
        </w:tc>
        <w:tc>
          <w:tcPr>
            <w:tcW w:w="2086" w:type="dxa"/>
            <w:tcBorders>
              <w:top w:val="nil"/>
              <w:left w:val="nil"/>
              <w:bottom w:val="nil"/>
              <w:right w:val="nil"/>
            </w:tcBorders>
            <w:shd w:val="clear" w:color="auto" w:fill="000000"/>
          </w:tcPr>
          <w:p>
            <w:pPr>
              <w:pStyle w:val="7"/>
              <w:ind w:left="688"/>
              <w:rPr>
                <w:b/>
                <w:sz w:val="16"/>
              </w:rPr>
            </w:pPr>
            <w:r>
              <w:rPr>
                <w:b/>
                <w:color w:val="FFFFFF"/>
                <w:sz w:val="16"/>
              </w:rPr>
              <w:t>$3,345.19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62HI</w:t>
            </w:r>
          </w:p>
        </w:tc>
        <w:tc>
          <w:tcPr>
            <w:tcW w:w="2302" w:type="dxa"/>
            <w:tcBorders>
              <w:left w:val="nil"/>
              <w:right w:val="nil"/>
            </w:tcBorders>
          </w:tcPr>
          <w:p>
            <w:pPr>
              <w:pStyle w:val="7"/>
              <w:ind w:left="43"/>
              <w:rPr>
                <w:sz w:val="16"/>
              </w:rPr>
            </w:pPr>
            <w:r>
              <w:rPr>
                <w:sz w:val="16"/>
              </w:rPr>
              <w:t>Independent rotors</w:t>
            </w:r>
          </w:p>
        </w:tc>
        <w:tc>
          <w:tcPr>
            <w:tcW w:w="1613" w:type="dxa"/>
            <w:tcBorders>
              <w:left w:val="nil"/>
            </w:tcBorders>
          </w:tcPr>
          <w:p>
            <w:pPr>
              <w:pStyle w:val="7"/>
              <w:ind w:left="631" w:right="560"/>
              <w:jc w:val="center"/>
              <w:rPr>
                <w:b/>
                <w:sz w:val="16"/>
              </w:rPr>
            </w:pPr>
            <w:r>
              <w:rPr>
                <w:b/>
                <w:sz w:val="16"/>
              </w:rPr>
              <w:t>USA</w:t>
            </w:r>
          </w:p>
        </w:tc>
        <w:tc>
          <w:tcPr>
            <w:tcW w:w="1565" w:type="dxa"/>
            <w:tcBorders>
              <w:right w:val="nil"/>
            </w:tcBorders>
          </w:tcPr>
          <w:p>
            <w:pPr>
              <w:pStyle w:val="7"/>
              <w:ind w:left="414"/>
              <w:rPr>
                <w:b/>
                <w:sz w:val="16"/>
              </w:rPr>
            </w:pPr>
            <w:r>
              <w:rPr>
                <w:b/>
                <w:sz w:val="16"/>
              </w:rPr>
              <w:t>$4,695.00</w:t>
            </w:r>
          </w:p>
        </w:tc>
        <w:tc>
          <w:tcPr>
            <w:tcW w:w="2086" w:type="dxa"/>
            <w:tcBorders>
              <w:top w:val="nil"/>
              <w:left w:val="nil"/>
              <w:bottom w:val="nil"/>
              <w:right w:val="nil"/>
            </w:tcBorders>
            <w:shd w:val="clear" w:color="auto" w:fill="000000"/>
          </w:tcPr>
          <w:p>
            <w:pPr>
              <w:pStyle w:val="7"/>
              <w:ind w:left="688"/>
              <w:rPr>
                <w:b/>
                <w:sz w:val="16"/>
              </w:rPr>
            </w:pPr>
            <w:r>
              <w:rPr>
                <w:b/>
                <w:color w:val="FFFFFF"/>
                <w:sz w:val="16"/>
              </w:rPr>
              <w:t>$3,345.19</w:t>
            </w:r>
          </w:p>
        </w:tc>
      </w:tr>
    </w:tbl>
    <w:p>
      <w:pPr>
        <w:spacing w:after="0"/>
        <w:rPr>
          <w:sz w:val="16"/>
        </w:rPr>
        <w:sectPr>
          <w:pgSz w:w="12240" w:h="15840"/>
          <w:pgMar w:top="1500" w:right="1540" w:bottom="1380" w:left="960" w:header="1164" w:footer="1190" w:gutter="0"/>
        </w:sectPr>
      </w:pPr>
    </w:p>
    <w:tbl>
      <w:tblPr>
        <w:tblStyle w:val="4"/>
        <w:tblW w:w="9394"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2"/>
        <w:gridCol w:w="2301"/>
        <w:gridCol w:w="1612"/>
        <w:gridCol w:w="1566"/>
        <w:gridCol w:w="2083"/>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2" w:type="dxa"/>
            <w:tcBorders>
              <w:top w:val="nil"/>
              <w:right w:val="nil"/>
            </w:tcBorders>
          </w:tcPr>
          <w:p>
            <w:pPr>
              <w:pStyle w:val="7"/>
              <w:spacing w:before="121"/>
              <w:ind w:right="953"/>
              <w:jc w:val="right"/>
              <w:rPr>
                <w:b/>
                <w:sz w:val="20"/>
              </w:rPr>
            </w:pPr>
            <w:r>
              <w:rPr>
                <w:b/>
                <w:w w:val="95"/>
                <w:sz w:val="20"/>
              </w:rPr>
              <w:t>62HCL</w:t>
            </w:r>
          </w:p>
        </w:tc>
        <w:tc>
          <w:tcPr>
            <w:tcW w:w="3913" w:type="dxa"/>
            <w:gridSpan w:val="2"/>
            <w:tcBorders>
              <w:top w:val="nil"/>
              <w:left w:val="nil"/>
              <w:right w:val="single" w:color="000000" w:sz="12" w:space="0"/>
            </w:tcBorders>
          </w:tcPr>
          <w:p>
            <w:pPr>
              <w:pStyle w:val="7"/>
              <w:tabs>
                <w:tab w:val="left" w:pos="2969"/>
              </w:tabs>
              <w:ind w:left="45"/>
              <w:rPr>
                <w:b/>
                <w:sz w:val="16"/>
              </w:rPr>
            </w:pPr>
            <w:r>
              <w:rPr>
                <w:sz w:val="16"/>
              </w:rPr>
              <w:t>Independent</w:t>
            </w:r>
            <w:r>
              <w:rPr>
                <w:spacing w:val="-2"/>
                <w:sz w:val="16"/>
              </w:rPr>
              <w:t xml:space="preserve"> </w:t>
            </w:r>
            <w:r>
              <w:rPr>
                <w:sz w:val="16"/>
              </w:rPr>
              <w:t>CL2000</w:t>
            </w:r>
            <w:r>
              <w:rPr>
                <w:spacing w:val="-3"/>
                <w:sz w:val="16"/>
              </w:rPr>
              <w:t xml:space="preserve"> </w:t>
            </w:r>
            <w:r>
              <w:rPr>
                <w:sz w:val="16"/>
              </w:rPr>
              <w:t>rotors</w:t>
            </w:r>
            <w:r>
              <w:rPr>
                <w:sz w:val="16"/>
              </w:rPr>
              <w:tab/>
            </w:r>
            <w:r>
              <w:rPr>
                <w:b/>
                <w:sz w:val="16"/>
              </w:rPr>
              <w:t>USA</w:t>
            </w:r>
          </w:p>
        </w:tc>
        <w:tc>
          <w:tcPr>
            <w:tcW w:w="1566" w:type="dxa"/>
            <w:tcBorders>
              <w:top w:val="single" w:color="000000" w:sz="12" w:space="0"/>
              <w:left w:val="single" w:color="000000" w:sz="12" w:space="0"/>
              <w:right w:val="single" w:color="000000" w:sz="12" w:space="0"/>
            </w:tcBorders>
          </w:tcPr>
          <w:p>
            <w:pPr>
              <w:pStyle w:val="7"/>
              <w:ind w:left="418"/>
              <w:rPr>
                <w:b/>
                <w:sz w:val="16"/>
              </w:rPr>
            </w:pPr>
            <w:r>
              <w:rPr>
                <w:b/>
                <w:sz w:val="16"/>
              </w:rPr>
              <w:t>$7,005.00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$4,991.06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2" w:type="dxa"/>
            <w:tcBorders>
              <w:bottom w:val="nil"/>
              <w:right w:val="single" w:color="000000" w:sz="12" w:space="0"/>
            </w:tcBorders>
          </w:tcPr>
          <w:p>
            <w:pPr>
              <w:pStyle w:val="7"/>
              <w:spacing w:before="106"/>
              <w:ind w:left="16"/>
              <w:rPr>
                <w:b/>
                <w:sz w:val="20"/>
              </w:rPr>
            </w:pPr>
            <w:r>
              <w:rPr>
                <w:b/>
                <w:sz w:val="20"/>
              </w:rPr>
              <w:t>CONN</w:t>
            </w:r>
          </w:p>
        </w:tc>
        <w:tc>
          <w:tcPr>
            <w:tcW w:w="7562" w:type="dxa"/>
            <w:gridSpan w:val="4"/>
            <w:tcBorders>
              <w:left w:val="single" w:color="000000" w:sz="12" w:space="0"/>
              <w:bottom w:val="single" w:color="000000" w:sz="12" w:space="0"/>
              <w:right w:val="nil"/>
            </w:tcBorders>
          </w:tcPr>
          <w:p>
            <w:pPr>
              <w:pStyle w:val="7"/>
              <w:spacing w:before="38"/>
              <w:ind w:left="30"/>
              <w:rPr>
                <w:sz w:val="16"/>
              </w:rPr>
            </w:pPr>
            <w:r>
              <w:rPr>
                <w:b/>
                <w:sz w:val="16"/>
              </w:rPr>
              <w:t xml:space="preserve">"Greenhoe" </w:t>
            </w:r>
            <w:r>
              <w:rPr>
                <w:sz w:val="16"/>
              </w:rPr>
              <w:t>- Double rotor independent system, .562" primary bore, .580" bore through rotor sections, Greenhoe Valve, 9-1/2" rose brass bell, three interchangeable leadpipes,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2" w:type="dxa"/>
            <w:tcBorders>
              <w:top w:val="nil"/>
              <w:right w:val="nil"/>
            </w:tcBorders>
          </w:tcPr>
          <w:p>
            <w:pPr>
              <w:pStyle w:val="7"/>
              <w:spacing w:before="121"/>
              <w:ind w:left="215"/>
              <w:rPr>
                <w:b/>
                <w:sz w:val="20"/>
              </w:rPr>
            </w:pPr>
            <w:r>
              <w:rPr>
                <w:b/>
                <w:sz w:val="20"/>
              </w:rPr>
              <w:t>62HG</w:t>
            </w:r>
          </w:p>
        </w:tc>
        <w:tc>
          <w:tcPr>
            <w:tcW w:w="3913" w:type="dxa"/>
            <w:gridSpan w:val="2"/>
            <w:tcBorders>
              <w:top w:val="single" w:color="000000" w:sz="12" w:space="0"/>
              <w:left w:val="nil"/>
              <w:right w:val="single" w:color="000000" w:sz="12" w:space="0"/>
            </w:tcBorders>
          </w:tcPr>
          <w:p>
            <w:pPr>
              <w:pStyle w:val="7"/>
              <w:tabs>
                <w:tab w:val="left" w:pos="2969"/>
              </w:tabs>
              <w:ind w:left="45"/>
              <w:rPr>
                <w:b/>
                <w:sz w:val="16"/>
              </w:rPr>
            </w:pPr>
            <w:r>
              <w:rPr>
                <w:sz w:val="16"/>
              </w:rPr>
              <w:t>Standard</w:t>
            </w:r>
            <w:r>
              <w:rPr>
                <w:sz w:val="16"/>
              </w:rPr>
              <w:tab/>
            </w:r>
            <w:r>
              <w:rPr>
                <w:b/>
                <w:sz w:val="16"/>
              </w:rPr>
              <w:t>USA</w:t>
            </w:r>
          </w:p>
        </w:tc>
        <w:tc>
          <w:tcPr>
            <w:tcW w:w="1566" w:type="dxa"/>
            <w:tcBorders>
              <w:top w:val="single" w:color="000000" w:sz="12" w:space="0"/>
              <w:left w:val="single" w:color="000000" w:sz="12" w:space="0"/>
              <w:right w:val="single" w:color="000000" w:sz="12" w:space="0"/>
            </w:tcBorders>
          </w:tcPr>
          <w:p>
            <w:pPr>
              <w:pStyle w:val="7"/>
              <w:ind w:left="418"/>
              <w:rPr>
                <w:b/>
                <w:sz w:val="16"/>
              </w:rPr>
            </w:pPr>
            <w:r>
              <w:rPr>
                <w:b/>
                <w:sz w:val="16"/>
              </w:rPr>
              <w:t>$7,005.00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$6,129.38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2" w:type="dxa"/>
            <w:tcBorders>
              <w:bottom w:val="nil"/>
              <w:right w:val="single" w:color="000000" w:sz="12" w:space="0"/>
            </w:tcBorders>
          </w:tcPr>
          <w:p>
            <w:pPr>
              <w:pStyle w:val="7"/>
              <w:spacing w:before="106"/>
              <w:ind w:left="16"/>
              <w:rPr>
                <w:b/>
                <w:sz w:val="20"/>
              </w:rPr>
            </w:pPr>
            <w:r>
              <w:rPr>
                <w:b/>
                <w:sz w:val="20"/>
              </w:rPr>
              <w:t>HOLTON</w:t>
            </w:r>
          </w:p>
        </w:tc>
        <w:tc>
          <w:tcPr>
            <w:tcW w:w="7562" w:type="dxa"/>
            <w:gridSpan w:val="4"/>
            <w:tcBorders>
              <w:left w:val="single" w:color="000000" w:sz="12" w:space="0"/>
              <w:bottom w:val="single" w:color="000000" w:sz="12" w:space="0"/>
              <w:right w:val="nil"/>
            </w:tcBorders>
          </w:tcPr>
          <w:p>
            <w:pPr>
              <w:pStyle w:val="7"/>
              <w:spacing w:before="129"/>
              <w:ind w:left="30"/>
              <w:rPr>
                <w:sz w:val="16"/>
              </w:rPr>
            </w:pPr>
            <w:r>
              <w:rPr>
                <w:sz w:val="16"/>
              </w:rPr>
              <w:t>Single rotor, .562" bore, 9" rose brass bell, Bb/F</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2" w:type="dxa"/>
            <w:tcBorders>
              <w:top w:val="nil"/>
              <w:right w:val="nil"/>
            </w:tcBorders>
          </w:tcPr>
          <w:p>
            <w:pPr>
              <w:pStyle w:val="7"/>
              <w:spacing w:before="121"/>
              <w:ind w:right="983"/>
              <w:jc w:val="right"/>
              <w:rPr>
                <w:b/>
                <w:sz w:val="20"/>
              </w:rPr>
            </w:pPr>
            <w:r>
              <w:rPr>
                <w:b/>
                <w:w w:val="95"/>
                <w:sz w:val="20"/>
              </w:rPr>
              <w:t>TR183</w:t>
            </w:r>
          </w:p>
        </w:tc>
        <w:tc>
          <w:tcPr>
            <w:tcW w:w="2301" w:type="dxa"/>
            <w:tcBorders>
              <w:top w:val="single" w:color="000000" w:sz="12" w:space="0"/>
              <w:left w:val="nil"/>
              <w:right w:val="single" w:color="000000" w:sz="12" w:space="0"/>
            </w:tcBorders>
          </w:tcPr>
          <w:p>
            <w:pPr>
              <w:pStyle w:val="7"/>
              <w:spacing w:before="142"/>
              <w:ind w:left="45"/>
              <w:rPr>
                <w:sz w:val="16"/>
              </w:rPr>
            </w:pPr>
            <w:r>
              <w:rPr>
                <w:sz w:val="16"/>
              </w:rPr>
              <w:t>Standard</w:t>
            </w:r>
          </w:p>
        </w:tc>
        <w:tc>
          <w:tcPr>
            <w:tcW w:w="1612" w:type="dxa"/>
            <w:tcBorders>
              <w:top w:val="single" w:color="000000" w:sz="12" w:space="0"/>
              <w:left w:val="single" w:color="000000" w:sz="12" w:space="0"/>
              <w:right w:val="single" w:color="000000" w:sz="12" w:space="0"/>
            </w:tcBorders>
          </w:tcPr>
          <w:p>
            <w:pPr>
              <w:pStyle w:val="7"/>
              <w:ind w:left="619" w:right="556"/>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8"/>
              <w:rPr>
                <w:b/>
                <w:sz w:val="16"/>
              </w:rPr>
            </w:pPr>
            <w:r>
              <w:rPr>
                <w:b/>
                <w:sz w:val="16"/>
              </w:rPr>
              <w:t>$3,440.00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$2,451.00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2" w:type="dxa"/>
            <w:tcBorders>
              <w:bottom w:val="nil"/>
              <w:right w:val="single" w:color="000000" w:sz="12" w:space="0"/>
            </w:tcBorders>
          </w:tcPr>
          <w:p>
            <w:pPr>
              <w:pStyle w:val="7"/>
              <w:spacing w:before="107"/>
              <w:ind w:left="16"/>
              <w:rPr>
                <w:b/>
                <w:sz w:val="20"/>
              </w:rPr>
            </w:pPr>
            <w:r>
              <w:rPr>
                <w:b/>
                <w:sz w:val="20"/>
              </w:rPr>
              <w:t>HOLTON</w:t>
            </w:r>
          </w:p>
        </w:tc>
        <w:tc>
          <w:tcPr>
            <w:tcW w:w="7562" w:type="dxa"/>
            <w:gridSpan w:val="4"/>
            <w:tcBorders>
              <w:left w:val="single" w:color="000000" w:sz="12" w:space="0"/>
              <w:bottom w:val="single" w:color="000000" w:sz="12" w:space="0"/>
              <w:right w:val="nil"/>
            </w:tcBorders>
          </w:tcPr>
          <w:p>
            <w:pPr>
              <w:pStyle w:val="7"/>
              <w:spacing w:before="128"/>
              <w:ind w:left="30"/>
              <w:rPr>
                <w:sz w:val="16"/>
              </w:rPr>
            </w:pPr>
            <w:r>
              <w:rPr>
                <w:sz w:val="16"/>
              </w:rPr>
              <w:t>Double in-line independent rotor, .562" bore, 10" rose brass bell, Bb/F/Gb/D, G/Eb</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2" w:type="dxa"/>
            <w:tcBorders>
              <w:top w:val="nil"/>
              <w:bottom w:val="double" w:color="000000" w:sz="8" w:space="0"/>
              <w:right w:val="nil"/>
            </w:tcBorders>
          </w:tcPr>
          <w:p>
            <w:pPr>
              <w:pStyle w:val="7"/>
              <w:spacing w:before="121"/>
              <w:ind w:right="983"/>
              <w:jc w:val="right"/>
              <w:rPr>
                <w:b/>
                <w:sz w:val="20"/>
              </w:rPr>
            </w:pPr>
            <w:r>
              <w:rPr>
                <w:b/>
                <w:w w:val="95"/>
                <w:sz w:val="20"/>
              </w:rPr>
              <w:t>TR181</w:t>
            </w:r>
          </w:p>
        </w:tc>
        <w:tc>
          <w:tcPr>
            <w:tcW w:w="2301" w:type="dxa"/>
            <w:tcBorders>
              <w:top w:val="single" w:color="000000" w:sz="12" w:space="0"/>
              <w:left w:val="nil"/>
              <w:bottom w:val="double" w:color="000000" w:sz="8" w:space="0"/>
              <w:right w:val="single" w:color="000000" w:sz="12" w:space="0"/>
            </w:tcBorders>
          </w:tcPr>
          <w:p>
            <w:pPr>
              <w:pStyle w:val="7"/>
              <w:ind w:left="45"/>
              <w:rPr>
                <w:sz w:val="16"/>
              </w:rPr>
            </w:pPr>
            <w:r>
              <w:rPr>
                <w:sz w:val="16"/>
              </w:rPr>
              <w:t>Standard</w:t>
            </w:r>
          </w:p>
        </w:tc>
        <w:tc>
          <w:tcPr>
            <w:tcW w:w="1612" w:type="dxa"/>
            <w:tcBorders>
              <w:top w:val="single" w:color="000000" w:sz="12" w:space="0"/>
              <w:left w:val="single" w:color="000000" w:sz="12" w:space="0"/>
              <w:bottom w:val="double" w:color="000000" w:sz="8" w:space="0"/>
              <w:right w:val="single" w:color="000000" w:sz="12" w:space="0"/>
            </w:tcBorders>
          </w:tcPr>
          <w:p>
            <w:pPr>
              <w:pStyle w:val="7"/>
              <w:ind w:left="619" w:right="556"/>
              <w:jc w:val="center"/>
              <w:rPr>
                <w:b/>
                <w:sz w:val="16"/>
              </w:rPr>
            </w:pPr>
            <w:r>
              <w:rPr>
                <w:b/>
                <w:sz w:val="16"/>
              </w:rPr>
              <w:t>USA</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8"/>
              <w:rPr>
                <w:b/>
                <w:sz w:val="16"/>
              </w:rPr>
            </w:pPr>
            <w:r>
              <w:rPr>
                <w:b/>
                <w:sz w:val="16"/>
              </w:rPr>
              <w:t>$4,545.00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$3,238.31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394" w:type="dxa"/>
            <w:gridSpan w:val="5"/>
            <w:tcBorders>
              <w:top w:val="double" w:color="000000" w:sz="8" w:space="0"/>
              <w:bottom w:val="single" w:color="000000" w:sz="52" w:space="0"/>
              <w:right w:val="nil"/>
            </w:tcBorders>
            <w:shd w:val="clear" w:color="auto" w:fill="323232"/>
          </w:tcPr>
          <w:p>
            <w:pPr>
              <w:pStyle w:val="7"/>
              <w:spacing w:before="37"/>
              <w:ind w:left="16"/>
              <w:rPr>
                <w:b/>
                <w:sz w:val="28"/>
              </w:rPr>
            </w:pPr>
            <w:r>
              <w:rPr>
                <w:b/>
                <w:color w:val="FFFFFF"/>
                <w:sz w:val="28"/>
              </w:rPr>
              <w:t>Alto Trombones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2" w:type="dxa"/>
            <w:tcBorders>
              <w:top w:val="double" w:color="000000" w:sz="8" w:space="0"/>
              <w:bottom w:val="nil"/>
              <w:right w:val="single" w:color="000000" w:sz="12" w:space="0"/>
            </w:tcBorders>
          </w:tcPr>
          <w:p>
            <w:pPr>
              <w:pStyle w:val="7"/>
              <w:spacing w:before="82"/>
              <w:ind w:left="16"/>
              <w:rPr>
                <w:b/>
                <w:sz w:val="20"/>
              </w:rPr>
            </w:pPr>
            <w:r>
              <w:rPr>
                <w:b/>
                <w:sz w:val="20"/>
              </w:rPr>
              <w:t>BACH</w:t>
            </w:r>
          </w:p>
        </w:tc>
        <w:tc>
          <w:tcPr>
            <w:tcW w:w="7562" w:type="dxa"/>
            <w:gridSpan w:val="4"/>
            <w:tcBorders>
              <w:top w:val="single" w:color="000000" w:sz="52" w:space="0"/>
              <w:left w:val="single" w:color="000000" w:sz="12" w:space="0"/>
              <w:bottom w:val="single" w:color="000000" w:sz="12" w:space="0"/>
              <w:right w:val="nil"/>
            </w:tcBorders>
          </w:tcPr>
          <w:p>
            <w:pPr>
              <w:pStyle w:val="7"/>
              <w:spacing w:before="105"/>
              <w:ind w:left="30"/>
              <w:rPr>
                <w:sz w:val="16"/>
              </w:rPr>
            </w:pPr>
            <w:r>
              <w:rPr>
                <w:b/>
                <w:sz w:val="16"/>
              </w:rPr>
              <w:t xml:space="preserve">"Stradivarius" </w:t>
            </w:r>
            <w:r>
              <w:rPr>
                <w:sz w:val="16"/>
              </w:rPr>
              <w:t>- Key of Eb, .468" medium bore, 6-1/2" one-piece hand-hammered bell,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2" w:type="dxa"/>
            <w:tcBorders>
              <w:top w:val="nil"/>
              <w:right w:val="nil"/>
            </w:tcBorders>
          </w:tcPr>
          <w:p>
            <w:pPr>
              <w:pStyle w:val="7"/>
              <w:spacing w:before="121"/>
              <w:ind w:left="215"/>
              <w:rPr>
                <w:b/>
                <w:sz w:val="20"/>
              </w:rPr>
            </w:pPr>
            <w:r>
              <w:rPr>
                <w:b/>
                <w:sz w:val="20"/>
              </w:rPr>
              <w:t>39</w:t>
            </w:r>
          </w:p>
        </w:tc>
        <w:tc>
          <w:tcPr>
            <w:tcW w:w="3913" w:type="dxa"/>
            <w:gridSpan w:val="2"/>
            <w:tcBorders>
              <w:top w:val="single" w:color="000000" w:sz="12" w:space="0"/>
              <w:left w:val="nil"/>
              <w:right w:val="single" w:color="000000" w:sz="12" w:space="0"/>
            </w:tcBorders>
          </w:tcPr>
          <w:p>
            <w:pPr>
              <w:pStyle w:val="7"/>
              <w:tabs>
                <w:tab w:val="left" w:pos="2969"/>
              </w:tabs>
              <w:ind w:left="45"/>
              <w:rPr>
                <w:b/>
                <w:sz w:val="16"/>
              </w:rPr>
            </w:pPr>
            <w:r>
              <w:rPr>
                <w:sz w:val="16"/>
              </w:rPr>
              <w:t>Standard</w:t>
            </w:r>
            <w:r>
              <w:rPr>
                <w:sz w:val="16"/>
              </w:rPr>
              <w:tab/>
            </w:r>
            <w:r>
              <w:rPr>
                <w:b/>
                <w:sz w:val="16"/>
              </w:rPr>
              <w:t>USA</w:t>
            </w:r>
          </w:p>
        </w:tc>
        <w:tc>
          <w:tcPr>
            <w:tcW w:w="1566" w:type="dxa"/>
            <w:tcBorders>
              <w:top w:val="single" w:color="000000" w:sz="12" w:space="0"/>
              <w:left w:val="single" w:color="000000" w:sz="12" w:space="0"/>
              <w:right w:val="single" w:color="000000" w:sz="12" w:space="0"/>
            </w:tcBorders>
          </w:tcPr>
          <w:p>
            <w:pPr>
              <w:pStyle w:val="7"/>
              <w:ind w:left="418"/>
              <w:rPr>
                <w:b/>
                <w:sz w:val="16"/>
              </w:rPr>
            </w:pPr>
            <w:r>
              <w:rPr>
                <w:b/>
                <w:sz w:val="16"/>
              </w:rPr>
              <w:t>$3,370.00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$2,201.03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2" w:type="dxa"/>
            <w:tcBorders>
              <w:bottom w:val="nil"/>
              <w:right w:val="single" w:color="000000" w:sz="12" w:space="0"/>
            </w:tcBorders>
          </w:tcPr>
          <w:p>
            <w:pPr>
              <w:pStyle w:val="7"/>
              <w:spacing w:before="106"/>
              <w:ind w:left="16"/>
              <w:rPr>
                <w:b/>
                <w:sz w:val="20"/>
              </w:rPr>
            </w:pPr>
            <w:r>
              <w:rPr>
                <w:b/>
                <w:sz w:val="20"/>
              </w:rPr>
              <w:t>CONN</w:t>
            </w:r>
          </w:p>
        </w:tc>
        <w:tc>
          <w:tcPr>
            <w:tcW w:w="7562" w:type="dxa"/>
            <w:gridSpan w:val="4"/>
            <w:tcBorders>
              <w:left w:val="single" w:color="000000" w:sz="12" w:space="0"/>
              <w:bottom w:val="single" w:color="000000" w:sz="12" w:space="0"/>
              <w:right w:val="nil"/>
            </w:tcBorders>
          </w:tcPr>
          <w:p>
            <w:pPr>
              <w:pStyle w:val="7"/>
              <w:spacing w:before="129"/>
              <w:ind w:left="31"/>
              <w:rPr>
                <w:sz w:val="16"/>
              </w:rPr>
            </w:pPr>
            <w:r>
              <w:rPr>
                <w:b/>
                <w:sz w:val="16"/>
              </w:rPr>
              <w:t xml:space="preserve">"Symphony" - </w:t>
            </w:r>
            <w:r>
              <w:rPr>
                <w:sz w:val="16"/>
              </w:rPr>
              <w:t>Key of Eb, .491/.500" bore, 7" yellow brass bell,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2" w:type="dxa"/>
            <w:tcBorders>
              <w:top w:val="nil"/>
              <w:bottom w:val="single" w:color="000000" w:sz="12" w:space="0"/>
              <w:right w:val="nil"/>
            </w:tcBorders>
          </w:tcPr>
          <w:p>
            <w:pPr>
              <w:pStyle w:val="7"/>
              <w:spacing w:before="121"/>
              <w:ind w:left="215"/>
              <w:rPr>
                <w:b/>
                <w:sz w:val="20"/>
              </w:rPr>
            </w:pPr>
            <w:r>
              <w:rPr>
                <w:b/>
                <w:sz w:val="20"/>
              </w:rPr>
              <w:t>34H</w:t>
            </w:r>
          </w:p>
        </w:tc>
        <w:tc>
          <w:tcPr>
            <w:tcW w:w="2301" w:type="dxa"/>
            <w:tcBorders>
              <w:top w:val="single" w:color="000000" w:sz="12" w:space="0"/>
              <w:left w:val="nil"/>
              <w:bottom w:val="single" w:color="000000" w:sz="12" w:space="0"/>
              <w:right w:val="single" w:color="000000" w:sz="12" w:space="0"/>
            </w:tcBorders>
          </w:tcPr>
          <w:p>
            <w:pPr>
              <w:pStyle w:val="7"/>
              <w:ind w:left="45"/>
              <w:rPr>
                <w:sz w:val="16"/>
              </w:rPr>
            </w:pPr>
            <w:r>
              <w:rPr>
                <w:sz w:val="16"/>
              </w:rPr>
              <w:t>Standard</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9" w:right="556"/>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8"/>
              <w:rPr>
                <w:b/>
                <w:sz w:val="16"/>
              </w:rPr>
            </w:pPr>
            <w:r>
              <w:rPr>
                <w:b/>
                <w:sz w:val="16"/>
              </w:rPr>
              <w:t>$2,810.00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$1,668.44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2" w:type="dxa"/>
            <w:tcBorders>
              <w:top w:val="single" w:color="000000" w:sz="12" w:space="0"/>
              <w:bottom w:val="double" w:color="000000" w:sz="8" w:space="0"/>
              <w:right w:val="nil"/>
            </w:tcBorders>
          </w:tcPr>
          <w:p>
            <w:pPr>
              <w:pStyle w:val="7"/>
              <w:spacing w:before="121"/>
              <w:ind w:left="215"/>
              <w:rPr>
                <w:b/>
                <w:sz w:val="20"/>
              </w:rPr>
            </w:pPr>
            <w:r>
              <w:rPr>
                <w:b/>
                <w:sz w:val="20"/>
              </w:rPr>
              <w:t>36H</w:t>
            </w:r>
          </w:p>
        </w:tc>
        <w:tc>
          <w:tcPr>
            <w:tcW w:w="2301" w:type="dxa"/>
            <w:tcBorders>
              <w:top w:val="single" w:color="000000" w:sz="12" w:space="0"/>
              <w:left w:val="nil"/>
              <w:bottom w:val="double" w:color="000000" w:sz="8" w:space="0"/>
              <w:right w:val="single" w:color="000000" w:sz="12" w:space="0"/>
            </w:tcBorders>
          </w:tcPr>
          <w:p>
            <w:pPr>
              <w:pStyle w:val="7"/>
              <w:spacing w:before="142"/>
              <w:ind w:left="46"/>
              <w:rPr>
                <w:sz w:val="16"/>
              </w:rPr>
            </w:pPr>
            <w:r>
              <w:rPr>
                <w:sz w:val="16"/>
              </w:rPr>
              <w:t>Bb attachment</w:t>
            </w:r>
          </w:p>
        </w:tc>
        <w:tc>
          <w:tcPr>
            <w:tcW w:w="1612" w:type="dxa"/>
            <w:tcBorders>
              <w:top w:val="single" w:color="000000" w:sz="12" w:space="0"/>
              <w:left w:val="single" w:color="000000" w:sz="12" w:space="0"/>
              <w:bottom w:val="double" w:color="000000" w:sz="8" w:space="0"/>
              <w:right w:val="single" w:color="000000" w:sz="12" w:space="0"/>
            </w:tcBorders>
          </w:tcPr>
          <w:p>
            <w:pPr>
              <w:pStyle w:val="7"/>
              <w:ind w:left="619" w:right="556"/>
              <w:jc w:val="center"/>
              <w:rPr>
                <w:b/>
                <w:sz w:val="16"/>
              </w:rPr>
            </w:pPr>
            <w:r>
              <w:rPr>
                <w:b/>
                <w:sz w:val="16"/>
              </w:rPr>
              <w:t>USA</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8"/>
              <w:rPr>
                <w:b/>
                <w:sz w:val="16"/>
              </w:rPr>
            </w:pPr>
            <w:r>
              <w:rPr>
                <w:b/>
                <w:sz w:val="16"/>
              </w:rPr>
              <w:t>$3,425.00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$2,033.59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394" w:type="dxa"/>
            <w:gridSpan w:val="5"/>
            <w:tcBorders>
              <w:top w:val="double" w:color="000000" w:sz="8" w:space="0"/>
              <w:bottom w:val="single" w:color="000000" w:sz="50" w:space="0"/>
              <w:right w:val="nil"/>
            </w:tcBorders>
            <w:shd w:val="clear" w:color="auto" w:fill="323232"/>
          </w:tcPr>
          <w:p>
            <w:pPr>
              <w:pStyle w:val="7"/>
              <w:spacing w:before="38"/>
              <w:ind w:left="16"/>
              <w:rPr>
                <w:b/>
                <w:sz w:val="28"/>
              </w:rPr>
            </w:pPr>
            <w:r>
              <w:rPr>
                <w:b/>
                <w:color w:val="FFFFFF"/>
                <w:sz w:val="28"/>
              </w:rPr>
              <w:t>Valve Trombones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2" w:type="dxa"/>
            <w:tcBorders>
              <w:top w:val="double" w:color="000000" w:sz="8" w:space="0"/>
              <w:bottom w:val="nil"/>
              <w:right w:val="single" w:color="000000" w:sz="12" w:space="0"/>
            </w:tcBorders>
          </w:tcPr>
          <w:p>
            <w:pPr>
              <w:pStyle w:val="7"/>
              <w:spacing w:before="83"/>
              <w:ind w:left="16"/>
              <w:rPr>
                <w:b/>
                <w:sz w:val="20"/>
              </w:rPr>
            </w:pPr>
            <w:r>
              <w:rPr>
                <w:b/>
                <w:sz w:val="20"/>
              </w:rPr>
              <w:t>BACH</w:t>
            </w:r>
          </w:p>
        </w:tc>
        <w:tc>
          <w:tcPr>
            <w:tcW w:w="7562" w:type="dxa"/>
            <w:gridSpan w:val="4"/>
            <w:tcBorders>
              <w:top w:val="single" w:color="000000" w:sz="50" w:space="0"/>
              <w:left w:val="single" w:color="000000" w:sz="12" w:space="0"/>
              <w:bottom w:val="single" w:color="000000" w:sz="12" w:space="0"/>
              <w:right w:val="nil"/>
            </w:tcBorders>
          </w:tcPr>
          <w:p>
            <w:pPr>
              <w:pStyle w:val="7"/>
              <w:spacing w:before="106"/>
              <w:ind w:left="31"/>
              <w:rPr>
                <w:sz w:val="16"/>
              </w:rPr>
            </w:pPr>
            <w:r>
              <w:rPr>
                <w:b/>
                <w:sz w:val="16"/>
              </w:rPr>
              <w:t xml:space="preserve">"Stradivarius" </w:t>
            </w:r>
            <w:r>
              <w:rPr>
                <w:sz w:val="16"/>
              </w:rPr>
              <w:t>- .485" medium bore, 7-1/2" one-piece hand-hammered bell, Monel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2" w:type="dxa"/>
            <w:tcBorders>
              <w:top w:val="nil"/>
              <w:right w:val="nil"/>
            </w:tcBorders>
          </w:tcPr>
          <w:p>
            <w:pPr>
              <w:pStyle w:val="7"/>
              <w:spacing w:before="121"/>
              <w:ind w:left="16"/>
              <w:rPr>
                <w:b/>
                <w:sz w:val="20"/>
              </w:rPr>
            </w:pPr>
            <w:r>
              <w:rPr>
                <w:b/>
                <w:sz w:val="20"/>
              </w:rPr>
              <w:t>V16</w:t>
            </w:r>
          </w:p>
        </w:tc>
        <w:tc>
          <w:tcPr>
            <w:tcW w:w="3913" w:type="dxa"/>
            <w:gridSpan w:val="2"/>
            <w:tcBorders>
              <w:top w:val="single" w:color="000000" w:sz="12" w:space="0"/>
              <w:left w:val="nil"/>
              <w:right w:val="single" w:color="000000" w:sz="12" w:space="0"/>
            </w:tcBorders>
          </w:tcPr>
          <w:p>
            <w:pPr>
              <w:pStyle w:val="7"/>
              <w:tabs>
                <w:tab w:val="left" w:pos="2969"/>
              </w:tabs>
              <w:ind w:left="45"/>
              <w:rPr>
                <w:b/>
                <w:sz w:val="16"/>
              </w:rPr>
            </w:pPr>
            <w:r>
              <w:rPr>
                <w:sz w:val="16"/>
              </w:rPr>
              <w:t>Standard</w:t>
            </w:r>
            <w:r>
              <w:rPr>
                <w:sz w:val="16"/>
              </w:rPr>
              <w:tab/>
            </w:r>
            <w:r>
              <w:rPr>
                <w:b/>
                <w:sz w:val="16"/>
              </w:rPr>
              <w:t>USA</w:t>
            </w:r>
          </w:p>
        </w:tc>
        <w:tc>
          <w:tcPr>
            <w:tcW w:w="1566" w:type="dxa"/>
            <w:tcBorders>
              <w:top w:val="single" w:color="000000" w:sz="12" w:space="0"/>
              <w:left w:val="single" w:color="000000" w:sz="12" w:space="0"/>
              <w:right w:val="single" w:color="000000" w:sz="12" w:space="0"/>
            </w:tcBorders>
          </w:tcPr>
          <w:p>
            <w:pPr>
              <w:pStyle w:val="7"/>
              <w:ind w:left="418"/>
              <w:rPr>
                <w:b/>
                <w:sz w:val="16"/>
              </w:rPr>
            </w:pPr>
            <w:r>
              <w:rPr>
                <w:b/>
                <w:sz w:val="16"/>
              </w:rPr>
              <w:t>$4,025.00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$2,867.81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2" w:type="dxa"/>
            <w:tcBorders>
              <w:bottom w:val="nil"/>
              <w:right w:val="single" w:color="000000" w:sz="12" w:space="0"/>
            </w:tcBorders>
          </w:tcPr>
          <w:p>
            <w:pPr>
              <w:pStyle w:val="7"/>
              <w:spacing w:before="107"/>
              <w:ind w:left="16"/>
              <w:rPr>
                <w:b/>
                <w:sz w:val="20"/>
              </w:rPr>
            </w:pPr>
            <w:r>
              <w:rPr>
                <w:b/>
                <w:sz w:val="20"/>
              </w:rPr>
              <w:t>HOLTON</w:t>
            </w:r>
          </w:p>
        </w:tc>
        <w:tc>
          <w:tcPr>
            <w:tcW w:w="7562" w:type="dxa"/>
            <w:gridSpan w:val="4"/>
            <w:tcBorders>
              <w:left w:val="single" w:color="000000" w:sz="12" w:space="0"/>
              <w:bottom w:val="single" w:color="000000" w:sz="12" w:space="0"/>
              <w:right w:val="nil"/>
            </w:tcBorders>
          </w:tcPr>
          <w:p>
            <w:pPr>
              <w:pStyle w:val="7"/>
              <w:spacing w:before="128"/>
              <w:ind w:left="31"/>
              <w:rPr>
                <w:sz w:val="16"/>
              </w:rPr>
            </w:pPr>
            <w:r>
              <w:rPr>
                <w:b/>
                <w:sz w:val="16"/>
              </w:rPr>
              <w:t xml:space="preserve">"Holton" - </w:t>
            </w:r>
            <w:r>
              <w:rPr>
                <w:sz w:val="16"/>
              </w:rPr>
              <w:t>.484" bore, 8" yellow brass 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2" w:type="dxa"/>
            <w:tcBorders>
              <w:top w:val="nil"/>
              <w:right w:val="nil"/>
            </w:tcBorders>
          </w:tcPr>
          <w:p>
            <w:pPr>
              <w:pStyle w:val="7"/>
              <w:spacing w:before="121"/>
              <w:ind w:left="16"/>
              <w:rPr>
                <w:b/>
                <w:sz w:val="20"/>
              </w:rPr>
            </w:pPr>
            <w:r>
              <w:rPr>
                <w:b/>
                <w:sz w:val="20"/>
              </w:rPr>
              <w:t>TR690</w:t>
            </w:r>
          </w:p>
        </w:tc>
        <w:tc>
          <w:tcPr>
            <w:tcW w:w="3913" w:type="dxa"/>
            <w:gridSpan w:val="2"/>
            <w:tcBorders>
              <w:top w:val="single" w:color="000000" w:sz="12" w:space="0"/>
              <w:left w:val="nil"/>
              <w:right w:val="single" w:color="000000" w:sz="12" w:space="0"/>
            </w:tcBorders>
          </w:tcPr>
          <w:p>
            <w:pPr>
              <w:pStyle w:val="7"/>
              <w:tabs>
                <w:tab w:val="left" w:pos="2969"/>
              </w:tabs>
              <w:ind w:left="45"/>
              <w:rPr>
                <w:b/>
                <w:sz w:val="16"/>
              </w:rPr>
            </w:pPr>
            <w:r>
              <w:rPr>
                <w:sz w:val="16"/>
              </w:rPr>
              <w:t>Standard</w:t>
            </w:r>
            <w:r>
              <w:rPr>
                <w:sz w:val="16"/>
              </w:rPr>
              <w:tab/>
            </w:r>
            <w:r>
              <w:rPr>
                <w:b/>
                <w:sz w:val="16"/>
              </w:rPr>
              <w:t>USA</w:t>
            </w:r>
          </w:p>
        </w:tc>
        <w:tc>
          <w:tcPr>
            <w:tcW w:w="1566" w:type="dxa"/>
            <w:tcBorders>
              <w:top w:val="single" w:color="000000" w:sz="12" w:space="0"/>
              <w:left w:val="single" w:color="000000" w:sz="12" w:space="0"/>
              <w:right w:val="single" w:color="000000" w:sz="12" w:space="0"/>
            </w:tcBorders>
          </w:tcPr>
          <w:p>
            <w:pPr>
              <w:pStyle w:val="7"/>
              <w:ind w:left="418"/>
              <w:rPr>
                <w:b/>
                <w:sz w:val="16"/>
              </w:rPr>
            </w:pPr>
            <w:r>
              <w:rPr>
                <w:b/>
                <w:sz w:val="16"/>
              </w:rPr>
              <w:t>$3,000.00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$2,137.50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2" w:type="dxa"/>
            <w:tcBorders>
              <w:bottom w:val="nil"/>
              <w:right w:val="single" w:color="000000" w:sz="12" w:space="0"/>
            </w:tcBorders>
          </w:tcPr>
          <w:p>
            <w:pPr>
              <w:pStyle w:val="7"/>
              <w:spacing w:before="106"/>
              <w:ind w:left="16"/>
              <w:rPr>
                <w:b/>
                <w:sz w:val="20"/>
              </w:rPr>
            </w:pPr>
            <w:r>
              <w:rPr>
                <w:b/>
                <w:sz w:val="20"/>
              </w:rPr>
              <w:t>KING</w:t>
            </w:r>
          </w:p>
        </w:tc>
        <w:tc>
          <w:tcPr>
            <w:tcW w:w="7562" w:type="dxa"/>
            <w:gridSpan w:val="4"/>
            <w:tcBorders>
              <w:left w:val="single" w:color="000000" w:sz="12" w:space="0"/>
              <w:bottom w:val="single" w:color="000000" w:sz="12" w:space="0"/>
              <w:right w:val="nil"/>
            </w:tcBorders>
          </w:tcPr>
          <w:p>
            <w:pPr>
              <w:pStyle w:val="7"/>
              <w:spacing w:before="129"/>
              <w:ind w:left="31"/>
              <w:rPr>
                <w:sz w:val="16"/>
              </w:rPr>
            </w:pPr>
            <w:r>
              <w:rPr>
                <w:b/>
                <w:sz w:val="16"/>
              </w:rPr>
              <w:t xml:space="preserve">"3B" </w:t>
            </w:r>
            <w:r>
              <w:rPr>
                <w:sz w:val="16"/>
              </w:rPr>
              <w:t>- .481" bore, 8" yellow brass bell, lacquer finish</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2" w:type="dxa"/>
            <w:tcBorders>
              <w:top w:val="nil"/>
              <w:bottom w:val="double" w:color="000000" w:sz="8" w:space="0"/>
              <w:right w:val="nil"/>
            </w:tcBorders>
          </w:tcPr>
          <w:p>
            <w:pPr>
              <w:pStyle w:val="7"/>
              <w:spacing w:before="124"/>
              <w:ind w:left="16"/>
              <w:rPr>
                <w:b/>
                <w:sz w:val="20"/>
              </w:rPr>
            </w:pPr>
            <w:r>
              <w:rPr>
                <w:b/>
                <w:sz w:val="20"/>
              </w:rPr>
              <w:t>2166</w:t>
            </w:r>
          </w:p>
        </w:tc>
        <w:tc>
          <w:tcPr>
            <w:tcW w:w="3913" w:type="dxa"/>
            <w:gridSpan w:val="2"/>
            <w:tcBorders>
              <w:top w:val="single" w:color="000000" w:sz="12" w:space="0"/>
              <w:left w:val="nil"/>
              <w:bottom w:val="double" w:color="000000" w:sz="8" w:space="0"/>
              <w:right w:val="single" w:color="000000" w:sz="12" w:space="0"/>
            </w:tcBorders>
          </w:tcPr>
          <w:p>
            <w:pPr>
              <w:pStyle w:val="7"/>
              <w:tabs>
                <w:tab w:val="left" w:pos="2969"/>
              </w:tabs>
              <w:ind w:left="45"/>
              <w:rPr>
                <w:b/>
                <w:sz w:val="16"/>
              </w:rPr>
            </w:pPr>
            <w:r>
              <w:rPr>
                <w:sz w:val="16"/>
              </w:rPr>
              <w:t>Standard</w:t>
            </w:r>
            <w:r>
              <w:rPr>
                <w:sz w:val="16"/>
              </w:rPr>
              <w:tab/>
            </w:r>
            <w:r>
              <w:rPr>
                <w:b/>
                <w:sz w:val="16"/>
              </w:rPr>
              <w:t>USA</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8"/>
              <w:rPr>
                <w:b/>
                <w:sz w:val="16"/>
              </w:rPr>
            </w:pPr>
            <w:r>
              <w:rPr>
                <w:b/>
                <w:sz w:val="16"/>
              </w:rPr>
              <w:t>$2,785.00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$1,984.31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29" w:hRule="atLeast"/>
        </w:trPr>
        <w:tc>
          <w:tcPr>
            <w:tcW w:w="9394" w:type="dxa"/>
            <w:gridSpan w:val="5"/>
            <w:tcBorders>
              <w:top w:val="double" w:color="000000" w:sz="8" w:space="0"/>
              <w:bottom w:val="single" w:color="000000" w:sz="50" w:space="0"/>
              <w:right w:val="nil"/>
            </w:tcBorders>
            <w:shd w:val="clear" w:color="auto" w:fill="323232"/>
          </w:tcPr>
          <w:p>
            <w:pPr>
              <w:pStyle w:val="7"/>
              <w:spacing w:before="37"/>
              <w:ind w:left="16"/>
              <w:rPr>
                <w:b/>
                <w:sz w:val="28"/>
              </w:rPr>
            </w:pPr>
            <w:r>
              <w:rPr>
                <w:b/>
                <w:color w:val="FFFFFF"/>
                <w:sz w:val="28"/>
              </w:rPr>
              <w:t>Superbone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4" w:hRule="atLeast"/>
        </w:trPr>
        <w:tc>
          <w:tcPr>
            <w:tcW w:w="1832" w:type="dxa"/>
            <w:tcBorders>
              <w:top w:val="thinThickMediumGap" w:color="000000" w:sz="12" w:space="0"/>
              <w:bottom w:val="nil"/>
              <w:right w:val="single" w:color="000000" w:sz="12" w:space="0"/>
            </w:tcBorders>
          </w:tcPr>
          <w:p>
            <w:pPr>
              <w:pStyle w:val="7"/>
              <w:spacing w:before="110"/>
              <w:ind w:left="16"/>
              <w:rPr>
                <w:b/>
                <w:sz w:val="20"/>
              </w:rPr>
            </w:pPr>
            <w:r>
              <w:rPr>
                <w:b/>
                <w:sz w:val="20"/>
              </w:rPr>
              <w:t>HOLTON</w:t>
            </w:r>
          </w:p>
        </w:tc>
        <w:tc>
          <w:tcPr>
            <w:tcW w:w="7562" w:type="dxa"/>
            <w:gridSpan w:val="4"/>
            <w:tcBorders>
              <w:top w:val="single" w:color="000000" w:sz="50" w:space="0"/>
              <w:left w:val="single" w:color="000000" w:sz="12" w:space="0"/>
              <w:bottom w:val="single" w:color="000000" w:sz="12" w:space="0"/>
              <w:right w:val="nil"/>
            </w:tcBorders>
          </w:tcPr>
          <w:p>
            <w:pPr>
              <w:pStyle w:val="7"/>
              <w:spacing w:before="133"/>
              <w:ind w:left="30"/>
              <w:rPr>
                <w:sz w:val="16"/>
              </w:rPr>
            </w:pPr>
            <w:r>
              <w:rPr>
                <w:b/>
                <w:sz w:val="16"/>
              </w:rPr>
              <w:t xml:space="preserve">"MF Superbone" </w:t>
            </w:r>
            <w:r>
              <w:rPr>
                <w:sz w:val="16"/>
              </w:rPr>
              <w:t>- .484" bore, 9" yellow brass bell, valve/slide combination</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2" w:type="dxa"/>
            <w:tcBorders>
              <w:top w:val="nil"/>
              <w:right w:val="nil"/>
            </w:tcBorders>
          </w:tcPr>
          <w:p>
            <w:pPr>
              <w:pStyle w:val="7"/>
              <w:spacing w:before="121"/>
              <w:ind w:left="16"/>
              <w:rPr>
                <w:b/>
                <w:sz w:val="20"/>
              </w:rPr>
            </w:pPr>
            <w:r>
              <w:rPr>
                <w:b/>
                <w:sz w:val="20"/>
              </w:rPr>
              <w:t>TR395</w:t>
            </w:r>
          </w:p>
        </w:tc>
        <w:tc>
          <w:tcPr>
            <w:tcW w:w="2301" w:type="dxa"/>
            <w:tcBorders>
              <w:top w:val="single" w:color="000000" w:sz="12" w:space="0"/>
              <w:left w:val="nil"/>
              <w:right w:val="single" w:color="000000" w:sz="12" w:space="0"/>
            </w:tcBorders>
          </w:tcPr>
          <w:p>
            <w:pPr>
              <w:pStyle w:val="7"/>
              <w:ind w:left="45"/>
              <w:rPr>
                <w:sz w:val="16"/>
              </w:rPr>
            </w:pPr>
            <w:r>
              <w:rPr>
                <w:sz w:val="16"/>
              </w:rPr>
              <w:t>Standard</w:t>
            </w:r>
          </w:p>
        </w:tc>
        <w:tc>
          <w:tcPr>
            <w:tcW w:w="1612" w:type="dxa"/>
            <w:tcBorders>
              <w:top w:val="single" w:color="000000" w:sz="12" w:space="0"/>
              <w:left w:val="single" w:color="000000" w:sz="12" w:space="0"/>
              <w:right w:val="single" w:color="000000" w:sz="12" w:space="0"/>
            </w:tcBorders>
          </w:tcPr>
          <w:p>
            <w:pPr>
              <w:pStyle w:val="7"/>
              <w:ind w:left="619" w:right="556"/>
              <w:jc w:val="center"/>
              <w:rPr>
                <w:b/>
                <w:sz w:val="16"/>
              </w:rPr>
            </w:pPr>
            <w:r>
              <w:rPr>
                <w:b/>
                <w:sz w:val="16"/>
              </w:rPr>
              <w:t>USA</w:t>
            </w:r>
          </w:p>
        </w:tc>
        <w:tc>
          <w:tcPr>
            <w:tcW w:w="1566" w:type="dxa"/>
            <w:tcBorders>
              <w:top w:val="single" w:color="000000" w:sz="12" w:space="0"/>
              <w:left w:val="single" w:color="000000" w:sz="12" w:space="0"/>
              <w:right w:val="nil"/>
            </w:tcBorders>
          </w:tcPr>
          <w:p>
            <w:pPr>
              <w:pStyle w:val="7"/>
              <w:ind w:left="418"/>
              <w:rPr>
                <w:b/>
                <w:sz w:val="16"/>
              </w:rPr>
            </w:pPr>
            <w:r>
              <w:rPr>
                <w:b/>
                <w:sz w:val="16"/>
              </w:rPr>
              <w:t>$4,585.00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$3,266.81</w:t>
            </w:r>
          </w:p>
        </w:tc>
      </w:tr>
    </w:tbl>
    <w:p>
      <w:pPr>
        <w:rPr>
          <w:sz w:val="2"/>
          <w:szCs w:val="2"/>
        </w:rPr>
      </w:pPr>
      <w:r>
        <mc:AlternateContent>
          <mc:Choice Requires="wpg">
            <w:drawing>
              <wp:anchor distT="0" distB="0" distL="114300" distR="114300" simplePos="0" relativeHeight="502713344" behindDoc="1" locked="0" layoutInCell="1" allowOverlap="1">
                <wp:simplePos x="0" y="0"/>
                <wp:positionH relativeFrom="page">
                  <wp:posOffset>5353685</wp:posOffset>
                </wp:positionH>
                <wp:positionV relativeFrom="page">
                  <wp:posOffset>977900</wp:posOffset>
                </wp:positionV>
                <wp:extent cx="1348740" cy="7774305"/>
                <wp:effectExtent l="3175" t="3810" r="19685" b="13335"/>
                <wp:wrapNone/>
                <wp:docPr id="62" name="Group 59"/>
                <wp:cNvGraphicFramePr/>
                <a:graphic xmlns:a="http://schemas.openxmlformats.org/drawingml/2006/main">
                  <a:graphicData uri="http://schemas.microsoft.com/office/word/2010/wordprocessingGroup">
                    <wpg:wgp>
                      <wpg:cNvGrpSpPr/>
                      <wpg:grpSpPr>
                        <a:xfrm>
                          <a:off x="0" y="0"/>
                          <a:ext cx="1348740" cy="7774305"/>
                          <a:chOff x="8431" y="1541"/>
                          <a:chExt cx="2124" cy="12243"/>
                        </a:xfrm>
                      </wpg:grpSpPr>
                      <wps:wsp>
                        <wps:cNvPr id="58" name="Rectangle 60"/>
                        <wps:cNvSpPr/>
                        <wps:spPr>
                          <a:xfrm>
                            <a:off x="8433" y="13732"/>
                            <a:ext cx="2120" cy="48"/>
                          </a:xfrm>
                          <a:prstGeom prst="rect">
                            <a:avLst/>
                          </a:prstGeom>
                          <a:noFill/>
                          <a:ln w="3048" cap="flat" cmpd="sng">
                            <a:solidFill>
                              <a:srgbClr val="000000"/>
                            </a:solidFill>
                            <a:prstDash val="solid"/>
                            <a:miter/>
                            <a:headEnd type="none" w="med" len="med"/>
                            <a:tailEnd type="none" w="med" len="med"/>
                          </a:ln>
                        </wps:spPr>
                        <wps:bodyPr upright="1"/>
                      </wps:wsp>
                      <wps:wsp>
                        <wps:cNvPr id="59" name="Rectangle 61"/>
                        <wps:cNvSpPr/>
                        <wps:spPr>
                          <a:xfrm>
                            <a:off x="8431" y="13183"/>
                            <a:ext cx="24" cy="600"/>
                          </a:xfrm>
                          <a:prstGeom prst="rect">
                            <a:avLst/>
                          </a:prstGeom>
                          <a:solidFill>
                            <a:srgbClr val="000000"/>
                          </a:solidFill>
                          <a:ln>
                            <a:noFill/>
                          </a:ln>
                        </wps:spPr>
                        <wps:bodyPr upright="1"/>
                      </wps:wsp>
                      <wps:wsp>
                        <wps:cNvPr id="60" name="Line 62"/>
                        <wps:cNvSpPr/>
                        <wps:spPr>
                          <a:xfrm>
                            <a:off x="10528" y="1543"/>
                            <a:ext cx="0" cy="12238"/>
                          </a:xfrm>
                          <a:prstGeom prst="line">
                            <a:avLst/>
                          </a:prstGeom>
                          <a:ln w="32004" cap="flat" cmpd="sng">
                            <a:solidFill>
                              <a:srgbClr val="000000"/>
                            </a:solidFill>
                            <a:prstDash val="solid"/>
                            <a:headEnd type="none" w="med" len="med"/>
                            <a:tailEnd type="none" w="med" len="med"/>
                          </a:ln>
                        </wps:spPr>
                        <wps:bodyPr upright="1"/>
                      </wps:wsp>
                      <wps:wsp>
                        <wps:cNvPr id="61" name="Rectangle 63"/>
                        <wps:cNvSpPr/>
                        <wps:spPr>
                          <a:xfrm>
                            <a:off x="10502" y="1543"/>
                            <a:ext cx="51" cy="12238"/>
                          </a:xfrm>
                          <a:prstGeom prst="rect">
                            <a:avLst/>
                          </a:prstGeom>
                          <a:noFill/>
                          <a:ln w="3048" cap="flat" cmpd="sng">
                            <a:solidFill>
                              <a:srgbClr val="000000"/>
                            </a:solidFill>
                            <a:prstDash val="solid"/>
                            <a:miter/>
                            <a:headEnd type="none" w="med" len="med"/>
                            <a:tailEnd type="none" w="med" len="med"/>
                          </a:ln>
                        </wps:spPr>
                        <wps:bodyPr upright="1"/>
                      </wps:wsp>
                    </wpg:wgp>
                  </a:graphicData>
                </a:graphic>
              </wp:anchor>
            </w:drawing>
          </mc:Choice>
          <mc:Fallback>
            <w:pict>
              <v:group id="Group 59" o:spid="_x0000_s1026" o:spt="203" style="position:absolute;left:0pt;margin-left:421.55pt;margin-top:77pt;height:612.15pt;width:106.2pt;mso-position-horizontal-relative:page;mso-position-vertical-relative:page;z-index:-603136;mso-width-relative:page;mso-height-relative:page;" coordorigin="8431,1541" coordsize="2124,12243" o:gfxdata="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">
                <o:lock v:ext="edit" aspectratio="f"/>
                <v:rect id="Rectangle 60" o:spid="_x0000_s1026" o:spt="1" style="position:absolute;left:8433;top:13732;height:48;width:2120;" filled="f" stroked="t" coordsize="21600,21600" o:gfxdata="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a+xvQAA&#10;ANsAAAAPAAAAAAAAAAEAIAAAACIAAABkcnMvZG93bnJldi54bWxQSwECFAAUAAAACACHTuJAMy8F&#10;njsAAAA5AAAAEAAAAAAAAAABACAAAAAMAQAAZHJzL3NoYXBleG1sLnhtbFBLBQYAAAAABgAGAFsB&#10;AAC2AwAAAAA=&#10;">
                  <v:fill on="f" focussize="0,0"/>
                  <v:stroke weight="0.24pt" color="#000000" joinstyle="miter"/>
                  <v:imagedata o:title=""/>
                  <o:lock v:ext="edit" aspectratio="f"/>
                </v:rect>
                <v:rect id="Rectangle 61" o:spid="_x0000_s1026" o:spt="1" style="position:absolute;left:8431;top:13183;height:600;width:24;" fillcolor="#000000" filled="t" stroked="f" coordsize="21600,21600" o:gfxdata="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scxtML4A&#10;AADbAAAADwAAAAAAAAABACAAAAAiAAAAZHJzL2Rvd25yZXYueG1sUEsBAhQAFAAAAAgAh07iQDMv&#10;BZ47AAAAOQAAABAAAAAAAAAAAQAgAAAADQEAAGRycy9zaGFwZXhtbC54bWxQSwUGAAAAAAYABgBb&#10;AQAAtwMAAAAA&#10;">
                  <v:fill on="t" focussize="0,0"/>
                  <v:stroke on="f"/>
                  <v:imagedata o:title=""/>
                  <o:lock v:ext="edit" aspectratio="f"/>
                </v:rect>
                <v:line id="Line 62" o:spid="_x0000_s1026" o:spt="20" style="position:absolute;left:10528;top:1543;height:12238;width:0;" filled="f" stroked="t" coordsize="21600,21600" o:gfxdata="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1D9tLgAAADbAAAA&#10;DwAAAAAAAAABACAAAAAiAAAAZHJzL2Rvd25yZXYueG1sUEsBAhQAFAAAAAgAh07iQDMvBZ47AAAA&#10;OQAAABAAAAAAAAAAAQAgAAAABwEAAGRycy9zaGFwZXhtbC54bWxQSwUGAAAAAAYABgBbAQAAsQMA&#10;AAAA&#10;">
                  <v:fill on="f" focussize="0,0"/>
                  <v:stroke weight="2.52pt" color="#000000" joinstyle="round"/>
                  <v:imagedata o:title=""/>
                  <o:lock v:ext="edit" aspectratio="f"/>
                </v:line>
                <v:rect id="Rectangle 63" o:spid="_x0000_s1026" o:spt="1" style="position:absolute;left:10502;top:1543;height:12238;width:51;" filled="f" stroked="t" coordsize="21600,21600" o:gfxdata="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qvMkb4A&#10;AADbAAAADwAAAAAAAAABACAAAAAiAAAAZHJzL2Rvd25yZXYueG1sUEsBAhQAFAAAAAgAh07iQDMv&#10;BZ47AAAAOQAAABAAAAAAAAAAAQAgAAAADQEAAGRycy9zaGFwZXhtbC54bWxQSwUGAAAAAAYABgBb&#10;AQAAtwMAAAAA&#10;">
                  <v:fill on="f" focussize="0,0"/>
                  <v:stroke weight="0.24pt" color="#000000" joinstyle="miter"/>
                  <v:imagedata o:title=""/>
                  <o:lock v:ext="edit" aspectratio="f"/>
                </v:rect>
              </v:group>
            </w:pict>
          </mc:Fallback>
        </mc:AlternateContent>
      </w:r>
    </w:p>
    <w:p>
      <w:pPr>
        <w:spacing w:after="0"/>
        <w:rPr>
          <w:sz w:val="2"/>
          <w:szCs w:val="2"/>
        </w:rPr>
        <w:sectPr>
          <w:pgSz w:w="12240" w:h="15840"/>
          <w:pgMar w:top="1500" w:right="1540" w:bottom="1380" w:left="960" w:header="1164" w:footer="1190" w:gutter="0"/>
        </w:sectPr>
      </w:pPr>
    </w:p>
    <w:tbl>
      <w:tblPr>
        <w:tblStyle w:val="4"/>
        <w:tblW w:w="9402"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6"/>
        <w:gridCol w:w="2087"/>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25" w:hRule="atLeast"/>
        </w:trPr>
        <w:tc>
          <w:tcPr>
            <w:tcW w:w="9402" w:type="dxa"/>
            <w:gridSpan w:val="5"/>
            <w:tcBorders>
              <w:bottom w:val="single" w:color="000000" w:sz="48" w:space="0"/>
            </w:tcBorders>
            <w:shd w:val="clear" w:color="auto" w:fill="323232"/>
          </w:tcPr>
          <w:p>
            <w:pPr>
              <w:pStyle w:val="7"/>
              <w:spacing w:before="60"/>
              <w:ind w:left="16"/>
              <w:rPr>
                <w:b/>
                <w:sz w:val="28"/>
              </w:rPr>
            </w:pPr>
            <w:r>
              <w:rPr>
                <w:b/>
                <w:color w:val="FFFFFF"/>
                <w:sz w:val="28"/>
              </w:rPr>
              <w:t>Single French Horns - Student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CONN</w:t>
            </w:r>
          </w:p>
        </w:tc>
        <w:tc>
          <w:tcPr>
            <w:tcW w:w="7568" w:type="dxa"/>
            <w:gridSpan w:val="4"/>
            <w:tcBorders>
              <w:top w:val="single" w:color="000000" w:sz="48" w:space="0"/>
              <w:left w:val="single" w:color="000000" w:sz="12" w:space="0"/>
              <w:bottom w:val="single" w:color="000000" w:sz="12" w:space="0"/>
            </w:tcBorders>
          </w:tcPr>
          <w:p>
            <w:pPr>
              <w:pStyle w:val="7"/>
              <w:spacing w:before="104"/>
              <w:ind w:left="28"/>
              <w:rPr>
                <w:sz w:val="16"/>
              </w:rPr>
            </w:pPr>
            <w:r>
              <w:rPr>
                <w:sz w:val="16"/>
              </w:rPr>
              <w:t>Key of F, .468" bore, 12.25" medium throat bell, tapered rotors and bearings,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2"/>
              <w:ind w:left="215"/>
              <w:rPr>
                <w:b/>
                <w:sz w:val="20"/>
              </w:rPr>
            </w:pPr>
            <w:r>
              <w:rPr>
                <w:b/>
                <w:sz w:val="20"/>
              </w:rPr>
              <w:t>14D</w:t>
            </w:r>
          </w:p>
        </w:tc>
        <w:tc>
          <w:tcPr>
            <w:tcW w:w="2302" w:type="dxa"/>
            <w:tcBorders>
              <w:top w:val="single" w:color="000000" w:sz="12" w:space="0"/>
              <w:left w:val="nil"/>
              <w:right w:val="single" w:color="000000" w:sz="12" w:space="0"/>
            </w:tcBorders>
          </w:tcPr>
          <w:p>
            <w:pPr>
              <w:pStyle w:val="7"/>
              <w:spacing w:before="143"/>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spacing w:before="143"/>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spacing w:before="143"/>
              <w:ind w:right="405"/>
              <w:jc w:val="right"/>
              <w:rPr>
                <w:b/>
                <w:sz w:val="16"/>
              </w:rPr>
            </w:pPr>
            <w:r>
              <w:rPr>
                <w:b/>
                <w:sz w:val="16"/>
              </w:rPr>
              <w:t>$2,600.00</w:t>
            </w:r>
          </w:p>
        </w:tc>
        <w:tc>
          <w:tcPr>
            <w:tcW w:w="2087" w:type="dxa"/>
            <w:tcBorders>
              <w:top w:val="nil"/>
              <w:left w:val="nil"/>
              <w:bottom w:val="nil"/>
              <w:right w:val="nil"/>
            </w:tcBorders>
            <w:shd w:val="clear" w:color="auto" w:fill="000000"/>
          </w:tcPr>
          <w:p>
            <w:pPr>
              <w:pStyle w:val="7"/>
              <w:spacing w:before="143"/>
              <w:ind w:left="687"/>
              <w:rPr>
                <w:b/>
                <w:sz w:val="16"/>
              </w:rPr>
            </w:pPr>
            <w:r>
              <w:rPr>
                <w:b/>
                <w:color w:val="FFFFFF"/>
                <w:sz w:val="16"/>
              </w:rPr>
              <w:t>$1,600.69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HOLTON</w:t>
            </w:r>
          </w:p>
        </w:tc>
        <w:tc>
          <w:tcPr>
            <w:tcW w:w="7568" w:type="dxa"/>
            <w:gridSpan w:val="4"/>
            <w:tcBorders>
              <w:left w:val="single" w:color="000000" w:sz="12" w:space="0"/>
              <w:bottom w:val="single" w:color="000000" w:sz="12" w:space="0"/>
            </w:tcBorders>
          </w:tcPr>
          <w:p>
            <w:pPr>
              <w:pStyle w:val="7"/>
              <w:spacing w:before="129"/>
              <w:ind w:left="28"/>
              <w:rPr>
                <w:sz w:val="16"/>
              </w:rPr>
            </w:pPr>
            <w:r>
              <w:rPr>
                <w:sz w:val="16"/>
              </w:rPr>
              <w:t>Key of F, .468" bore, 12.25" medium throat bell, string linkage, lacquered brass, molded case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H602</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right="405"/>
              <w:jc w:val="right"/>
              <w:rPr>
                <w:b/>
                <w:sz w:val="16"/>
              </w:rPr>
            </w:pPr>
            <w:r>
              <w:rPr>
                <w:b/>
                <w:sz w:val="16"/>
              </w:rPr>
              <w:t>$2,550.00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$1,594.34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4"/>
              <w:ind w:left="215"/>
              <w:rPr>
                <w:b/>
                <w:sz w:val="20"/>
              </w:rPr>
            </w:pPr>
            <w:r>
              <w:rPr>
                <w:b/>
                <w:sz w:val="20"/>
              </w:rPr>
              <w:t>H650</w:t>
            </w:r>
          </w:p>
        </w:tc>
        <w:tc>
          <w:tcPr>
            <w:tcW w:w="2302" w:type="dxa"/>
            <w:tcBorders>
              <w:top w:val="single" w:color="000000" w:sz="12" w:space="0"/>
              <w:left w:val="nil"/>
              <w:right w:val="single" w:color="000000" w:sz="12" w:space="0"/>
            </w:tcBorders>
          </w:tcPr>
          <w:p>
            <w:pPr>
              <w:pStyle w:val="7"/>
              <w:ind w:left="43"/>
              <w:rPr>
                <w:sz w:val="16"/>
              </w:rPr>
            </w:pPr>
            <w:r>
              <w:rPr>
                <w:sz w:val="16"/>
              </w:rPr>
              <w:t>Key of Bb, small throat</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right="405"/>
              <w:jc w:val="right"/>
              <w:rPr>
                <w:b/>
                <w:sz w:val="16"/>
              </w:rPr>
            </w:pPr>
            <w:r>
              <w:rPr>
                <w:b/>
                <w:sz w:val="16"/>
              </w:rPr>
              <w:t>$2,660.00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$1,664.04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HOLTON</w:t>
            </w:r>
          </w:p>
        </w:tc>
        <w:tc>
          <w:tcPr>
            <w:tcW w:w="7568" w:type="dxa"/>
            <w:gridSpan w:val="4"/>
            <w:tcBorders>
              <w:left w:val="single" w:color="000000" w:sz="12" w:space="0"/>
              <w:bottom w:val="single" w:color="000000" w:sz="12" w:space="0"/>
            </w:tcBorders>
          </w:tcPr>
          <w:p>
            <w:pPr>
              <w:pStyle w:val="7"/>
              <w:spacing w:before="129"/>
              <w:ind w:left="28"/>
              <w:rPr>
                <w:sz w:val="16"/>
              </w:rPr>
            </w:pPr>
            <w:r>
              <w:rPr>
                <w:sz w:val="16"/>
              </w:rPr>
              <w:t>3/4 size, Key of F, .468" bore, tight wrap, 10" small throat bell, mechanical action, lacquered brass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right="945"/>
              <w:jc w:val="right"/>
              <w:rPr>
                <w:b/>
                <w:sz w:val="20"/>
              </w:rPr>
            </w:pPr>
            <w:r>
              <w:rPr>
                <w:b/>
                <w:w w:val="95"/>
                <w:sz w:val="20"/>
              </w:rPr>
              <w:t>H652M</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right="405"/>
              <w:jc w:val="right"/>
              <w:rPr>
                <w:b/>
                <w:sz w:val="16"/>
              </w:rPr>
            </w:pPr>
            <w:r>
              <w:rPr>
                <w:b/>
                <w:sz w:val="16"/>
              </w:rPr>
              <w:t>$2,575.00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$1,611.27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single" w:color="000000" w:sz="12" w:space="0"/>
              <w:bottom w:val="double" w:color="000000" w:sz="8" w:space="0"/>
              <w:right w:val="nil"/>
            </w:tcBorders>
          </w:tcPr>
          <w:p>
            <w:pPr>
              <w:pStyle w:val="7"/>
              <w:spacing w:before="124"/>
              <w:ind w:right="945"/>
              <w:jc w:val="right"/>
              <w:rPr>
                <w:b/>
                <w:sz w:val="20"/>
              </w:rPr>
            </w:pPr>
            <w:r>
              <w:rPr>
                <w:b/>
                <w:w w:val="95"/>
                <w:sz w:val="20"/>
              </w:rPr>
              <w:t>H651M</w:t>
            </w:r>
          </w:p>
        </w:tc>
        <w:tc>
          <w:tcPr>
            <w:tcW w:w="2302" w:type="dxa"/>
            <w:tcBorders>
              <w:top w:val="single" w:color="000000" w:sz="12" w:space="0"/>
              <w:left w:val="nil"/>
              <w:bottom w:val="double" w:color="000000" w:sz="8" w:space="0"/>
              <w:right w:val="nil"/>
            </w:tcBorders>
          </w:tcPr>
          <w:p>
            <w:pPr>
              <w:pStyle w:val="7"/>
              <w:ind w:left="43"/>
              <w:rPr>
                <w:sz w:val="16"/>
              </w:rPr>
            </w:pPr>
            <w:r>
              <w:rPr>
                <w:sz w:val="16"/>
              </w:rPr>
              <w:t>Key of Bb</w:t>
            </w:r>
          </w:p>
        </w:tc>
        <w:tc>
          <w:tcPr>
            <w:tcW w:w="1613" w:type="dxa"/>
            <w:tcBorders>
              <w:top w:val="single" w:color="000000" w:sz="12" w:space="0"/>
              <w:left w:val="nil"/>
              <w:bottom w:val="double" w:color="000000" w:sz="8" w:space="0"/>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bottom w:val="double" w:color="000000" w:sz="8" w:space="0"/>
              <w:right w:val="single" w:color="000000" w:sz="12" w:space="0"/>
            </w:tcBorders>
          </w:tcPr>
          <w:p>
            <w:pPr>
              <w:pStyle w:val="7"/>
              <w:ind w:right="405"/>
              <w:jc w:val="right"/>
              <w:rPr>
                <w:b/>
                <w:sz w:val="16"/>
              </w:rPr>
            </w:pPr>
            <w:r>
              <w:rPr>
                <w:b/>
                <w:sz w:val="16"/>
              </w:rPr>
              <w:t>$2,515.00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$1,570.76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1" w:hRule="atLeast"/>
        </w:trPr>
        <w:tc>
          <w:tcPr>
            <w:tcW w:w="9402" w:type="dxa"/>
            <w:gridSpan w:val="5"/>
            <w:tcBorders>
              <w:top w:val="double" w:color="000000" w:sz="8" w:space="0"/>
              <w:bottom w:val="single" w:color="000000" w:sz="48" w:space="0"/>
            </w:tcBorders>
            <w:shd w:val="clear" w:color="auto" w:fill="323232"/>
          </w:tcPr>
          <w:p>
            <w:pPr>
              <w:pStyle w:val="7"/>
              <w:spacing w:before="37"/>
              <w:ind w:left="16"/>
              <w:rPr>
                <w:b/>
                <w:sz w:val="28"/>
              </w:rPr>
            </w:pPr>
            <w:r>
              <w:rPr>
                <w:b/>
                <w:color w:val="FFFFFF"/>
                <w:sz w:val="28"/>
              </w:rPr>
              <w:t>Double French Horns - Step-Up</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7" w:hRule="atLeast"/>
        </w:trPr>
        <w:tc>
          <w:tcPr>
            <w:tcW w:w="1834" w:type="dxa"/>
            <w:tcBorders>
              <w:top w:val="thinThickMediumGap" w:color="000000" w:sz="12" w:space="0"/>
              <w:bottom w:val="nil"/>
              <w:right w:val="single" w:color="000000" w:sz="12" w:space="0"/>
            </w:tcBorders>
          </w:tcPr>
          <w:p>
            <w:pPr>
              <w:pStyle w:val="7"/>
              <w:spacing w:before="112"/>
              <w:ind w:left="16"/>
              <w:rPr>
                <w:b/>
                <w:sz w:val="20"/>
              </w:rPr>
            </w:pPr>
            <w:r>
              <w:rPr>
                <w:b/>
                <w:sz w:val="20"/>
              </w:rPr>
              <w:t>CONN</w:t>
            </w:r>
          </w:p>
        </w:tc>
        <w:tc>
          <w:tcPr>
            <w:tcW w:w="7568" w:type="dxa"/>
            <w:gridSpan w:val="4"/>
            <w:tcBorders>
              <w:top w:val="single" w:color="000000" w:sz="48" w:space="0"/>
              <w:left w:val="single" w:color="000000" w:sz="12" w:space="0"/>
              <w:bottom w:val="single" w:color="000000" w:sz="12" w:space="0"/>
            </w:tcBorders>
          </w:tcPr>
          <w:p>
            <w:pPr>
              <w:pStyle w:val="7"/>
              <w:spacing w:before="44"/>
              <w:ind w:left="29" w:right="73" w:hanging="1"/>
              <w:rPr>
                <w:sz w:val="16"/>
              </w:rPr>
            </w:pPr>
            <w:r>
              <w:rPr>
                <w:b/>
                <w:sz w:val="16"/>
              </w:rPr>
              <w:t xml:space="preserve">"Artist" </w:t>
            </w:r>
            <w:r>
              <w:rPr>
                <w:sz w:val="16"/>
              </w:rPr>
              <w:t>- key of F/Bb, .468" bore, 12" bell, yellow brass bell, nickel outer slides, tapered rotors and bearings,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6D</w:t>
            </w:r>
          </w:p>
        </w:tc>
        <w:tc>
          <w:tcPr>
            <w:tcW w:w="2302" w:type="dxa"/>
            <w:tcBorders>
              <w:top w:val="single" w:color="000000" w:sz="12" w:space="0"/>
              <w:left w:val="nil"/>
              <w:right w:val="nil"/>
            </w:tcBorders>
          </w:tcPr>
          <w:p>
            <w:pPr>
              <w:pStyle w:val="7"/>
              <w:ind w:left="43"/>
              <w:rPr>
                <w:sz w:val="16"/>
              </w:rPr>
            </w:pPr>
            <w:r>
              <w:rPr>
                <w:sz w:val="16"/>
              </w:rPr>
              <w:t>Standard</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right="405"/>
              <w:jc w:val="right"/>
              <w:rPr>
                <w:b/>
                <w:sz w:val="16"/>
              </w:rPr>
            </w:pPr>
            <w:r>
              <w:rPr>
                <w:b/>
                <w:sz w:val="16"/>
              </w:rPr>
              <w:t>$4,170.00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$2,685.03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HOLTON</w:t>
            </w:r>
          </w:p>
        </w:tc>
        <w:tc>
          <w:tcPr>
            <w:tcW w:w="7568" w:type="dxa"/>
            <w:gridSpan w:val="4"/>
            <w:tcBorders>
              <w:left w:val="single" w:color="000000" w:sz="12" w:space="0"/>
              <w:bottom w:val="single" w:color="000000" w:sz="12" w:space="0"/>
            </w:tcBorders>
          </w:tcPr>
          <w:p>
            <w:pPr>
              <w:pStyle w:val="7"/>
              <w:spacing w:before="38"/>
              <w:ind w:left="29"/>
              <w:rPr>
                <w:sz w:val="16"/>
              </w:rPr>
            </w:pPr>
            <w:r>
              <w:rPr>
                <w:b/>
                <w:sz w:val="16"/>
              </w:rPr>
              <w:t xml:space="preserve">"Holton" </w:t>
            </w:r>
            <w:r>
              <w:rPr>
                <w:sz w:val="16"/>
              </w:rPr>
              <w:t>- Key of F/Bb, .468" bore, 12.25" medium throat bell, yellow brass, tapered rotors and bearings, solid nickel silver inner and outer slides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H378</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right="405"/>
              <w:jc w:val="right"/>
              <w:rPr>
                <w:b/>
                <w:sz w:val="16"/>
              </w:rPr>
            </w:pPr>
            <w:r>
              <w:rPr>
                <w:b/>
                <w:sz w:val="16"/>
              </w:rPr>
              <w:t>$4,010.00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$2,582.46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single" w:color="000000" w:sz="12" w:space="0"/>
              <w:bottom w:val="double" w:color="000000" w:sz="8" w:space="0"/>
              <w:right w:val="nil"/>
            </w:tcBorders>
          </w:tcPr>
          <w:p>
            <w:pPr>
              <w:pStyle w:val="7"/>
              <w:spacing w:before="121"/>
              <w:ind w:left="215"/>
              <w:rPr>
                <w:b/>
                <w:sz w:val="20"/>
              </w:rPr>
            </w:pPr>
            <w:r>
              <w:rPr>
                <w:b/>
                <w:sz w:val="20"/>
              </w:rPr>
              <w:t>H379</w:t>
            </w:r>
          </w:p>
        </w:tc>
        <w:tc>
          <w:tcPr>
            <w:tcW w:w="2302" w:type="dxa"/>
            <w:tcBorders>
              <w:top w:val="single" w:color="000000" w:sz="12" w:space="0"/>
              <w:left w:val="nil"/>
              <w:bottom w:val="double" w:color="000000" w:sz="8" w:space="0"/>
              <w:right w:val="nil"/>
            </w:tcBorders>
          </w:tcPr>
          <w:p>
            <w:pPr>
              <w:pStyle w:val="7"/>
              <w:ind w:left="44"/>
              <w:rPr>
                <w:sz w:val="16"/>
              </w:rPr>
            </w:pPr>
            <w:r>
              <w:rPr>
                <w:sz w:val="16"/>
              </w:rPr>
              <w:t>Nickel silver, large-throated bell</w:t>
            </w:r>
          </w:p>
        </w:tc>
        <w:tc>
          <w:tcPr>
            <w:tcW w:w="1613" w:type="dxa"/>
            <w:tcBorders>
              <w:top w:val="single" w:color="000000" w:sz="12" w:space="0"/>
              <w:left w:val="nil"/>
              <w:bottom w:val="double" w:color="000000" w:sz="8" w:space="0"/>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bottom w:val="double" w:color="000000" w:sz="8" w:space="0"/>
              <w:right w:val="single" w:color="000000" w:sz="12" w:space="0"/>
            </w:tcBorders>
          </w:tcPr>
          <w:p>
            <w:pPr>
              <w:pStyle w:val="7"/>
              <w:ind w:right="405"/>
              <w:jc w:val="right"/>
              <w:rPr>
                <w:b/>
                <w:sz w:val="16"/>
              </w:rPr>
            </w:pPr>
            <w:r>
              <w:rPr>
                <w:b/>
                <w:sz w:val="16"/>
              </w:rPr>
              <w:t>$4,360.00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$2,795.92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2" w:type="dxa"/>
            <w:gridSpan w:val="5"/>
            <w:tcBorders>
              <w:top w:val="double" w:color="000000" w:sz="8" w:space="0"/>
              <w:bottom w:val="single" w:color="000000" w:sz="50" w:space="0"/>
            </w:tcBorders>
            <w:shd w:val="clear" w:color="auto" w:fill="323232"/>
          </w:tcPr>
          <w:p>
            <w:pPr>
              <w:pStyle w:val="7"/>
              <w:spacing w:before="37"/>
              <w:ind w:left="16"/>
              <w:rPr>
                <w:b/>
                <w:sz w:val="28"/>
              </w:rPr>
            </w:pPr>
            <w:r>
              <w:rPr>
                <w:b/>
                <w:color w:val="FFFFFF"/>
                <w:sz w:val="28"/>
              </w:rPr>
              <w:t>Double French Horns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792" w:hRule="atLeast"/>
        </w:trPr>
        <w:tc>
          <w:tcPr>
            <w:tcW w:w="1834" w:type="dxa"/>
            <w:tcBorders>
              <w:top w:val="double" w:color="000000" w:sz="8" w:space="0"/>
              <w:bottom w:val="nil"/>
              <w:right w:val="single" w:color="000000" w:sz="12" w:space="0"/>
            </w:tcBorders>
          </w:tcPr>
          <w:p>
            <w:pPr>
              <w:pStyle w:val="7"/>
              <w:spacing w:before="7"/>
              <w:rPr>
                <w:rFonts w:ascii="Times New Roman"/>
                <w:sz w:val="22"/>
              </w:rPr>
            </w:pPr>
          </w:p>
          <w:p>
            <w:pPr>
              <w:pStyle w:val="7"/>
              <w:spacing w:before="0"/>
              <w:ind w:left="16"/>
              <w:rPr>
                <w:b/>
                <w:sz w:val="20"/>
              </w:rPr>
            </w:pPr>
            <w:r>
              <w:rPr>
                <w:b/>
                <w:sz w:val="20"/>
              </w:rPr>
              <w:t>CONN</w:t>
            </w:r>
          </w:p>
        </w:tc>
        <w:tc>
          <w:tcPr>
            <w:tcW w:w="7568" w:type="dxa"/>
            <w:gridSpan w:val="4"/>
            <w:tcBorders>
              <w:top w:val="single" w:color="000000" w:sz="50" w:space="0"/>
              <w:left w:val="single" w:color="000000" w:sz="12" w:space="0"/>
              <w:bottom w:val="single" w:color="000000" w:sz="12" w:space="0"/>
            </w:tcBorders>
          </w:tcPr>
          <w:p>
            <w:pPr>
              <w:pStyle w:val="7"/>
              <w:spacing w:before="106" w:line="235" w:lineRule="auto"/>
              <w:ind w:left="29"/>
              <w:rPr>
                <w:sz w:val="16"/>
              </w:rPr>
            </w:pPr>
            <w:r>
              <w:rPr>
                <w:b/>
                <w:sz w:val="16"/>
              </w:rPr>
              <w:t xml:space="preserve">"Vintage" - </w:t>
            </w:r>
            <w:r>
              <w:rPr>
                <w:sz w:val="16"/>
              </w:rPr>
              <w:t>Key of F/Bb, .468" bore, 12.25" Light weight-annealed large throat bell, annealed mouthpipe, all nickel, tapered rotors and bearings, all string linkage, adjustable levers, stress free hand assembly, extra long pull on 2nd Bb slide, hand lapped slides and rotors, clear lacquer, hand flipper optional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4"/>
              <w:ind w:left="215"/>
              <w:rPr>
                <w:b/>
                <w:sz w:val="20"/>
              </w:rPr>
            </w:pPr>
            <w:r>
              <w:rPr>
                <w:b/>
                <w:sz w:val="20"/>
              </w:rPr>
              <w:t>V8D</w:t>
            </w:r>
          </w:p>
        </w:tc>
        <w:tc>
          <w:tcPr>
            <w:tcW w:w="2302"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right="405"/>
              <w:jc w:val="right"/>
              <w:rPr>
                <w:b/>
                <w:sz w:val="16"/>
              </w:rPr>
            </w:pPr>
            <w:r>
              <w:rPr>
                <w:b/>
                <w:sz w:val="16"/>
              </w:rPr>
              <w:t>$9,445.00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$6,080.32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V8DS</w:t>
            </w:r>
          </w:p>
        </w:tc>
        <w:tc>
          <w:tcPr>
            <w:tcW w:w="2302" w:type="dxa"/>
            <w:tcBorders>
              <w:top w:val="single" w:color="000000" w:sz="12" w:space="0"/>
              <w:left w:val="nil"/>
              <w:right w:val="nil"/>
            </w:tcBorders>
          </w:tcPr>
          <w:p>
            <w:pPr>
              <w:pStyle w:val="7"/>
              <w:ind w:left="43"/>
              <w:rPr>
                <w:sz w:val="16"/>
              </w:rPr>
            </w:pPr>
            <w:r>
              <w:rPr>
                <w:sz w:val="16"/>
              </w:rPr>
              <w:t>Screw bell</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right="362"/>
              <w:jc w:val="right"/>
              <w:rPr>
                <w:b/>
                <w:sz w:val="16"/>
              </w:rPr>
            </w:pPr>
            <w:r>
              <w:rPr>
                <w:b/>
                <w:sz w:val="16"/>
              </w:rPr>
              <w:t>$10,115.00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$6,510.94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left="16"/>
              <w:rPr>
                <w:b/>
                <w:sz w:val="20"/>
              </w:rPr>
            </w:pPr>
            <w:r>
              <w:rPr>
                <w:b/>
                <w:sz w:val="20"/>
              </w:rPr>
              <w:t>CONN</w:t>
            </w:r>
          </w:p>
        </w:tc>
        <w:tc>
          <w:tcPr>
            <w:tcW w:w="7568" w:type="dxa"/>
            <w:gridSpan w:val="4"/>
            <w:tcBorders>
              <w:left w:val="single" w:color="000000" w:sz="12" w:space="0"/>
              <w:bottom w:val="single" w:color="000000" w:sz="12" w:space="0"/>
            </w:tcBorders>
          </w:tcPr>
          <w:p>
            <w:pPr>
              <w:pStyle w:val="7"/>
              <w:spacing w:before="38"/>
              <w:ind w:left="29" w:right="73"/>
              <w:rPr>
                <w:sz w:val="16"/>
              </w:rPr>
            </w:pPr>
            <w:r>
              <w:rPr>
                <w:b/>
                <w:sz w:val="16"/>
              </w:rPr>
              <w:t xml:space="preserve">"CONNstellation" - </w:t>
            </w:r>
            <w:r>
              <w:rPr>
                <w:sz w:val="16"/>
              </w:rPr>
              <w:t>Key of F/Bb, .468" bore, 12.25" large throat bell, all nickel, tapered rotors and bearings, fully mechanical change valve, adjustable levers,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4"/>
              <w:ind w:left="215"/>
              <w:rPr>
                <w:b/>
                <w:sz w:val="20"/>
              </w:rPr>
            </w:pPr>
            <w:r>
              <w:rPr>
                <w:b/>
                <w:sz w:val="20"/>
              </w:rPr>
              <w:t>8D</w:t>
            </w:r>
          </w:p>
        </w:tc>
        <w:tc>
          <w:tcPr>
            <w:tcW w:w="2302"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right="420"/>
              <w:jc w:val="right"/>
              <w:rPr>
                <w:b/>
                <w:sz w:val="16"/>
              </w:rPr>
            </w:pPr>
            <w:r>
              <w:rPr>
                <w:b/>
                <w:sz w:val="16"/>
              </w:rPr>
              <w:t>$5,810.00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$3,730.40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8DS</w:t>
            </w:r>
          </w:p>
        </w:tc>
        <w:tc>
          <w:tcPr>
            <w:tcW w:w="2302" w:type="dxa"/>
            <w:tcBorders>
              <w:top w:val="single" w:color="000000" w:sz="12" w:space="0"/>
              <w:left w:val="nil"/>
              <w:bottom w:val="single" w:color="000000" w:sz="12" w:space="0"/>
              <w:right w:val="nil"/>
            </w:tcBorders>
          </w:tcPr>
          <w:p>
            <w:pPr>
              <w:pStyle w:val="7"/>
              <w:ind w:left="43"/>
              <w:rPr>
                <w:sz w:val="16"/>
              </w:rPr>
            </w:pPr>
            <w:r>
              <w:rPr>
                <w:sz w:val="16"/>
              </w:rPr>
              <w:t>Screw bell</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right="420"/>
              <w:jc w:val="right"/>
              <w:rPr>
                <w:b/>
                <w:sz w:val="16"/>
              </w:rPr>
            </w:pPr>
            <w:r>
              <w:rPr>
                <w:b/>
                <w:sz w:val="16"/>
              </w:rPr>
              <w:t>$6,280.00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$4,038.55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8DR</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Rose brass bell</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right="420"/>
              <w:jc w:val="right"/>
              <w:rPr>
                <w:b/>
                <w:sz w:val="16"/>
              </w:rPr>
            </w:pPr>
            <w:r>
              <w:rPr>
                <w:b/>
                <w:sz w:val="16"/>
              </w:rPr>
              <w:t>$6,020.00</w:t>
            </w:r>
          </w:p>
        </w:tc>
        <w:tc>
          <w:tcPr>
            <w:tcW w:w="2087" w:type="dxa"/>
            <w:tcBorders>
              <w:top w:val="nil"/>
              <w:left w:val="nil"/>
              <w:bottom w:val="nil"/>
              <w:right w:val="nil"/>
            </w:tcBorders>
            <w:shd w:val="clear" w:color="auto" w:fill="000000"/>
          </w:tcPr>
          <w:p>
            <w:pPr>
              <w:pStyle w:val="7"/>
              <w:ind w:left="687"/>
              <w:rPr>
                <w:b/>
                <w:sz w:val="16"/>
              </w:rPr>
            </w:pPr>
            <w:r>
              <w:rPr>
                <w:b/>
                <w:color w:val="FFFFFF"/>
                <w:sz w:val="16"/>
              </w:rPr>
              <w:t>$3,730.33</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402"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472"/>
        <w:gridCol w:w="1443"/>
        <w:gridCol w:w="1568"/>
        <w:gridCol w:w="2085"/>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8DRS</w:t>
            </w:r>
          </w:p>
        </w:tc>
        <w:tc>
          <w:tcPr>
            <w:tcW w:w="2472" w:type="dxa"/>
            <w:tcBorders>
              <w:left w:val="nil"/>
              <w:right w:val="nil"/>
            </w:tcBorders>
          </w:tcPr>
          <w:p>
            <w:pPr>
              <w:pStyle w:val="7"/>
              <w:ind w:left="43"/>
              <w:rPr>
                <w:sz w:val="16"/>
              </w:rPr>
            </w:pPr>
            <w:r>
              <w:rPr>
                <w:sz w:val="16"/>
              </w:rPr>
              <w:t>Rose brass bell, screw rim</w:t>
            </w:r>
          </w:p>
        </w:tc>
        <w:tc>
          <w:tcPr>
            <w:tcW w:w="1443" w:type="dxa"/>
            <w:tcBorders>
              <w:left w:val="nil"/>
            </w:tcBorders>
          </w:tcPr>
          <w:p>
            <w:pPr>
              <w:pStyle w:val="7"/>
              <w:ind w:left="495"/>
              <w:rPr>
                <w:b/>
                <w:sz w:val="16"/>
              </w:rPr>
            </w:pPr>
            <w:r>
              <w:rPr>
                <w:b/>
                <w:sz w:val="16"/>
              </w:rPr>
              <w:t>USA</w:t>
            </w:r>
          </w:p>
        </w:tc>
        <w:tc>
          <w:tcPr>
            <w:tcW w:w="1568" w:type="dxa"/>
          </w:tcPr>
          <w:p>
            <w:pPr>
              <w:pStyle w:val="7"/>
              <w:ind w:left="414"/>
              <w:rPr>
                <w:b/>
                <w:sz w:val="16"/>
              </w:rPr>
            </w:pPr>
            <w:r>
              <w:rPr>
                <w:b/>
                <w:sz w:val="16"/>
              </w:rPr>
              <w:t>$6,545.00</w:t>
            </w:r>
          </w:p>
        </w:tc>
        <w:tc>
          <w:tcPr>
            <w:tcW w:w="2085" w:type="dxa"/>
            <w:vMerge w:val="restart"/>
            <w:tcBorders>
              <w:top w:val="nil"/>
              <w:left w:val="nil"/>
              <w:bottom w:val="nil"/>
              <w:right w:val="nil"/>
            </w:tcBorders>
            <w:shd w:val="clear" w:color="auto" w:fill="000000"/>
          </w:tcPr>
          <w:p>
            <w:pPr>
              <w:pStyle w:val="7"/>
              <w:ind w:left="685"/>
              <w:rPr>
                <w:b/>
                <w:sz w:val="16"/>
              </w:rPr>
            </w:pPr>
            <w:r>
              <w:rPr>
                <w:b/>
                <w:color w:val="FFFFFF"/>
                <w:sz w:val="16"/>
              </w:rPr>
              <w:t>$4,193.71</w:t>
            </w:r>
          </w:p>
          <w:p>
            <w:pPr>
              <w:pStyle w:val="7"/>
              <w:spacing w:before="0"/>
              <w:rPr>
                <w:rFonts w:ascii="Times New Roman"/>
                <w:sz w:val="18"/>
              </w:rPr>
            </w:pPr>
          </w:p>
          <w:p>
            <w:pPr>
              <w:pStyle w:val="7"/>
              <w:spacing w:before="118"/>
              <w:ind w:left="685"/>
              <w:rPr>
                <w:b/>
                <w:sz w:val="16"/>
              </w:rPr>
            </w:pPr>
            <w:r>
              <w:rPr>
                <w:b/>
                <w:color w:val="FFFFFF"/>
                <w:sz w:val="16"/>
              </w:rPr>
              <w:t>$3,873.47</w:t>
            </w:r>
          </w:p>
          <w:p>
            <w:pPr>
              <w:pStyle w:val="7"/>
              <w:spacing w:before="0"/>
              <w:rPr>
                <w:rFonts w:ascii="Times New Roman"/>
                <w:sz w:val="18"/>
              </w:rPr>
            </w:pPr>
          </w:p>
          <w:p>
            <w:pPr>
              <w:pStyle w:val="7"/>
              <w:spacing w:before="118"/>
              <w:ind w:left="685"/>
              <w:rPr>
                <w:b/>
                <w:sz w:val="16"/>
              </w:rPr>
            </w:pPr>
            <w:r>
              <w:rPr>
                <w:b/>
                <w:color w:val="FFFFFF"/>
                <w:sz w:val="16"/>
              </w:rPr>
              <w:t>$4,193.71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8DY</w:t>
            </w:r>
          </w:p>
        </w:tc>
        <w:tc>
          <w:tcPr>
            <w:tcW w:w="2472" w:type="dxa"/>
            <w:tcBorders>
              <w:left w:val="nil"/>
              <w:right w:val="nil"/>
            </w:tcBorders>
          </w:tcPr>
          <w:p>
            <w:pPr>
              <w:pStyle w:val="7"/>
              <w:spacing w:before="142"/>
              <w:ind w:left="43"/>
              <w:rPr>
                <w:sz w:val="16"/>
              </w:rPr>
            </w:pPr>
            <w:r>
              <w:rPr>
                <w:sz w:val="16"/>
              </w:rPr>
              <w:t>Yellow brass bell</w:t>
            </w:r>
          </w:p>
        </w:tc>
        <w:tc>
          <w:tcPr>
            <w:tcW w:w="1443" w:type="dxa"/>
            <w:tcBorders>
              <w:left w:val="nil"/>
            </w:tcBorders>
          </w:tcPr>
          <w:p>
            <w:pPr>
              <w:pStyle w:val="7"/>
              <w:ind w:left="495"/>
              <w:rPr>
                <w:b/>
                <w:sz w:val="16"/>
              </w:rPr>
            </w:pPr>
            <w:r>
              <w:rPr>
                <w:b/>
                <w:sz w:val="16"/>
              </w:rPr>
              <w:t>USA</w:t>
            </w:r>
          </w:p>
        </w:tc>
        <w:tc>
          <w:tcPr>
            <w:tcW w:w="1568" w:type="dxa"/>
          </w:tcPr>
          <w:p>
            <w:pPr>
              <w:pStyle w:val="7"/>
              <w:ind w:left="414"/>
              <w:rPr>
                <w:b/>
                <w:sz w:val="16"/>
              </w:rPr>
            </w:pPr>
            <w:r>
              <w:rPr>
                <w:b/>
                <w:sz w:val="16"/>
              </w:rPr>
              <w:t>$6,020.00</w:t>
            </w:r>
          </w:p>
        </w:tc>
        <w:tc>
          <w:tcPr>
            <w:tcW w:w="2085"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8DYS</w:t>
            </w:r>
          </w:p>
        </w:tc>
        <w:tc>
          <w:tcPr>
            <w:tcW w:w="2472" w:type="dxa"/>
            <w:tcBorders>
              <w:left w:val="nil"/>
              <w:bottom w:val="single" w:color="000000" w:sz="24" w:space="0"/>
              <w:right w:val="nil"/>
            </w:tcBorders>
          </w:tcPr>
          <w:p>
            <w:pPr>
              <w:pStyle w:val="7"/>
              <w:spacing w:before="142"/>
              <w:ind w:left="43"/>
              <w:rPr>
                <w:sz w:val="16"/>
              </w:rPr>
            </w:pPr>
            <w:r>
              <w:rPr>
                <w:sz w:val="16"/>
              </w:rPr>
              <w:t>Yellow brass bell, screw rim</w:t>
            </w:r>
          </w:p>
        </w:tc>
        <w:tc>
          <w:tcPr>
            <w:tcW w:w="1443" w:type="dxa"/>
            <w:tcBorders>
              <w:left w:val="nil"/>
              <w:bottom w:val="single" w:color="000000" w:sz="24" w:space="0"/>
            </w:tcBorders>
          </w:tcPr>
          <w:p>
            <w:pPr>
              <w:pStyle w:val="7"/>
              <w:ind w:left="495"/>
              <w:rPr>
                <w:b/>
                <w:sz w:val="16"/>
              </w:rPr>
            </w:pPr>
            <w:r>
              <w:rPr>
                <w:b/>
                <w:sz w:val="16"/>
              </w:rPr>
              <w:t>USA</w:t>
            </w:r>
          </w:p>
        </w:tc>
        <w:tc>
          <w:tcPr>
            <w:tcW w:w="1568" w:type="dxa"/>
            <w:tcBorders>
              <w:bottom w:val="single" w:color="000000" w:sz="24" w:space="0"/>
            </w:tcBorders>
          </w:tcPr>
          <w:p>
            <w:pPr>
              <w:pStyle w:val="7"/>
              <w:ind w:left="414"/>
              <w:rPr>
                <w:b/>
                <w:sz w:val="16"/>
              </w:rPr>
            </w:pPr>
            <w:r>
              <w:rPr>
                <w:b/>
                <w:sz w:val="16"/>
              </w:rPr>
              <w:t>$6,545.00</w:t>
            </w:r>
          </w:p>
        </w:tc>
        <w:tc>
          <w:tcPr>
            <w:tcW w:w="2085"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CONN</w:t>
            </w:r>
          </w:p>
        </w:tc>
        <w:tc>
          <w:tcPr>
            <w:tcW w:w="7568" w:type="dxa"/>
            <w:gridSpan w:val="4"/>
            <w:tcBorders>
              <w:top w:val="single" w:color="000000" w:sz="24" w:space="0"/>
              <w:right w:val="single" w:color="000000" w:sz="24" w:space="0"/>
            </w:tcBorders>
          </w:tcPr>
          <w:p>
            <w:pPr>
              <w:pStyle w:val="7"/>
              <w:spacing w:before="40"/>
              <w:ind w:left="28" w:right="73"/>
              <w:rPr>
                <w:sz w:val="16"/>
              </w:rPr>
            </w:pPr>
            <w:r>
              <w:rPr>
                <w:b/>
                <w:sz w:val="16"/>
              </w:rPr>
              <w:t xml:space="preserve">"CONNstellation" </w:t>
            </w:r>
            <w:r>
              <w:rPr>
                <w:sz w:val="16"/>
              </w:rPr>
              <w:t>- Key of F/Bb, .468" bore, 12.25" medium throat bell, all nickel, tapered rotors and bearings, fully mechanical change valve, adjustable levers,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top w:val="nil"/>
              <w:left w:val="single" w:color="000000" w:sz="24" w:space="0"/>
              <w:right w:val="nil"/>
            </w:tcBorders>
          </w:tcPr>
          <w:p>
            <w:pPr>
              <w:pStyle w:val="7"/>
              <w:spacing w:before="121"/>
              <w:ind w:left="215"/>
              <w:rPr>
                <w:b/>
                <w:sz w:val="20"/>
              </w:rPr>
            </w:pPr>
            <w:r>
              <w:rPr>
                <w:b/>
                <w:sz w:val="20"/>
              </w:rPr>
              <w:t>9D</w:t>
            </w:r>
          </w:p>
        </w:tc>
        <w:tc>
          <w:tcPr>
            <w:tcW w:w="2472" w:type="dxa"/>
            <w:tcBorders>
              <w:left w:val="nil"/>
              <w:right w:val="nil"/>
            </w:tcBorders>
          </w:tcPr>
          <w:p>
            <w:pPr>
              <w:pStyle w:val="7"/>
              <w:spacing w:before="142"/>
              <w:ind w:left="43"/>
              <w:rPr>
                <w:sz w:val="16"/>
              </w:rPr>
            </w:pPr>
            <w:r>
              <w:rPr>
                <w:sz w:val="16"/>
              </w:rPr>
              <w:t>Standard</w:t>
            </w:r>
          </w:p>
        </w:tc>
        <w:tc>
          <w:tcPr>
            <w:tcW w:w="1443" w:type="dxa"/>
            <w:tcBorders>
              <w:left w:val="nil"/>
            </w:tcBorders>
          </w:tcPr>
          <w:p>
            <w:pPr>
              <w:pStyle w:val="7"/>
              <w:ind w:left="495"/>
              <w:rPr>
                <w:b/>
                <w:sz w:val="16"/>
              </w:rPr>
            </w:pPr>
            <w:r>
              <w:rPr>
                <w:b/>
                <w:sz w:val="16"/>
              </w:rPr>
              <w:t>USA</w:t>
            </w:r>
          </w:p>
        </w:tc>
        <w:tc>
          <w:tcPr>
            <w:tcW w:w="1568" w:type="dxa"/>
          </w:tcPr>
          <w:p>
            <w:pPr>
              <w:pStyle w:val="7"/>
              <w:ind w:left="414"/>
              <w:rPr>
                <w:b/>
                <w:sz w:val="16"/>
              </w:rPr>
            </w:pPr>
            <w:r>
              <w:rPr>
                <w:b/>
                <w:sz w:val="16"/>
              </w:rPr>
              <w:t>$5,810.00</w:t>
            </w:r>
          </w:p>
        </w:tc>
        <w:tc>
          <w:tcPr>
            <w:tcW w:w="2085" w:type="dxa"/>
            <w:tcBorders>
              <w:top w:val="nil"/>
              <w:left w:val="nil"/>
              <w:bottom w:val="nil"/>
              <w:right w:val="nil"/>
            </w:tcBorders>
            <w:shd w:val="clear" w:color="auto" w:fill="000000"/>
          </w:tcPr>
          <w:p>
            <w:pPr>
              <w:pStyle w:val="7"/>
              <w:ind w:left="685"/>
              <w:rPr>
                <w:b/>
                <w:sz w:val="16"/>
              </w:rPr>
            </w:pPr>
            <w:r>
              <w:rPr>
                <w:b/>
                <w:color w:val="FFFFFF"/>
                <w:sz w:val="16"/>
              </w:rPr>
              <w:t>$3,730.40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2"/>
              <w:ind w:left="215"/>
              <w:rPr>
                <w:b/>
                <w:sz w:val="20"/>
              </w:rPr>
            </w:pPr>
            <w:r>
              <w:rPr>
                <w:b/>
                <w:sz w:val="20"/>
              </w:rPr>
              <w:t>9DS</w:t>
            </w:r>
          </w:p>
        </w:tc>
        <w:tc>
          <w:tcPr>
            <w:tcW w:w="2472" w:type="dxa"/>
            <w:tcBorders>
              <w:left w:val="nil"/>
              <w:right w:val="nil"/>
            </w:tcBorders>
          </w:tcPr>
          <w:p>
            <w:pPr>
              <w:pStyle w:val="7"/>
              <w:spacing w:before="143"/>
              <w:ind w:left="43"/>
              <w:rPr>
                <w:sz w:val="16"/>
              </w:rPr>
            </w:pPr>
            <w:r>
              <w:rPr>
                <w:sz w:val="16"/>
              </w:rPr>
              <w:t>Screw bell</w:t>
            </w:r>
          </w:p>
        </w:tc>
        <w:tc>
          <w:tcPr>
            <w:tcW w:w="1443" w:type="dxa"/>
            <w:tcBorders>
              <w:left w:val="nil"/>
            </w:tcBorders>
          </w:tcPr>
          <w:p>
            <w:pPr>
              <w:pStyle w:val="7"/>
              <w:spacing w:before="143"/>
              <w:ind w:left="495"/>
              <w:rPr>
                <w:b/>
                <w:sz w:val="16"/>
              </w:rPr>
            </w:pPr>
            <w:r>
              <w:rPr>
                <w:b/>
                <w:sz w:val="16"/>
              </w:rPr>
              <w:t>USA</w:t>
            </w:r>
          </w:p>
        </w:tc>
        <w:tc>
          <w:tcPr>
            <w:tcW w:w="1568" w:type="dxa"/>
          </w:tcPr>
          <w:p>
            <w:pPr>
              <w:pStyle w:val="7"/>
              <w:spacing w:before="143"/>
              <w:ind w:left="414"/>
              <w:rPr>
                <w:b/>
                <w:sz w:val="16"/>
              </w:rPr>
            </w:pPr>
            <w:r>
              <w:rPr>
                <w:b/>
                <w:sz w:val="16"/>
              </w:rPr>
              <w:t>$6,280.00</w:t>
            </w:r>
          </w:p>
        </w:tc>
        <w:tc>
          <w:tcPr>
            <w:tcW w:w="2085" w:type="dxa"/>
            <w:tcBorders>
              <w:top w:val="nil"/>
              <w:left w:val="nil"/>
              <w:bottom w:val="nil"/>
              <w:right w:val="nil"/>
            </w:tcBorders>
            <w:shd w:val="clear" w:color="auto" w:fill="000000"/>
          </w:tcPr>
          <w:p>
            <w:pPr>
              <w:pStyle w:val="7"/>
              <w:spacing w:before="143"/>
              <w:ind w:left="685"/>
              <w:rPr>
                <w:b/>
                <w:sz w:val="16"/>
              </w:rPr>
            </w:pPr>
            <w:r>
              <w:rPr>
                <w:b/>
                <w:color w:val="FFFFFF"/>
                <w:sz w:val="16"/>
              </w:rPr>
              <w:t>$4,038.55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9DR</w:t>
            </w:r>
          </w:p>
        </w:tc>
        <w:tc>
          <w:tcPr>
            <w:tcW w:w="2472" w:type="dxa"/>
            <w:tcBorders>
              <w:left w:val="nil"/>
              <w:right w:val="nil"/>
            </w:tcBorders>
          </w:tcPr>
          <w:p>
            <w:pPr>
              <w:pStyle w:val="7"/>
              <w:ind w:left="43"/>
              <w:rPr>
                <w:sz w:val="16"/>
              </w:rPr>
            </w:pPr>
            <w:r>
              <w:rPr>
                <w:sz w:val="16"/>
              </w:rPr>
              <w:t>Rose brass bell</w:t>
            </w:r>
          </w:p>
        </w:tc>
        <w:tc>
          <w:tcPr>
            <w:tcW w:w="1443" w:type="dxa"/>
            <w:tcBorders>
              <w:left w:val="nil"/>
            </w:tcBorders>
          </w:tcPr>
          <w:p>
            <w:pPr>
              <w:pStyle w:val="7"/>
              <w:ind w:left="495"/>
              <w:rPr>
                <w:b/>
                <w:sz w:val="16"/>
              </w:rPr>
            </w:pPr>
            <w:r>
              <w:rPr>
                <w:b/>
                <w:sz w:val="16"/>
              </w:rPr>
              <w:t>USA</w:t>
            </w:r>
          </w:p>
        </w:tc>
        <w:tc>
          <w:tcPr>
            <w:tcW w:w="1568" w:type="dxa"/>
          </w:tcPr>
          <w:p>
            <w:pPr>
              <w:pStyle w:val="7"/>
              <w:ind w:left="414"/>
              <w:rPr>
                <w:b/>
                <w:sz w:val="16"/>
              </w:rPr>
            </w:pPr>
            <w:r>
              <w:rPr>
                <w:b/>
                <w:sz w:val="16"/>
              </w:rPr>
              <w:t>$6,020.00</w:t>
            </w:r>
          </w:p>
        </w:tc>
        <w:tc>
          <w:tcPr>
            <w:tcW w:w="2085" w:type="dxa"/>
            <w:tcBorders>
              <w:top w:val="nil"/>
              <w:left w:val="nil"/>
              <w:bottom w:val="nil"/>
              <w:right w:val="nil"/>
            </w:tcBorders>
            <w:shd w:val="clear" w:color="auto" w:fill="000000"/>
          </w:tcPr>
          <w:p>
            <w:pPr>
              <w:pStyle w:val="7"/>
              <w:ind w:left="685"/>
              <w:rPr>
                <w:b/>
                <w:sz w:val="16"/>
              </w:rPr>
            </w:pPr>
            <w:r>
              <w:rPr>
                <w:b/>
                <w:color w:val="FFFFFF"/>
                <w:sz w:val="16"/>
              </w:rPr>
              <w:t>$3,873.47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9DRS</w:t>
            </w:r>
          </w:p>
        </w:tc>
        <w:tc>
          <w:tcPr>
            <w:tcW w:w="2472" w:type="dxa"/>
            <w:tcBorders>
              <w:left w:val="nil"/>
              <w:right w:val="nil"/>
            </w:tcBorders>
          </w:tcPr>
          <w:p>
            <w:pPr>
              <w:pStyle w:val="7"/>
              <w:spacing w:before="142"/>
              <w:ind w:left="43"/>
              <w:rPr>
                <w:sz w:val="16"/>
              </w:rPr>
            </w:pPr>
            <w:r>
              <w:rPr>
                <w:sz w:val="16"/>
              </w:rPr>
              <w:t>Rose brass bell, screw rim</w:t>
            </w:r>
          </w:p>
        </w:tc>
        <w:tc>
          <w:tcPr>
            <w:tcW w:w="1443" w:type="dxa"/>
            <w:tcBorders>
              <w:left w:val="nil"/>
            </w:tcBorders>
          </w:tcPr>
          <w:p>
            <w:pPr>
              <w:pStyle w:val="7"/>
              <w:ind w:left="495"/>
              <w:rPr>
                <w:b/>
                <w:sz w:val="16"/>
              </w:rPr>
            </w:pPr>
            <w:r>
              <w:rPr>
                <w:b/>
                <w:sz w:val="16"/>
              </w:rPr>
              <w:t>USA</w:t>
            </w:r>
          </w:p>
        </w:tc>
        <w:tc>
          <w:tcPr>
            <w:tcW w:w="1568" w:type="dxa"/>
          </w:tcPr>
          <w:p>
            <w:pPr>
              <w:pStyle w:val="7"/>
              <w:ind w:left="414"/>
              <w:rPr>
                <w:b/>
                <w:sz w:val="16"/>
              </w:rPr>
            </w:pPr>
            <w:r>
              <w:rPr>
                <w:b/>
                <w:sz w:val="16"/>
              </w:rPr>
              <w:t>$6,545.00</w:t>
            </w:r>
          </w:p>
        </w:tc>
        <w:tc>
          <w:tcPr>
            <w:tcW w:w="2085" w:type="dxa"/>
            <w:tcBorders>
              <w:top w:val="nil"/>
              <w:left w:val="nil"/>
              <w:bottom w:val="nil"/>
              <w:right w:val="nil"/>
            </w:tcBorders>
            <w:shd w:val="clear" w:color="auto" w:fill="000000"/>
          </w:tcPr>
          <w:p>
            <w:pPr>
              <w:pStyle w:val="7"/>
              <w:ind w:left="685"/>
              <w:rPr>
                <w:b/>
                <w:sz w:val="16"/>
              </w:rPr>
            </w:pPr>
            <w:r>
              <w:rPr>
                <w:b/>
                <w:color w:val="FFFFFF"/>
                <w:sz w:val="16"/>
              </w:rPr>
              <w:t>$4,193.71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9DY</w:t>
            </w:r>
          </w:p>
        </w:tc>
        <w:tc>
          <w:tcPr>
            <w:tcW w:w="2472" w:type="dxa"/>
            <w:tcBorders>
              <w:left w:val="nil"/>
              <w:right w:val="nil"/>
            </w:tcBorders>
          </w:tcPr>
          <w:p>
            <w:pPr>
              <w:pStyle w:val="7"/>
              <w:ind w:left="43"/>
              <w:rPr>
                <w:sz w:val="16"/>
              </w:rPr>
            </w:pPr>
            <w:r>
              <w:rPr>
                <w:sz w:val="16"/>
              </w:rPr>
              <w:t>Yellow brass bell</w:t>
            </w:r>
          </w:p>
        </w:tc>
        <w:tc>
          <w:tcPr>
            <w:tcW w:w="1443" w:type="dxa"/>
            <w:tcBorders>
              <w:left w:val="nil"/>
            </w:tcBorders>
          </w:tcPr>
          <w:p>
            <w:pPr>
              <w:pStyle w:val="7"/>
              <w:ind w:left="495"/>
              <w:rPr>
                <w:b/>
                <w:sz w:val="16"/>
              </w:rPr>
            </w:pPr>
            <w:r>
              <w:rPr>
                <w:b/>
                <w:sz w:val="16"/>
              </w:rPr>
              <w:t>USA</w:t>
            </w:r>
          </w:p>
        </w:tc>
        <w:tc>
          <w:tcPr>
            <w:tcW w:w="1568" w:type="dxa"/>
          </w:tcPr>
          <w:p>
            <w:pPr>
              <w:pStyle w:val="7"/>
              <w:ind w:left="414"/>
              <w:rPr>
                <w:b/>
                <w:sz w:val="16"/>
              </w:rPr>
            </w:pPr>
            <w:r>
              <w:rPr>
                <w:b/>
                <w:sz w:val="16"/>
              </w:rPr>
              <w:t>$6,020.00</w:t>
            </w:r>
          </w:p>
        </w:tc>
        <w:tc>
          <w:tcPr>
            <w:tcW w:w="2085" w:type="dxa"/>
            <w:tcBorders>
              <w:top w:val="nil"/>
              <w:left w:val="nil"/>
              <w:bottom w:val="nil"/>
              <w:right w:val="nil"/>
            </w:tcBorders>
            <w:shd w:val="clear" w:color="auto" w:fill="000000"/>
          </w:tcPr>
          <w:p>
            <w:pPr>
              <w:pStyle w:val="7"/>
              <w:ind w:left="685"/>
              <w:rPr>
                <w:b/>
                <w:sz w:val="16"/>
              </w:rPr>
            </w:pPr>
            <w:r>
              <w:rPr>
                <w:b/>
                <w:color w:val="FFFFFF"/>
                <w:sz w:val="16"/>
              </w:rPr>
              <w:t>$3,873.47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9DYS</w:t>
            </w:r>
          </w:p>
        </w:tc>
        <w:tc>
          <w:tcPr>
            <w:tcW w:w="2472" w:type="dxa"/>
            <w:tcBorders>
              <w:left w:val="nil"/>
              <w:bottom w:val="single" w:color="000000" w:sz="24" w:space="0"/>
              <w:right w:val="nil"/>
            </w:tcBorders>
          </w:tcPr>
          <w:p>
            <w:pPr>
              <w:pStyle w:val="7"/>
              <w:ind w:left="43"/>
              <w:rPr>
                <w:sz w:val="16"/>
              </w:rPr>
            </w:pPr>
            <w:r>
              <w:rPr>
                <w:sz w:val="16"/>
              </w:rPr>
              <w:t>Yellow brass bell, screw rim</w:t>
            </w:r>
          </w:p>
        </w:tc>
        <w:tc>
          <w:tcPr>
            <w:tcW w:w="1443" w:type="dxa"/>
            <w:tcBorders>
              <w:left w:val="nil"/>
              <w:bottom w:val="single" w:color="000000" w:sz="24" w:space="0"/>
            </w:tcBorders>
          </w:tcPr>
          <w:p>
            <w:pPr>
              <w:pStyle w:val="7"/>
              <w:ind w:left="495"/>
              <w:rPr>
                <w:b/>
                <w:sz w:val="16"/>
              </w:rPr>
            </w:pPr>
            <w:r>
              <w:rPr>
                <w:b/>
                <w:sz w:val="16"/>
              </w:rPr>
              <w:t>USA</w:t>
            </w:r>
          </w:p>
        </w:tc>
        <w:tc>
          <w:tcPr>
            <w:tcW w:w="1568" w:type="dxa"/>
            <w:tcBorders>
              <w:bottom w:val="single" w:color="000000" w:sz="24" w:space="0"/>
            </w:tcBorders>
          </w:tcPr>
          <w:p>
            <w:pPr>
              <w:pStyle w:val="7"/>
              <w:ind w:left="414"/>
              <w:rPr>
                <w:b/>
                <w:sz w:val="16"/>
              </w:rPr>
            </w:pPr>
            <w:r>
              <w:rPr>
                <w:b/>
                <w:sz w:val="16"/>
              </w:rPr>
              <w:t>$6,510.00</w:t>
            </w:r>
          </w:p>
        </w:tc>
        <w:tc>
          <w:tcPr>
            <w:tcW w:w="2085" w:type="dxa"/>
            <w:tcBorders>
              <w:top w:val="nil"/>
              <w:left w:val="nil"/>
              <w:bottom w:val="nil"/>
              <w:right w:val="nil"/>
            </w:tcBorders>
            <w:shd w:val="clear" w:color="auto" w:fill="000000"/>
          </w:tcPr>
          <w:p>
            <w:pPr>
              <w:pStyle w:val="7"/>
              <w:ind w:left="685"/>
              <w:rPr>
                <w:b/>
                <w:sz w:val="16"/>
              </w:rPr>
            </w:pPr>
            <w:r>
              <w:rPr>
                <w:b/>
                <w:color w:val="FFFFFF"/>
                <w:sz w:val="16"/>
              </w:rPr>
              <w:t>$4,191.47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CONN</w:t>
            </w:r>
          </w:p>
        </w:tc>
        <w:tc>
          <w:tcPr>
            <w:tcW w:w="7568" w:type="dxa"/>
            <w:gridSpan w:val="4"/>
            <w:tcBorders>
              <w:top w:val="single" w:color="000000" w:sz="24" w:space="0"/>
              <w:right w:val="single" w:color="000000" w:sz="24" w:space="0"/>
            </w:tcBorders>
          </w:tcPr>
          <w:p>
            <w:pPr>
              <w:pStyle w:val="7"/>
              <w:spacing w:before="38"/>
              <w:ind w:left="28" w:right="73"/>
              <w:rPr>
                <w:sz w:val="16"/>
              </w:rPr>
            </w:pPr>
            <w:r>
              <w:rPr>
                <w:b/>
                <w:sz w:val="16"/>
              </w:rPr>
              <w:t xml:space="preserve">"Symphony" </w:t>
            </w:r>
            <w:r>
              <w:rPr>
                <w:sz w:val="16"/>
              </w:rPr>
              <w:t>- Key of F/Bb (reversible), Geyer-style, .468" bore, 12" small throat yellow brass bell, tapered rotors and bearings,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4"/>
              <w:ind w:left="215"/>
              <w:rPr>
                <w:b/>
                <w:sz w:val="20"/>
              </w:rPr>
            </w:pPr>
            <w:r>
              <w:rPr>
                <w:b/>
                <w:sz w:val="20"/>
              </w:rPr>
              <w:t>10D</w:t>
            </w:r>
          </w:p>
        </w:tc>
        <w:tc>
          <w:tcPr>
            <w:tcW w:w="2472" w:type="dxa"/>
            <w:tcBorders>
              <w:left w:val="nil"/>
              <w:right w:val="nil"/>
            </w:tcBorders>
          </w:tcPr>
          <w:p>
            <w:pPr>
              <w:pStyle w:val="7"/>
              <w:ind w:left="43"/>
              <w:rPr>
                <w:sz w:val="16"/>
              </w:rPr>
            </w:pPr>
            <w:r>
              <w:rPr>
                <w:sz w:val="16"/>
              </w:rPr>
              <w:t>Standard</w:t>
            </w:r>
          </w:p>
        </w:tc>
        <w:tc>
          <w:tcPr>
            <w:tcW w:w="1443" w:type="dxa"/>
            <w:tcBorders>
              <w:left w:val="nil"/>
            </w:tcBorders>
          </w:tcPr>
          <w:p>
            <w:pPr>
              <w:pStyle w:val="7"/>
              <w:ind w:left="495"/>
              <w:rPr>
                <w:b/>
                <w:sz w:val="16"/>
              </w:rPr>
            </w:pPr>
            <w:r>
              <w:rPr>
                <w:b/>
                <w:sz w:val="16"/>
              </w:rPr>
              <w:t>USA</w:t>
            </w:r>
          </w:p>
        </w:tc>
        <w:tc>
          <w:tcPr>
            <w:tcW w:w="1568" w:type="dxa"/>
          </w:tcPr>
          <w:p>
            <w:pPr>
              <w:pStyle w:val="7"/>
              <w:ind w:left="414"/>
              <w:rPr>
                <w:b/>
                <w:sz w:val="16"/>
              </w:rPr>
            </w:pPr>
            <w:r>
              <w:rPr>
                <w:b/>
                <w:sz w:val="16"/>
              </w:rPr>
              <w:t>$5,775.00</w:t>
            </w:r>
          </w:p>
        </w:tc>
        <w:tc>
          <w:tcPr>
            <w:tcW w:w="2085" w:type="dxa"/>
            <w:tcBorders>
              <w:top w:val="nil"/>
              <w:left w:val="nil"/>
              <w:bottom w:val="nil"/>
              <w:right w:val="nil"/>
            </w:tcBorders>
            <w:shd w:val="clear" w:color="auto" w:fill="000000"/>
          </w:tcPr>
          <w:p>
            <w:pPr>
              <w:pStyle w:val="7"/>
              <w:ind w:left="685"/>
              <w:rPr>
                <w:b/>
                <w:sz w:val="16"/>
              </w:rPr>
            </w:pPr>
            <w:r>
              <w:rPr>
                <w:b/>
                <w:color w:val="FFFFFF"/>
                <w:sz w:val="16"/>
              </w:rPr>
              <w:t>$3,728.16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10DS</w:t>
            </w:r>
          </w:p>
        </w:tc>
        <w:tc>
          <w:tcPr>
            <w:tcW w:w="2472" w:type="dxa"/>
            <w:tcBorders>
              <w:left w:val="nil"/>
              <w:right w:val="nil"/>
            </w:tcBorders>
          </w:tcPr>
          <w:p>
            <w:pPr>
              <w:pStyle w:val="7"/>
              <w:ind w:left="43"/>
              <w:rPr>
                <w:sz w:val="16"/>
              </w:rPr>
            </w:pPr>
            <w:r>
              <w:rPr>
                <w:sz w:val="16"/>
              </w:rPr>
              <w:t>Screw bell</w:t>
            </w:r>
          </w:p>
        </w:tc>
        <w:tc>
          <w:tcPr>
            <w:tcW w:w="1443" w:type="dxa"/>
            <w:tcBorders>
              <w:left w:val="nil"/>
            </w:tcBorders>
          </w:tcPr>
          <w:p>
            <w:pPr>
              <w:pStyle w:val="7"/>
              <w:ind w:left="495"/>
              <w:rPr>
                <w:b/>
                <w:sz w:val="16"/>
              </w:rPr>
            </w:pPr>
            <w:r>
              <w:rPr>
                <w:b/>
                <w:sz w:val="16"/>
              </w:rPr>
              <w:t>USA</w:t>
            </w:r>
          </w:p>
        </w:tc>
        <w:tc>
          <w:tcPr>
            <w:tcW w:w="1568" w:type="dxa"/>
          </w:tcPr>
          <w:p>
            <w:pPr>
              <w:pStyle w:val="7"/>
              <w:ind w:left="414"/>
              <w:rPr>
                <w:b/>
                <w:sz w:val="16"/>
              </w:rPr>
            </w:pPr>
            <w:r>
              <w:rPr>
                <w:b/>
                <w:sz w:val="16"/>
              </w:rPr>
              <w:t>$6,545.00</w:t>
            </w:r>
          </w:p>
        </w:tc>
        <w:tc>
          <w:tcPr>
            <w:tcW w:w="2085" w:type="dxa"/>
            <w:tcBorders>
              <w:top w:val="nil"/>
              <w:left w:val="nil"/>
              <w:bottom w:val="nil"/>
              <w:right w:val="nil"/>
            </w:tcBorders>
            <w:shd w:val="clear" w:color="auto" w:fill="000000"/>
          </w:tcPr>
          <w:p>
            <w:pPr>
              <w:pStyle w:val="7"/>
              <w:ind w:left="685"/>
              <w:rPr>
                <w:b/>
                <w:sz w:val="16"/>
              </w:rPr>
            </w:pPr>
            <w:r>
              <w:rPr>
                <w:b/>
                <w:color w:val="FFFFFF"/>
                <w:sz w:val="16"/>
              </w:rPr>
              <w:t>$4,193.71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10DR</w:t>
            </w:r>
          </w:p>
        </w:tc>
        <w:tc>
          <w:tcPr>
            <w:tcW w:w="2472" w:type="dxa"/>
            <w:tcBorders>
              <w:left w:val="nil"/>
              <w:right w:val="nil"/>
            </w:tcBorders>
          </w:tcPr>
          <w:p>
            <w:pPr>
              <w:pStyle w:val="7"/>
              <w:spacing w:before="142"/>
              <w:ind w:left="43"/>
              <w:rPr>
                <w:sz w:val="16"/>
              </w:rPr>
            </w:pPr>
            <w:r>
              <w:rPr>
                <w:sz w:val="16"/>
              </w:rPr>
              <w:t>Rose brass bell</w:t>
            </w:r>
          </w:p>
        </w:tc>
        <w:tc>
          <w:tcPr>
            <w:tcW w:w="1443" w:type="dxa"/>
            <w:tcBorders>
              <w:left w:val="nil"/>
            </w:tcBorders>
          </w:tcPr>
          <w:p>
            <w:pPr>
              <w:pStyle w:val="7"/>
              <w:ind w:left="495"/>
              <w:rPr>
                <w:b/>
                <w:sz w:val="16"/>
              </w:rPr>
            </w:pPr>
            <w:r>
              <w:rPr>
                <w:b/>
                <w:sz w:val="16"/>
              </w:rPr>
              <w:t>USA</w:t>
            </w:r>
          </w:p>
        </w:tc>
        <w:tc>
          <w:tcPr>
            <w:tcW w:w="1568" w:type="dxa"/>
          </w:tcPr>
          <w:p>
            <w:pPr>
              <w:pStyle w:val="7"/>
              <w:ind w:left="414"/>
              <w:rPr>
                <w:b/>
                <w:sz w:val="16"/>
              </w:rPr>
            </w:pPr>
            <w:r>
              <w:rPr>
                <w:b/>
                <w:sz w:val="16"/>
              </w:rPr>
              <w:t>$6,020.00</w:t>
            </w:r>
          </w:p>
        </w:tc>
        <w:tc>
          <w:tcPr>
            <w:tcW w:w="2085" w:type="dxa"/>
            <w:tcBorders>
              <w:top w:val="nil"/>
              <w:left w:val="nil"/>
              <w:bottom w:val="nil"/>
              <w:right w:val="nil"/>
            </w:tcBorders>
            <w:shd w:val="clear" w:color="auto" w:fill="000000"/>
          </w:tcPr>
          <w:p>
            <w:pPr>
              <w:pStyle w:val="7"/>
              <w:ind w:left="685"/>
              <w:rPr>
                <w:b/>
                <w:sz w:val="16"/>
              </w:rPr>
            </w:pPr>
            <w:r>
              <w:rPr>
                <w:b/>
                <w:color w:val="FFFFFF"/>
                <w:sz w:val="16"/>
              </w:rPr>
              <w:t>$3,873.47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4"/>
              <w:ind w:right="944"/>
              <w:jc w:val="right"/>
              <w:rPr>
                <w:b/>
                <w:sz w:val="20"/>
              </w:rPr>
            </w:pPr>
            <w:r>
              <w:rPr>
                <w:b/>
                <w:w w:val="95"/>
                <w:sz w:val="20"/>
              </w:rPr>
              <w:t>10DRS</w:t>
            </w:r>
          </w:p>
        </w:tc>
        <w:tc>
          <w:tcPr>
            <w:tcW w:w="2472" w:type="dxa"/>
            <w:tcBorders>
              <w:left w:val="nil"/>
              <w:bottom w:val="single" w:color="000000" w:sz="24" w:space="0"/>
              <w:right w:val="nil"/>
            </w:tcBorders>
          </w:tcPr>
          <w:p>
            <w:pPr>
              <w:pStyle w:val="7"/>
              <w:ind w:left="43"/>
              <w:rPr>
                <w:sz w:val="16"/>
              </w:rPr>
            </w:pPr>
            <w:r>
              <w:rPr>
                <w:sz w:val="16"/>
              </w:rPr>
              <w:t>Rose brass bell, screw rim</w:t>
            </w:r>
          </w:p>
        </w:tc>
        <w:tc>
          <w:tcPr>
            <w:tcW w:w="1443" w:type="dxa"/>
            <w:tcBorders>
              <w:left w:val="nil"/>
              <w:bottom w:val="single" w:color="000000" w:sz="24" w:space="0"/>
            </w:tcBorders>
          </w:tcPr>
          <w:p>
            <w:pPr>
              <w:pStyle w:val="7"/>
              <w:ind w:left="495"/>
              <w:rPr>
                <w:b/>
                <w:sz w:val="16"/>
              </w:rPr>
            </w:pPr>
            <w:r>
              <w:rPr>
                <w:b/>
                <w:sz w:val="16"/>
              </w:rPr>
              <w:t>USA</w:t>
            </w:r>
          </w:p>
        </w:tc>
        <w:tc>
          <w:tcPr>
            <w:tcW w:w="1568" w:type="dxa"/>
            <w:tcBorders>
              <w:bottom w:val="single" w:color="000000" w:sz="24" w:space="0"/>
            </w:tcBorders>
          </w:tcPr>
          <w:p>
            <w:pPr>
              <w:pStyle w:val="7"/>
              <w:ind w:left="414"/>
              <w:rPr>
                <w:b/>
                <w:sz w:val="16"/>
              </w:rPr>
            </w:pPr>
            <w:r>
              <w:rPr>
                <w:b/>
                <w:sz w:val="16"/>
              </w:rPr>
              <w:t>$6,755.00</w:t>
            </w:r>
          </w:p>
        </w:tc>
        <w:tc>
          <w:tcPr>
            <w:tcW w:w="2085" w:type="dxa"/>
            <w:tcBorders>
              <w:top w:val="nil"/>
              <w:left w:val="nil"/>
              <w:bottom w:val="nil"/>
              <w:right w:val="nil"/>
            </w:tcBorders>
            <w:shd w:val="clear" w:color="auto" w:fill="000000"/>
          </w:tcPr>
          <w:p>
            <w:pPr>
              <w:pStyle w:val="7"/>
              <w:ind w:left="685"/>
              <w:rPr>
                <w:b/>
                <w:sz w:val="16"/>
              </w:rPr>
            </w:pPr>
            <w:r>
              <w:rPr>
                <w:b/>
                <w:color w:val="FFFFFF"/>
                <w:sz w:val="16"/>
              </w:rPr>
              <w:t>$4,339.40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CONN</w:t>
            </w:r>
          </w:p>
        </w:tc>
        <w:tc>
          <w:tcPr>
            <w:tcW w:w="7568" w:type="dxa"/>
            <w:gridSpan w:val="4"/>
            <w:tcBorders>
              <w:top w:val="single" w:color="000000" w:sz="24" w:space="0"/>
              <w:right w:val="single" w:color="000000" w:sz="24" w:space="0"/>
            </w:tcBorders>
          </w:tcPr>
          <w:p>
            <w:pPr>
              <w:pStyle w:val="7"/>
              <w:spacing w:before="38"/>
              <w:ind w:left="28" w:right="73"/>
              <w:rPr>
                <w:sz w:val="16"/>
              </w:rPr>
            </w:pPr>
            <w:r>
              <w:rPr>
                <w:b/>
                <w:sz w:val="16"/>
              </w:rPr>
              <w:t xml:space="preserve">"Symphony" </w:t>
            </w:r>
            <w:r>
              <w:rPr>
                <w:sz w:val="16"/>
              </w:rPr>
              <w:t>- Key of F/Bb (reversible), Geyer-style, .468" bore, 12" medium throat yellow brass bell, tapered rotors and bearings,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left="215"/>
              <w:rPr>
                <w:b/>
                <w:sz w:val="20"/>
              </w:rPr>
            </w:pPr>
            <w:r>
              <w:rPr>
                <w:b/>
                <w:sz w:val="20"/>
              </w:rPr>
              <w:t>11D</w:t>
            </w:r>
          </w:p>
        </w:tc>
        <w:tc>
          <w:tcPr>
            <w:tcW w:w="2472" w:type="dxa"/>
            <w:tcBorders>
              <w:left w:val="nil"/>
              <w:right w:val="nil"/>
            </w:tcBorders>
          </w:tcPr>
          <w:p>
            <w:pPr>
              <w:pStyle w:val="7"/>
              <w:spacing w:before="142"/>
              <w:ind w:left="43"/>
              <w:rPr>
                <w:sz w:val="16"/>
              </w:rPr>
            </w:pPr>
            <w:r>
              <w:rPr>
                <w:sz w:val="16"/>
              </w:rPr>
              <w:t>Standard</w:t>
            </w:r>
          </w:p>
        </w:tc>
        <w:tc>
          <w:tcPr>
            <w:tcW w:w="1443" w:type="dxa"/>
            <w:tcBorders>
              <w:left w:val="nil"/>
            </w:tcBorders>
          </w:tcPr>
          <w:p>
            <w:pPr>
              <w:pStyle w:val="7"/>
              <w:ind w:left="495"/>
              <w:rPr>
                <w:b/>
                <w:sz w:val="16"/>
              </w:rPr>
            </w:pPr>
            <w:r>
              <w:rPr>
                <w:b/>
                <w:sz w:val="16"/>
              </w:rPr>
              <w:t>USA</w:t>
            </w:r>
          </w:p>
        </w:tc>
        <w:tc>
          <w:tcPr>
            <w:tcW w:w="1568" w:type="dxa"/>
          </w:tcPr>
          <w:p>
            <w:pPr>
              <w:pStyle w:val="7"/>
              <w:ind w:left="414"/>
              <w:rPr>
                <w:b/>
                <w:sz w:val="16"/>
              </w:rPr>
            </w:pPr>
            <w:r>
              <w:rPr>
                <w:b/>
                <w:sz w:val="16"/>
              </w:rPr>
              <w:t>$5,775.00</w:t>
            </w:r>
          </w:p>
        </w:tc>
        <w:tc>
          <w:tcPr>
            <w:tcW w:w="2085" w:type="dxa"/>
            <w:tcBorders>
              <w:top w:val="nil"/>
              <w:left w:val="nil"/>
              <w:bottom w:val="nil"/>
              <w:right w:val="nil"/>
            </w:tcBorders>
            <w:shd w:val="clear" w:color="auto" w:fill="000000"/>
          </w:tcPr>
          <w:p>
            <w:pPr>
              <w:pStyle w:val="7"/>
              <w:ind w:left="685"/>
              <w:rPr>
                <w:b/>
                <w:sz w:val="16"/>
              </w:rPr>
            </w:pPr>
            <w:r>
              <w:rPr>
                <w:b/>
                <w:color w:val="FFFFFF"/>
                <w:sz w:val="16"/>
              </w:rPr>
              <w:t>$3,728.16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11DS</w:t>
            </w:r>
          </w:p>
        </w:tc>
        <w:tc>
          <w:tcPr>
            <w:tcW w:w="2472" w:type="dxa"/>
            <w:tcBorders>
              <w:left w:val="nil"/>
              <w:right w:val="nil"/>
            </w:tcBorders>
          </w:tcPr>
          <w:p>
            <w:pPr>
              <w:pStyle w:val="7"/>
              <w:ind w:left="43"/>
              <w:rPr>
                <w:sz w:val="16"/>
              </w:rPr>
            </w:pPr>
            <w:r>
              <w:rPr>
                <w:sz w:val="16"/>
              </w:rPr>
              <w:t>Screw bell</w:t>
            </w:r>
          </w:p>
        </w:tc>
        <w:tc>
          <w:tcPr>
            <w:tcW w:w="1443" w:type="dxa"/>
            <w:tcBorders>
              <w:left w:val="nil"/>
            </w:tcBorders>
          </w:tcPr>
          <w:p>
            <w:pPr>
              <w:pStyle w:val="7"/>
              <w:ind w:left="495"/>
              <w:rPr>
                <w:b/>
                <w:sz w:val="16"/>
              </w:rPr>
            </w:pPr>
            <w:r>
              <w:rPr>
                <w:b/>
                <w:sz w:val="16"/>
              </w:rPr>
              <w:t>USA</w:t>
            </w:r>
          </w:p>
        </w:tc>
        <w:tc>
          <w:tcPr>
            <w:tcW w:w="1568" w:type="dxa"/>
          </w:tcPr>
          <w:p>
            <w:pPr>
              <w:pStyle w:val="7"/>
              <w:ind w:left="414"/>
              <w:rPr>
                <w:b/>
                <w:sz w:val="16"/>
              </w:rPr>
            </w:pPr>
            <w:r>
              <w:rPr>
                <w:b/>
                <w:sz w:val="16"/>
              </w:rPr>
              <w:t>$6,545.00</w:t>
            </w:r>
          </w:p>
        </w:tc>
        <w:tc>
          <w:tcPr>
            <w:tcW w:w="2085" w:type="dxa"/>
            <w:tcBorders>
              <w:top w:val="nil"/>
              <w:left w:val="nil"/>
              <w:bottom w:val="nil"/>
              <w:right w:val="nil"/>
            </w:tcBorders>
            <w:shd w:val="clear" w:color="auto" w:fill="000000"/>
          </w:tcPr>
          <w:p>
            <w:pPr>
              <w:pStyle w:val="7"/>
              <w:ind w:left="685"/>
              <w:rPr>
                <w:b/>
                <w:sz w:val="16"/>
              </w:rPr>
            </w:pPr>
            <w:r>
              <w:rPr>
                <w:b/>
                <w:color w:val="FFFFFF"/>
                <w:sz w:val="16"/>
              </w:rPr>
              <w:t>$4,193.71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11DR</w:t>
            </w:r>
          </w:p>
        </w:tc>
        <w:tc>
          <w:tcPr>
            <w:tcW w:w="2472" w:type="dxa"/>
            <w:tcBorders>
              <w:left w:val="nil"/>
              <w:right w:val="nil"/>
            </w:tcBorders>
          </w:tcPr>
          <w:p>
            <w:pPr>
              <w:pStyle w:val="7"/>
              <w:ind w:left="43"/>
              <w:rPr>
                <w:sz w:val="16"/>
              </w:rPr>
            </w:pPr>
            <w:r>
              <w:rPr>
                <w:sz w:val="16"/>
              </w:rPr>
              <w:t>Rose brass bell</w:t>
            </w:r>
          </w:p>
        </w:tc>
        <w:tc>
          <w:tcPr>
            <w:tcW w:w="1443" w:type="dxa"/>
            <w:tcBorders>
              <w:left w:val="nil"/>
            </w:tcBorders>
          </w:tcPr>
          <w:p>
            <w:pPr>
              <w:pStyle w:val="7"/>
              <w:ind w:left="495"/>
              <w:rPr>
                <w:b/>
                <w:sz w:val="16"/>
              </w:rPr>
            </w:pPr>
            <w:r>
              <w:rPr>
                <w:b/>
                <w:sz w:val="16"/>
              </w:rPr>
              <w:t>USA</w:t>
            </w:r>
          </w:p>
        </w:tc>
        <w:tc>
          <w:tcPr>
            <w:tcW w:w="1568" w:type="dxa"/>
          </w:tcPr>
          <w:p>
            <w:pPr>
              <w:pStyle w:val="7"/>
              <w:ind w:left="414"/>
              <w:rPr>
                <w:b/>
                <w:sz w:val="16"/>
              </w:rPr>
            </w:pPr>
            <w:r>
              <w:rPr>
                <w:b/>
                <w:sz w:val="16"/>
              </w:rPr>
              <w:t>$6,020.00</w:t>
            </w:r>
          </w:p>
        </w:tc>
        <w:tc>
          <w:tcPr>
            <w:tcW w:w="2085" w:type="dxa"/>
            <w:tcBorders>
              <w:top w:val="nil"/>
              <w:left w:val="nil"/>
              <w:bottom w:val="nil"/>
              <w:right w:val="nil"/>
            </w:tcBorders>
            <w:shd w:val="clear" w:color="auto" w:fill="000000"/>
          </w:tcPr>
          <w:p>
            <w:pPr>
              <w:pStyle w:val="7"/>
              <w:ind w:left="685"/>
              <w:rPr>
                <w:b/>
                <w:sz w:val="16"/>
              </w:rPr>
            </w:pPr>
            <w:r>
              <w:rPr>
                <w:b/>
                <w:color w:val="FFFFFF"/>
                <w:sz w:val="16"/>
              </w:rPr>
              <w:t>$3,873.47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left w:val="single" w:color="000000" w:sz="24" w:space="0"/>
              <w:bottom w:val="single" w:color="000000" w:sz="24" w:space="0"/>
              <w:right w:val="nil"/>
            </w:tcBorders>
          </w:tcPr>
          <w:p>
            <w:pPr>
              <w:pStyle w:val="7"/>
              <w:spacing w:before="121"/>
              <w:ind w:right="944"/>
              <w:jc w:val="right"/>
              <w:rPr>
                <w:b/>
                <w:sz w:val="20"/>
              </w:rPr>
            </w:pPr>
            <w:r>
              <w:rPr>
                <w:b/>
                <w:w w:val="95"/>
                <w:sz w:val="20"/>
              </w:rPr>
              <w:t>11DRS</w:t>
            </w:r>
          </w:p>
        </w:tc>
        <w:tc>
          <w:tcPr>
            <w:tcW w:w="2472" w:type="dxa"/>
            <w:tcBorders>
              <w:left w:val="nil"/>
              <w:bottom w:val="single" w:color="000000" w:sz="24" w:space="0"/>
              <w:right w:val="nil"/>
            </w:tcBorders>
          </w:tcPr>
          <w:p>
            <w:pPr>
              <w:pStyle w:val="7"/>
              <w:spacing w:before="142"/>
              <w:ind w:left="43"/>
              <w:rPr>
                <w:sz w:val="16"/>
              </w:rPr>
            </w:pPr>
            <w:r>
              <w:rPr>
                <w:sz w:val="16"/>
              </w:rPr>
              <w:t>Rose brass bell, screw rim</w:t>
            </w:r>
          </w:p>
        </w:tc>
        <w:tc>
          <w:tcPr>
            <w:tcW w:w="1443" w:type="dxa"/>
            <w:tcBorders>
              <w:left w:val="nil"/>
              <w:bottom w:val="single" w:color="000000" w:sz="24" w:space="0"/>
            </w:tcBorders>
          </w:tcPr>
          <w:p>
            <w:pPr>
              <w:pStyle w:val="7"/>
              <w:ind w:left="495"/>
              <w:rPr>
                <w:b/>
                <w:sz w:val="16"/>
              </w:rPr>
            </w:pPr>
            <w:r>
              <w:rPr>
                <w:b/>
                <w:sz w:val="16"/>
              </w:rPr>
              <w:t>USA</w:t>
            </w:r>
          </w:p>
        </w:tc>
        <w:tc>
          <w:tcPr>
            <w:tcW w:w="1568" w:type="dxa"/>
            <w:tcBorders>
              <w:bottom w:val="single" w:color="000000" w:sz="24" w:space="0"/>
            </w:tcBorders>
          </w:tcPr>
          <w:p>
            <w:pPr>
              <w:pStyle w:val="7"/>
              <w:ind w:left="414"/>
              <w:rPr>
                <w:b/>
                <w:sz w:val="16"/>
              </w:rPr>
            </w:pPr>
            <w:r>
              <w:rPr>
                <w:b/>
                <w:sz w:val="16"/>
              </w:rPr>
              <w:t>$6,755.00</w:t>
            </w:r>
          </w:p>
        </w:tc>
        <w:tc>
          <w:tcPr>
            <w:tcW w:w="2085" w:type="dxa"/>
            <w:tcBorders>
              <w:top w:val="nil"/>
              <w:left w:val="nil"/>
              <w:bottom w:val="nil"/>
              <w:right w:val="nil"/>
            </w:tcBorders>
            <w:shd w:val="clear" w:color="auto" w:fill="000000"/>
          </w:tcPr>
          <w:p>
            <w:pPr>
              <w:pStyle w:val="7"/>
              <w:ind w:left="685"/>
              <w:rPr>
                <w:b/>
                <w:sz w:val="16"/>
              </w:rPr>
            </w:pPr>
            <w:r>
              <w:rPr>
                <w:b/>
                <w:color w:val="FFFFFF"/>
                <w:sz w:val="16"/>
              </w:rPr>
              <w:t>$4,339.40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HOLTON</w:t>
            </w:r>
          </w:p>
        </w:tc>
        <w:tc>
          <w:tcPr>
            <w:tcW w:w="7568" w:type="dxa"/>
            <w:gridSpan w:val="4"/>
            <w:tcBorders>
              <w:top w:val="single" w:color="000000" w:sz="24" w:space="0"/>
              <w:right w:val="single" w:color="000000" w:sz="24" w:space="0"/>
            </w:tcBorders>
          </w:tcPr>
          <w:p>
            <w:pPr>
              <w:pStyle w:val="7"/>
              <w:spacing w:before="40"/>
              <w:ind w:left="28" w:right="73"/>
              <w:rPr>
                <w:sz w:val="16"/>
              </w:rPr>
            </w:pPr>
            <w:r>
              <w:rPr>
                <w:b/>
                <w:sz w:val="16"/>
              </w:rPr>
              <w:t xml:space="preserve">"Farkas" </w:t>
            </w:r>
            <w:r>
              <w:rPr>
                <w:sz w:val="16"/>
              </w:rPr>
              <w:t>- Key of F/Bb, .468" bore, 12.25" medium throat hand-hammered bell, nickel silver, tapered rotors and bearings, solid nickel silver inner and outer slides, waterkey on mouthpipe</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H177</w:t>
            </w:r>
          </w:p>
        </w:tc>
        <w:tc>
          <w:tcPr>
            <w:tcW w:w="2472" w:type="dxa"/>
            <w:tcBorders>
              <w:left w:val="nil"/>
              <w:right w:val="nil"/>
            </w:tcBorders>
          </w:tcPr>
          <w:p>
            <w:pPr>
              <w:pStyle w:val="7"/>
              <w:spacing w:before="142"/>
              <w:ind w:left="43"/>
              <w:rPr>
                <w:sz w:val="16"/>
              </w:rPr>
            </w:pPr>
            <w:r>
              <w:rPr>
                <w:sz w:val="16"/>
              </w:rPr>
              <w:t>Standard</w:t>
            </w:r>
          </w:p>
        </w:tc>
        <w:tc>
          <w:tcPr>
            <w:tcW w:w="1443" w:type="dxa"/>
            <w:tcBorders>
              <w:left w:val="nil"/>
            </w:tcBorders>
          </w:tcPr>
          <w:p>
            <w:pPr>
              <w:pStyle w:val="7"/>
              <w:ind w:left="495"/>
              <w:rPr>
                <w:b/>
                <w:sz w:val="16"/>
              </w:rPr>
            </w:pPr>
            <w:r>
              <w:rPr>
                <w:b/>
                <w:sz w:val="16"/>
              </w:rPr>
              <w:t>USA</w:t>
            </w:r>
          </w:p>
        </w:tc>
        <w:tc>
          <w:tcPr>
            <w:tcW w:w="1568" w:type="dxa"/>
          </w:tcPr>
          <w:p>
            <w:pPr>
              <w:pStyle w:val="7"/>
              <w:ind w:left="414"/>
              <w:rPr>
                <w:b/>
                <w:sz w:val="16"/>
              </w:rPr>
            </w:pPr>
            <w:r>
              <w:rPr>
                <w:b/>
                <w:sz w:val="16"/>
              </w:rPr>
              <w:t>$5,500.00</w:t>
            </w:r>
          </w:p>
        </w:tc>
        <w:tc>
          <w:tcPr>
            <w:tcW w:w="2085" w:type="dxa"/>
            <w:tcBorders>
              <w:top w:val="nil"/>
              <w:left w:val="nil"/>
              <w:bottom w:val="nil"/>
              <w:right w:val="nil"/>
            </w:tcBorders>
            <w:shd w:val="clear" w:color="auto" w:fill="000000"/>
          </w:tcPr>
          <w:p>
            <w:pPr>
              <w:pStyle w:val="7"/>
              <w:ind w:left="685"/>
              <w:rPr>
                <w:b/>
                <w:sz w:val="16"/>
              </w:rPr>
            </w:pPr>
            <w:r>
              <w:rPr>
                <w:b/>
                <w:color w:val="FFFFFF"/>
                <w:sz w:val="16"/>
              </w:rPr>
              <w:t>$3,542.56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H277</w:t>
            </w:r>
          </w:p>
        </w:tc>
        <w:tc>
          <w:tcPr>
            <w:tcW w:w="2472" w:type="dxa"/>
            <w:tcBorders>
              <w:left w:val="nil"/>
              <w:bottom w:val="single" w:color="000000" w:sz="24" w:space="0"/>
              <w:right w:val="nil"/>
            </w:tcBorders>
          </w:tcPr>
          <w:p>
            <w:pPr>
              <w:pStyle w:val="7"/>
              <w:spacing w:before="142"/>
              <w:ind w:left="43"/>
              <w:rPr>
                <w:sz w:val="16"/>
              </w:rPr>
            </w:pPr>
            <w:r>
              <w:rPr>
                <w:sz w:val="16"/>
              </w:rPr>
              <w:t>Detachable bell</w:t>
            </w:r>
          </w:p>
        </w:tc>
        <w:tc>
          <w:tcPr>
            <w:tcW w:w="1443" w:type="dxa"/>
            <w:tcBorders>
              <w:left w:val="nil"/>
              <w:bottom w:val="single" w:color="000000" w:sz="24" w:space="0"/>
            </w:tcBorders>
          </w:tcPr>
          <w:p>
            <w:pPr>
              <w:pStyle w:val="7"/>
              <w:ind w:left="495"/>
              <w:rPr>
                <w:b/>
                <w:sz w:val="16"/>
              </w:rPr>
            </w:pPr>
            <w:r>
              <w:rPr>
                <w:b/>
                <w:sz w:val="16"/>
              </w:rPr>
              <w:t>USA</w:t>
            </w:r>
          </w:p>
        </w:tc>
        <w:tc>
          <w:tcPr>
            <w:tcW w:w="1568" w:type="dxa"/>
            <w:tcBorders>
              <w:bottom w:val="single" w:color="000000" w:sz="24" w:space="0"/>
            </w:tcBorders>
          </w:tcPr>
          <w:p>
            <w:pPr>
              <w:pStyle w:val="7"/>
              <w:ind w:left="414"/>
              <w:rPr>
                <w:b/>
                <w:sz w:val="16"/>
              </w:rPr>
            </w:pPr>
            <w:r>
              <w:rPr>
                <w:b/>
                <w:sz w:val="16"/>
              </w:rPr>
              <w:t>$6,175.00</w:t>
            </w:r>
          </w:p>
        </w:tc>
        <w:tc>
          <w:tcPr>
            <w:tcW w:w="2085" w:type="dxa"/>
            <w:tcBorders>
              <w:top w:val="nil"/>
              <w:left w:val="nil"/>
              <w:bottom w:val="nil"/>
              <w:right w:val="nil"/>
            </w:tcBorders>
            <w:shd w:val="clear" w:color="auto" w:fill="000000"/>
          </w:tcPr>
          <w:p>
            <w:pPr>
              <w:pStyle w:val="7"/>
              <w:ind w:left="685"/>
              <w:rPr>
                <w:b/>
                <w:sz w:val="16"/>
              </w:rPr>
            </w:pPr>
            <w:r>
              <w:rPr>
                <w:b/>
                <w:color w:val="FFFFFF"/>
                <w:sz w:val="16"/>
              </w:rPr>
              <w:t>$3,951.92</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HOLTON</w:t>
            </w:r>
          </w:p>
        </w:tc>
        <w:tc>
          <w:tcPr>
            <w:tcW w:w="7568" w:type="dxa"/>
            <w:gridSpan w:val="4"/>
            <w:tcBorders>
              <w:top w:val="single" w:color="000000" w:sz="24" w:space="0"/>
              <w:right w:val="single" w:color="000000" w:sz="24" w:space="0"/>
            </w:tcBorders>
          </w:tcPr>
          <w:p>
            <w:pPr>
              <w:pStyle w:val="7"/>
              <w:spacing w:before="40"/>
              <w:ind w:left="28" w:right="73"/>
              <w:rPr>
                <w:sz w:val="16"/>
              </w:rPr>
            </w:pPr>
            <w:r>
              <w:rPr>
                <w:b/>
                <w:sz w:val="16"/>
              </w:rPr>
              <w:t xml:space="preserve">"Farkas" </w:t>
            </w:r>
            <w:r>
              <w:rPr>
                <w:sz w:val="16"/>
              </w:rPr>
              <w:t>- Key of F/Bb, .468" bore, 12.25" medium throat hand-hammered bell, yellow brass, tapered rotors and bearings, solid nickel silver inner and outer slides, waterkey on mouthpipe</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393" w:type="dxa"/>
        <w:tblInd w:w="173"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1"/>
        <w:gridCol w:w="2301"/>
        <w:gridCol w:w="1612"/>
        <w:gridCol w:w="1566"/>
        <w:gridCol w:w="2083"/>
      </w:tblGrid>
      <w:tr>
        <w:tblPrEx>
          <w:tblLayout w:type="fixed"/>
          <w:tblCellMar>
            <w:top w:w="0" w:type="dxa"/>
            <w:left w:w="0" w:type="dxa"/>
            <w:bottom w:w="0" w:type="dxa"/>
            <w:right w:w="0" w:type="dxa"/>
          </w:tblCellMar>
        </w:tblPrEx>
        <w:trPr>
          <w:trHeight w:val="478" w:hRule="atLeast"/>
        </w:trPr>
        <w:tc>
          <w:tcPr>
            <w:tcW w:w="1831" w:type="dxa"/>
            <w:tcBorders>
              <w:top w:val="nil"/>
              <w:bottom w:val="single" w:color="000000" w:sz="12" w:space="0"/>
              <w:right w:val="nil"/>
            </w:tcBorders>
          </w:tcPr>
          <w:p>
            <w:pPr>
              <w:pStyle w:val="7"/>
              <w:spacing w:before="121"/>
              <w:ind w:left="194" w:right="1087"/>
              <w:jc w:val="center"/>
              <w:rPr>
                <w:b/>
                <w:sz w:val="20"/>
              </w:rPr>
            </w:pPr>
            <w:r>
              <w:rPr>
                <w:b/>
                <w:sz w:val="20"/>
              </w:rPr>
              <w:t>H178</w:t>
            </w:r>
          </w:p>
        </w:tc>
        <w:tc>
          <w:tcPr>
            <w:tcW w:w="2301" w:type="dxa"/>
            <w:tcBorders>
              <w:top w:val="single" w:color="000000" w:sz="12" w:space="0"/>
              <w:left w:val="nil"/>
              <w:bottom w:val="single" w:color="000000" w:sz="12" w:space="0"/>
              <w:right w:val="nil"/>
            </w:tcBorders>
          </w:tcPr>
          <w:p>
            <w:pPr>
              <w:pStyle w:val="7"/>
              <w:ind w:left="45"/>
              <w:rPr>
                <w:sz w:val="16"/>
              </w:rPr>
            </w:pPr>
            <w:r>
              <w:rPr>
                <w:sz w:val="16"/>
              </w:rPr>
              <w:t>Standard</w:t>
            </w:r>
          </w:p>
        </w:tc>
        <w:tc>
          <w:tcPr>
            <w:tcW w:w="1612" w:type="dxa"/>
            <w:tcBorders>
              <w:top w:val="single" w:color="000000" w:sz="12" w:space="0"/>
              <w:left w:val="nil"/>
              <w:bottom w:val="single" w:color="000000" w:sz="12" w:space="0"/>
              <w:right w:val="single" w:color="000000" w:sz="12" w:space="0"/>
            </w:tcBorders>
          </w:tcPr>
          <w:p>
            <w:pPr>
              <w:pStyle w:val="7"/>
              <w:ind w:left="636" w:right="558"/>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8"/>
              <w:rPr>
                <w:b/>
                <w:sz w:val="16"/>
              </w:rPr>
            </w:pPr>
            <w:r>
              <w:rPr>
                <w:b/>
                <w:sz w:val="16"/>
              </w:rPr>
              <w:t>$5,515.00</w:t>
            </w:r>
          </w:p>
        </w:tc>
        <w:tc>
          <w:tcPr>
            <w:tcW w:w="2083" w:type="dxa"/>
            <w:vMerge w:val="restart"/>
            <w:tcBorders>
              <w:top w:val="nil"/>
              <w:left w:val="nil"/>
              <w:bottom w:val="nil"/>
              <w:right w:val="nil"/>
            </w:tcBorders>
            <w:shd w:val="clear" w:color="auto" w:fill="000000"/>
          </w:tcPr>
          <w:p>
            <w:pPr>
              <w:pStyle w:val="7"/>
              <w:ind w:left="691"/>
              <w:rPr>
                <w:b/>
                <w:sz w:val="16"/>
              </w:rPr>
            </w:pPr>
            <w:r>
              <w:rPr>
                <w:b/>
                <w:color w:val="FFFFFF"/>
                <w:sz w:val="16"/>
              </w:rPr>
              <w:t>$3,542.75</w:t>
            </w:r>
          </w:p>
          <w:p>
            <w:pPr>
              <w:pStyle w:val="7"/>
              <w:spacing w:before="0"/>
              <w:rPr>
                <w:rFonts w:ascii="Times New Roman"/>
                <w:sz w:val="18"/>
              </w:rPr>
            </w:pPr>
          </w:p>
          <w:p>
            <w:pPr>
              <w:pStyle w:val="7"/>
              <w:spacing w:before="118"/>
              <w:ind w:left="691"/>
              <w:rPr>
                <w:b/>
                <w:sz w:val="16"/>
              </w:rPr>
            </w:pPr>
            <w:r>
              <w:rPr>
                <w:b/>
                <w:color w:val="FFFFFF"/>
                <w:sz w:val="16"/>
              </w:rPr>
              <w:t>$3,951.92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1" w:type="dxa"/>
            <w:tcBorders>
              <w:top w:val="single" w:color="000000" w:sz="12" w:space="0"/>
              <w:right w:val="nil"/>
            </w:tcBorders>
          </w:tcPr>
          <w:p>
            <w:pPr>
              <w:pStyle w:val="7"/>
              <w:spacing w:before="121"/>
              <w:ind w:left="194" w:right="1087"/>
              <w:jc w:val="center"/>
              <w:rPr>
                <w:b/>
                <w:sz w:val="20"/>
              </w:rPr>
            </w:pPr>
            <w:r>
              <w:rPr>
                <w:b/>
                <w:sz w:val="20"/>
              </w:rPr>
              <w:t>H278</w:t>
            </w:r>
          </w:p>
        </w:tc>
        <w:tc>
          <w:tcPr>
            <w:tcW w:w="2301" w:type="dxa"/>
            <w:tcBorders>
              <w:top w:val="single" w:color="000000" w:sz="12" w:space="0"/>
              <w:left w:val="nil"/>
              <w:right w:val="nil"/>
            </w:tcBorders>
          </w:tcPr>
          <w:p>
            <w:pPr>
              <w:pStyle w:val="7"/>
              <w:spacing w:before="142"/>
              <w:ind w:left="45"/>
              <w:rPr>
                <w:sz w:val="16"/>
              </w:rPr>
            </w:pPr>
            <w:r>
              <w:rPr>
                <w:sz w:val="16"/>
              </w:rPr>
              <w:t>Detachable bell</w:t>
            </w:r>
          </w:p>
        </w:tc>
        <w:tc>
          <w:tcPr>
            <w:tcW w:w="1612" w:type="dxa"/>
            <w:tcBorders>
              <w:top w:val="single" w:color="000000" w:sz="12" w:space="0"/>
              <w:left w:val="nil"/>
              <w:right w:val="single" w:color="000000" w:sz="12" w:space="0"/>
            </w:tcBorders>
          </w:tcPr>
          <w:p>
            <w:pPr>
              <w:pStyle w:val="7"/>
              <w:ind w:left="636"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8"/>
              <w:rPr>
                <w:b/>
                <w:sz w:val="16"/>
              </w:rPr>
            </w:pPr>
            <w:r>
              <w:rPr>
                <w:b/>
                <w:sz w:val="16"/>
              </w:rPr>
              <w:t>$6,175.00</w:t>
            </w:r>
          </w:p>
        </w:tc>
        <w:tc>
          <w:tcPr>
            <w:tcW w:w="2083"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1" w:type="dxa"/>
            <w:tcBorders>
              <w:bottom w:val="nil"/>
              <w:right w:val="single" w:color="000000" w:sz="12" w:space="0"/>
            </w:tcBorders>
          </w:tcPr>
          <w:p>
            <w:pPr>
              <w:pStyle w:val="7"/>
              <w:spacing w:before="107"/>
              <w:ind w:right="906"/>
              <w:jc w:val="center"/>
              <w:rPr>
                <w:b/>
                <w:sz w:val="20"/>
              </w:rPr>
            </w:pPr>
            <w:r>
              <w:rPr>
                <w:b/>
                <w:sz w:val="20"/>
              </w:rPr>
              <w:t>HOLTON</w:t>
            </w:r>
          </w:p>
        </w:tc>
        <w:tc>
          <w:tcPr>
            <w:tcW w:w="7562" w:type="dxa"/>
            <w:gridSpan w:val="4"/>
            <w:tcBorders>
              <w:left w:val="single" w:color="000000" w:sz="12" w:space="0"/>
              <w:bottom w:val="single" w:color="000000" w:sz="12" w:space="0"/>
            </w:tcBorders>
          </w:tcPr>
          <w:p>
            <w:pPr>
              <w:pStyle w:val="7"/>
              <w:spacing w:before="39"/>
              <w:ind w:left="30" w:right="-24" w:hanging="1"/>
              <w:rPr>
                <w:sz w:val="16"/>
              </w:rPr>
            </w:pPr>
            <w:r>
              <w:rPr>
                <w:b/>
                <w:sz w:val="16"/>
              </w:rPr>
              <w:t xml:space="preserve">"Farkas" </w:t>
            </w:r>
            <w:r>
              <w:rPr>
                <w:sz w:val="16"/>
              </w:rPr>
              <w:t>- Key of F/Bb, .468" bore, 12.25" large throat hand-hammered bell, nickel silver, tapered rotors and bearings, solid nickel silver inner and outer slides, waterkey on mouthpipe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1" w:type="dxa"/>
            <w:tcBorders>
              <w:top w:val="nil"/>
              <w:bottom w:val="single" w:color="000000" w:sz="12" w:space="0"/>
              <w:right w:val="nil"/>
            </w:tcBorders>
          </w:tcPr>
          <w:p>
            <w:pPr>
              <w:pStyle w:val="7"/>
              <w:spacing w:before="121"/>
              <w:ind w:left="194" w:right="1087"/>
              <w:jc w:val="center"/>
              <w:rPr>
                <w:b/>
                <w:sz w:val="20"/>
              </w:rPr>
            </w:pPr>
            <w:r>
              <w:rPr>
                <w:b/>
                <w:sz w:val="20"/>
              </w:rPr>
              <w:t>H179</w:t>
            </w:r>
          </w:p>
        </w:tc>
        <w:tc>
          <w:tcPr>
            <w:tcW w:w="2301" w:type="dxa"/>
            <w:tcBorders>
              <w:top w:val="single" w:color="000000" w:sz="12" w:space="0"/>
              <w:left w:val="nil"/>
              <w:bottom w:val="single" w:color="000000" w:sz="12" w:space="0"/>
              <w:right w:val="nil"/>
            </w:tcBorders>
          </w:tcPr>
          <w:p>
            <w:pPr>
              <w:pStyle w:val="7"/>
              <w:ind w:left="45"/>
              <w:rPr>
                <w:sz w:val="16"/>
              </w:rPr>
            </w:pPr>
            <w:r>
              <w:rPr>
                <w:sz w:val="16"/>
              </w:rPr>
              <w:t>Standard</w:t>
            </w:r>
          </w:p>
        </w:tc>
        <w:tc>
          <w:tcPr>
            <w:tcW w:w="1612" w:type="dxa"/>
            <w:tcBorders>
              <w:top w:val="single" w:color="000000" w:sz="12" w:space="0"/>
              <w:left w:val="nil"/>
              <w:bottom w:val="single" w:color="000000" w:sz="12" w:space="0"/>
              <w:right w:val="single" w:color="000000" w:sz="12" w:space="0"/>
            </w:tcBorders>
          </w:tcPr>
          <w:p>
            <w:pPr>
              <w:pStyle w:val="7"/>
              <w:ind w:left="636" w:right="558"/>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8"/>
              <w:rPr>
                <w:b/>
                <w:sz w:val="16"/>
              </w:rPr>
            </w:pPr>
            <w:r>
              <w:rPr>
                <w:b/>
                <w:sz w:val="16"/>
              </w:rPr>
              <w:t>$5,515.00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$3,542.07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1" w:type="dxa"/>
            <w:tcBorders>
              <w:top w:val="single" w:color="000000" w:sz="12" w:space="0"/>
              <w:right w:val="nil"/>
            </w:tcBorders>
          </w:tcPr>
          <w:p>
            <w:pPr>
              <w:pStyle w:val="7"/>
              <w:spacing w:before="121"/>
              <w:ind w:left="194" w:right="1087"/>
              <w:jc w:val="center"/>
              <w:rPr>
                <w:b/>
                <w:sz w:val="20"/>
              </w:rPr>
            </w:pPr>
            <w:r>
              <w:rPr>
                <w:b/>
                <w:sz w:val="20"/>
              </w:rPr>
              <w:t>H279</w:t>
            </w:r>
          </w:p>
        </w:tc>
        <w:tc>
          <w:tcPr>
            <w:tcW w:w="2301" w:type="dxa"/>
            <w:tcBorders>
              <w:top w:val="single" w:color="000000" w:sz="12" w:space="0"/>
              <w:left w:val="nil"/>
              <w:right w:val="nil"/>
            </w:tcBorders>
          </w:tcPr>
          <w:p>
            <w:pPr>
              <w:pStyle w:val="7"/>
              <w:spacing w:before="142"/>
              <w:ind w:left="45"/>
              <w:rPr>
                <w:sz w:val="16"/>
              </w:rPr>
            </w:pPr>
            <w:r>
              <w:rPr>
                <w:sz w:val="16"/>
              </w:rPr>
              <w:t>Detachable bell</w:t>
            </w:r>
          </w:p>
        </w:tc>
        <w:tc>
          <w:tcPr>
            <w:tcW w:w="1612" w:type="dxa"/>
            <w:tcBorders>
              <w:top w:val="single" w:color="000000" w:sz="12" w:space="0"/>
              <w:left w:val="nil"/>
              <w:right w:val="single" w:color="000000" w:sz="12" w:space="0"/>
            </w:tcBorders>
          </w:tcPr>
          <w:p>
            <w:pPr>
              <w:pStyle w:val="7"/>
              <w:ind w:left="636"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8"/>
              <w:rPr>
                <w:b/>
                <w:sz w:val="16"/>
              </w:rPr>
            </w:pPr>
            <w:r>
              <w:rPr>
                <w:b/>
                <w:sz w:val="16"/>
              </w:rPr>
              <w:t>$6,175.00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$3,951.92</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1" w:type="dxa"/>
            <w:tcBorders>
              <w:bottom w:val="nil"/>
              <w:right w:val="single" w:color="000000" w:sz="12" w:space="0"/>
            </w:tcBorders>
          </w:tcPr>
          <w:p>
            <w:pPr>
              <w:pStyle w:val="7"/>
              <w:spacing w:before="107"/>
              <w:ind w:right="906"/>
              <w:jc w:val="center"/>
              <w:rPr>
                <w:b/>
                <w:sz w:val="20"/>
              </w:rPr>
            </w:pPr>
            <w:r>
              <w:rPr>
                <w:b/>
                <w:sz w:val="20"/>
              </w:rPr>
              <w:t>HOLTON</w:t>
            </w:r>
          </w:p>
        </w:tc>
        <w:tc>
          <w:tcPr>
            <w:tcW w:w="7562" w:type="dxa"/>
            <w:gridSpan w:val="4"/>
            <w:tcBorders>
              <w:left w:val="single" w:color="000000" w:sz="12" w:space="0"/>
              <w:bottom w:val="single" w:color="000000" w:sz="12" w:space="0"/>
            </w:tcBorders>
          </w:tcPr>
          <w:p>
            <w:pPr>
              <w:pStyle w:val="7"/>
              <w:spacing w:before="39"/>
              <w:ind w:left="30" w:right="-24" w:hanging="1"/>
              <w:rPr>
                <w:sz w:val="16"/>
              </w:rPr>
            </w:pPr>
            <w:r>
              <w:rPr>
                <w:b/>
                <w:sz w:val="16"/>
              </w:rPr>
              <w:t xml:space="preserve">"Farkas" </w:t>
            </w:r>
            <w:r>
              <w:rPr>
                <w:sz w:val="16"/>
              </w:rPr>
              <w:t>- Key of F/Bb, .468" bore, 12.25" large throat hand-hammered bell, yellow brass, tapered rotors and bearings, solid nickel silver inner and outer slides, waterkey on mouthpipe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1" w:type="dxa"/>
            <w:tcBorders>
              <w:top w:val="nil"/>
              <w:bottom w:val="single" w:color="000000" w:sz="12" w:space="0"/>
              <w:right w:val="nil"/>
            </w:tcBorders>
          </w:tcPr>
          <w:p>
            <w:pPr>
              <w:pStyle w:val="7"/>
              <w:spacing w:before="121"/>
              <w:ind w:left="194" w:right="1087"/>
              <w:jc w:val="center"/>
              <w:rPr>
                <w:b/>
                <w:sz w:val="20"/>
              </w:rPr>
            </w:pPr>
            <w:r>
              <w:rPr>
                <w:b/>
                <w:sz w:val="20"/>
              </w:rPr>
              <w:t>H180</w:t>
            </w:r>
          </w:p>
        </w:tc>
        <w:tc>
          <w:tcPr>
            <w:tcW w:w="2301" w:type="dxa"/>
            <w:tcBorders>
              <w:top w:val="single" w:color="000000" w:sz="12" w:space="0"/>
              <w:left w:val="nil"/>
              <w:bottom w:val="single" w:color="000000" w:sz="12" w:space="0"/>
              <w:right w:val="nil"/>
            </w:tcBorders>
          </w:tcPr>
          <w:p>
            <w:pPr>
              <w:pStyle w:val="7"/>
              <w:ind w:left="45"/>
              <w:rPr>
                <w:sz w:val="16"/>
              </w:rPr>
            </w:pPr>
            <w:r>
              <w:rPr>
                <w:sz w:val="16"/>
              </w:rPr>
              <w:t>Standard</w:t>
            </w:r>
          </w:p>
        </w:tc>
        <w:tc>
          <w:tcPr>
            <w:tcW w:w="1612" w:type="dxa"/>
            <w:tcBorders>
              <w:top w:val="single" w:color="000000" w:sz="12" w:space="0"/>
              <w:left w:val="nil"/>
              <w:bottom w:val="single" w:color="000000" w:sz="12" w:space="0"/>
              <w:right w:val="single" w:color="000000" w:sz="12" w:space="0"/>
            </w:tcBorders>
          </w:tcPr>
          <w:p>
            <w:pPr>
              <w:pStyle w:val="7"/>
              <w:ind w:left="636" w:right="558"/>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8"/>
              <w:rPr>
                <w:b/>
                <w:sz w:val="16"/>
              </w:rPr>
            </w:pPr>
            <w:r>
              <w:rPr>
                <w:b/>
                <w:sz w:val="16"/>
              </w:rPr>
              <w:t>$5,515.00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$3,542.07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1" w:type="dxa"/>
            <w:tcBorders>
              <w:top w:val="single" w:color="000000" w:sz="12" w:space="0"/>
              <w:right w:val="nil"/>
            </w:tcBorders>
          </w:tcPr>
          <w:p>
            <w:pPr>
              <w:pStyle w:val="7"/>
              <w:spacing w:before="121"/>
              <w:ind w:left="194" w:right="1087"/>
              <w:jc w:val="center"/>
              <w:rPr>
                <w:b/>
                <w:sz w:val="20"/>
              </w:rPr>
            </w:pPr>
            <w:r>
              <w:rPr>
                <w:b/>
                <w:sz w:val="20"/>
              </w:rPr>
              <w:t>H280</w:t>
            </w:r>
          </w:p>
        </w:tc>
        <w:tc>
          <w:tcPr>
            <w:tcW w:w="2301" w:type="dxa"/>
            <w:tcBorders>
              <w:top w:val="single" w:color="000000" w:sz="12" w:space="0"/>
              <w:left w:val="nil"/>
              <w:right w:val="nil"/>
            </w:tcBorders>
          </w:tcPr>
          <w:p>
            <w:pPr>
              <w:pStyle w:val="7"/>
              <w:spacing w:before="142"/>
              <w:ind w:left="45"/>
              <w:rPr>
                <w:sz w:val="16"/>
              </w:rPr>
            </w:pPr>
            <w:r>
              <w:rPr>
                <w:sz w:val="16"/>
              </w:rPr>
              <w:t>Detachable bell</w:t>
            </w:r>
          </w:p>
        </w:tc>
        <w:tc>
          <w:tcPr>
            <w:tcW w:w="1612" w:type="dxa"/>
            <w:tcBorders>
              <w:top w:val="single" w:color="000000" w:sz="12" w:space="0"/>
              <w:left w:val="nil"/>
              <w:right w:val="single" w:color="000000" w:sz="12" w:space="0"/>
            </w:tcBorders>
          </w:tcPr>
          <w:p>
            <w:pPr>
              <w:pStyle w:val="7"/>
              <w:ind w:left="636"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8"/>
              <w:rPr>
                <w:b/>
                <w:sz w:val="16"/>
              </w:rPr>
            </w:pPr>
            <w:r>
              <w:rPr>
                <w:b/>
                <w:sz w:val="16"/>
              </w:rPr>
              <w:t>$6,145.00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$3,952.89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8" w:hRule="atLeast"/>
        </w:trPr>
        <w:tc>
          <w:tcPr>
            <w:tcW w:w="1831" w:type="dxa"/>
            <w:tcBorders>
              <w:bottom w:val="nil"/>
              <w:right w:val="single" w:color="000000" w:sz="12" w:space="0"/>
            </w:tcBorders>
          </w:tcPr>
          <w:p>
            <w:pPr>
              <w:pStyle w:val="7"/>
              <w:spacing w:before="179"/>
              <w:ind w:right="906"/>
              <w:jc w:val="center"/>
              <w:rPr>
                <w:b/>
                <w:sz w:val="20"/>
              </w:rPr>
            </w:pPr>
            <w:r>
              <w:rPr>
                <w:b/>
                <w:sz w:val="20"/>
              </w:rPr>
              <w:t>HOLTON</w:t>
            </w:r>
          </w:p>
        </w:tc>
        <w:tc>
          <w:tcPr>
            <w:tcW w:w="7562" w:type="dxa"/>
            <w:gridSpan w:val="4"/>
            <w:tcBorders>
              <w:left w:val="single" w:color="000000" w:sz="12" w:space="0"/>
              <w:bottom w:val="single" w:color="000000" w:sz="12" w:space="0"/>
            </w:tcBorders>
          </w:tcPr>
          <w:p>
            <w:pPr>
              <w:pStyle w:val="7"/>
              <w:spacing w:before="111"/>
              <w:ind w:left="30" w:right="-24" w:hanging="1"/>
              <w:rPr>
                <w:sz w:val="16"/>
              </w:rPr>
            </w:pPr>
            <w:r>
              <w:rPr>
                <w:b/>
                <w:sz w:val="16"/>
              </w:rPr>
              <w:t xml:space="preserve">"Farkas" </w:t>
            </w:r>
            <w:r>
              <w:rPr>
                <w:sz w:val="16"/>
              </w:rPr>
              <w:t>- Key of F/Bb, .468" bore, 12.25" large throat hand-hammered bronze bell, solid brass bow and branches, tapered rotors and bearings, solid nickel silver inner and outer slides, waterkey on mouthpipe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1" w:type="dxa"/>
            <w:tcBorders>
              <w:top w:val="nil"/>
              <w:bottom w:val="single" w:color="000000" w:sz="12" w:space="0"/>
              <w:right w:val="nil"/>
            </w:tcBorders>
          </w:tcPr>
          <w:p>
            <w:pPr>
              <w:pStyle w:val="7"/>
              <w:spacing w:before="121"/>
              <w:ind w:left="194" w:right="1087"/>
              <w:jc w:val="center"/>
              <w:rPr>
                <w:b/>
                <w:sz w:val="20"/>
              </w:rPr>
            </w:pPr>
            <w:r>
              <w:rPr>
                <w:b/>
                <w:sz w:val="20"/>
              </w:rPr>
              <w:t>H181</w:t>
            </w:r>
          </w:p>
        </w:tc>
        <w:tc>
          <w:tcPr>
            <w:tcW w:w="2301" w:type="dxa"/>
            <w:tcBorders>
              <w:top w:val="single" w:color="000000" w:sz="12" w:space="0"/>
              <w:left w:val="nil"/>
              <w:bottom w:val="single" w:color="000000" w:sz="12" w:space="0"/>
              <w:right w:val="nil"/>
            </w:tcBorders>
          </w:tcPr>
          <w:p>
            <w:pPr>
              <w:pStyle w:val="7"/>
              <w:spacing w:before="142"/>
              <w:ind w:left="45"/>
              <w:rPr>
                <w:sz w:val="16"/>
              </w:rPr>
            </w:pPr>
            <w:r>
              <w:rPr>
                <w:sz w:val="16"/>
              </w:rPr>
              <w:t>Standard</w:t>
            </w:r>
          </w:p>
        </w:tc>
        <w:tc>
          <w:tcPr>
            <w:tcW w:w="1612" w:type="dxa"/>
            <w:tcBorders>
              <w:top w:val="single" w:color="000000" w:sz="12" w:space="0"/>
              <w:left w:val="nil"/>
              <w:bottom w:val="single" w:color="000000" w:sz="12" w:space="0"/>
              <w:right w:val="single" w:color="000000" w:sz="12" w:space="0"/>
            </w:tcBorders>
          </w:tcPr>
          <w:p>
            <w:pPr>
              <w:pStyle w:val="7"/>
              <w:ind w:left="636" w:right="558"/>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8"/>
              <w:rPr>
                <w:b/>
                <w:sz w:val="16"/>
              </w:rPr>
            </w:pPr>
            <w:r>
              <w:rPr>
                <w:b/>
                <w:sz w:val="16"/>
              </w:rPr>
              <w:t>$5,515.00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$3,542.07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1" w:type="dxa"/>
            <w:tcBorders>
              <w:top w:val="single" w:color="000000" w:sz="12" w:space="0"/>
              <w:right w:val="nil"/>
            </w:tcBorders>
          </w:tcPr>
          <w:p>
            <w:pPr>
              <w:pStyle w:val="7"/>
              <w:spacing w:before="121"/>
              <w:ind w:left="194" w:right="1087"/>
              <w:jc w:val="center"/>
              <w:rPr>
                <w:b/>
                <w:sz w:val="20"/>
              </w:rPr>
            </w:pPr>
            <w:r>
              <w:rPr>
                <w:b/>
                <w:sz w:val="20"/>
              </w:rPr>
              <w:t>H281</w:t>
            </w:r>
          </w:p>
        </w:tc>
        <w:tc>
          <w:tcPr>
            <w:tcW w:w="2301" w:type="dxa"/>
            <w:tcBorders>
              <w:top w:val="single" w:color="000000" w:sz="12" w:space="0"/>
              <w:left w:val="nil"/>
              <w:right w:val="nil"/>
            </w:tcBorders>
          </w:tcPr>
          <w:p>
            <w:pPr>
              <w:pStyle w:val="7"/>
              <w:ind w:left="45"/>
              <w:rPr>
                <w:sz w:val="16"/>
              </w:rPr>
            </w:pPr>
            <w:r>
              <w:rPr>
                <w:sz w:val="16"/>
              </w:rPr>
              <w:t>Detachable bell</w:t>
            </w:r>
          </w:p>
        </w:tc>
        <w:tc>
          <w:tcPr>
            <w:tcW w:w="1612" w:type="dxa"/>
            <w:tcBorders>
              <w:top w:val="single" w:color="000000" w:sz="12" w:space="0"/>
              <w:left w:val="nil"/>
              <w:right w:val="single" w:color="000000" w:sz="12" w:space="0"/>
            </w:tcBorders>
          </w:tcPr>
          <w:p>
            <w:pPr>
              <w:pStyle w:val="7"/>
              <w:ind w:left="636"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8"/>
              <w:rPr>
                <w:b/>
                <w:sz w:val="16"/>
              </w:rPr>
            </w:pPr>
            <w:r>
              <w:rPr>
                <w:b/>
                <w:sz w:val="16"/>
              </w:rPr>
              <w:t>$6,145.00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$3,952.89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1" w:type="dxa"/>
            <w:tcBorders>
              <w:bottom w:val="nil"/>
              <w:right w:val="single" w:color="000000" w:sz="12" w:space="0"/>
            </w:tcBorders>
          </w:tcPr>
          <w:p>
            <w:pPr>
              <w:pStyle w:val="7"/>
              <w:spacing w:before="178"/>
              <w:ind w:right="906"/>
              <w:jc w:val="center"/>
              <w:rPr>
                <w:b/>
                <w:sz w:val="20"/>
              </w:rPr>
            </w:pPr>
            <w:r>
              <w:rPr>
                <w:b/>
                <w:sz w:val="20"/>
              </w:rPr>
              <w:t>HOLTON</w:t>
            </w:r>
          </w:p>
        </w:tc>
        <w:tc>
          <w:tcPr>
            <w:tcW w:w="7562" w:type="dxa"/>
            <w:gridSpan w:val="4"/>
            <w:tcBorders>
              <w:left w:val="single" w:color="000000" w:sz="12" w:space="0"/>
              <w:bottom w:val="single" w:color="000000" w:sz="12" w:space="0"/>
            </w:tcBorders>
          </w:tcPr>
          <w:p>
            <w:pPr>
              <w:pStyle w:val="7"/>
              <w:spacing w:before="24" w:line="235" w:lineRule="auto"/>
              <w:ind w:left="30" w:right="-24"/>
              <w:rPr>
                <w:sz w:val="16"/>
              </w:rPr>
            </w:pPr>
            <w:r>
              <w:rPr>
                <w:b/>
                <w:sz w:val="16"/>
              </w:rPr>
              <w:t xml:space="preserve">"Merker-Matic" </w:t>
            </w:r>
            <w:r>
              <w:rPr>
                <w:sz w:val="16"/>
              </w:rPr>
              <w:t>- Key of F/Bb, reversible 4th rotor to Bb/F, dual bore .468" / .460", Large throat bell, solid nickel silver, fully adjustable finger hook, independent F/Bb tuning, tapered rotors and bearings, nickel silver inner &amp; outer slides, waterkey on mouthpipe and 3rd slide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1" w:type="dxa"/>
            <w:tcBorders>
              <w:top w:val="nil"/>
              <w:bottom w:val="single" w:color="000000" w:sz="12" w:space="0"/>
              <w:right w:val="nil"/>
            </w:tcBorders>
          </w:tcPr>
          <w:p>
            <w:pPr>
              <w:pStyle w:val="7"/>
              <w:spacing w:before="121"/>
              <w:ind w:left="194" w:right="1087"/>
              <w:jc w:val="center"/>
              <w:rPr>
                <w:b/>
                <w:sz w:val="20"/>
              </w:rPr>
            </w:pPr>
            <w:r>
              <w:rPr>
                <w:b/>
                <w:sz w:val="20"/>
              </w:rPr>
              <w:t>H175</w:t>
            </w:r>
          </w:p>
        </w:tc>
        <w:tc>
          <w:tcPr>
            <w:tcW w:w="2301" w:type="dxa"/>
            <w:tcBorders>
              <w:top w:val="single" w:color="000000" w:sz="12" w:space="0"/>
              <w:left w:val="nil"/>
              <w:bottom w:val="single" w:color="000000" w:sz="12" w:space="0"/>
              <w:right w:val="nil"/>
            </w:tcBorders>
          </w:tcPr>
          <w:p>
            <w:pPr>
              <w:pStyle w:val="7"/>
              <w:ind w:left="45"/>
              <w:rPr>
                <w:sz w:val="16"/>
              </w:rPr>
            </w:pPr>
            <w:r>
              <w:rPr>
                <w:sz w:val="16"/>
              </w:rPr>
              <w:t>Standard</w:t>
            </w:r>
          </w:p>
        </w:tc>
        <w:tc>
          <w:tcPr>
            <w:tcW w:w="1612" w:type="dxa"/>
            <w:tcBorders>
              <w:top w:val="single" w:color="000000" w:sz="12" w:space="0"/>
              <w:left w:val="nil"/>
              <w:bottom w:val="single" w:color="000000" w:sz="12" w:space="0"/>
              <w:right w:val="single" w:color="000000" w:sz="12" w:space="0"/>
            </w:tcBorders>
          </w:tcPr>
          <w:p>
            <w:pPr>
              <w:pStyle w:val="7"/>
              <w:ind w:left="636" w:right="558"/>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8"/>
              <w:rPr>
                <w:b/>
                <w:sz w:val="16"/>
              </w:rPr>
            </w:pPr>
            <w:r>
              <w:rPr>
                <w:b/>
                <w:sz w:val="16"/>
              </w:rPr>
              <w:t>$6,490.00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$4,157.33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1" w:type="dxa"/>
            <w:tcBorders>
              <w:top w:val="single" w:color="000000" w:sz="12" w:space="0"/>
              <w:right w:val="nil"/>
            </w:tcBorders>
          </w:tcPr>
          <w:p>
            <w:pPr>
              <w:pStyle w:val="7"/>
              <w:spacing w:before="121"/>
              <w:ind w:left="194" w:right="1087"/>
              <w:jc w:val="center"/>
              <w:rPr>
                <w:b/>
                <w:sz w:val="20"/>
              </w:rPr>
            </w:pPr>
            <w:r>
              <w:rPr>
                <w:b/>
                <w:sz w:val="20"/>
              </w:rPr>
              <w:t>H275</w:t>
            </w:r>
          </w:p>
        </w:tc>
        <w:tc>
          <w:tcPr>
            <w:tcW w:w="2301" w:type="dxa"/>
            <w:tcBorders>
              <w:top w:val="single" w:color="000000" w:sz="12" w:space="0"/>
              <w:left w:val="nil"/>
              <w:right w:val="nil"/>
            </w:tcBorders>
          </w:tcPr>
          <w:p>
            <w:pPr>
              <w:pStyle w:val="7"/>
              <w:spacing w:before="142"/>
              <w:ind w:left="45"/>
              <w:rPr>
                <w:sz w:val="16"/>
              </w:rPr>
            </w:pPr>
            <w:r>
              <w:rPr>
                <w:sz w:val="16"/>
              </w:rPr>
              <w:t>Detachable bell</w:t>
            </w:r>
          </w:p>
        </w:tc>
        <w:tc>
          <w:tcPr>
            <w:tcW w:w="1612" w:type="dxa"/>
            <w:tcBorders>
              <w:top w:val="single" w:color="000000" w:sz="12" w:space="0"/>
              <w:left w:val="nil"/>
              <w:right w:val="single" w:color="000000" w:sz="12" w:space="0"/>
            </w:tcBorders>
          </w:tcPr>
          <w:p>
            <w:pPr>
              <w:pStyle w:val="7"/>
              <w:ind w:left="636"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8"/>
              <w:rPr>
                <w:b/>
                <w:sz w:val="16"/>
              </w:rPr>
            </w:pPr>
            <w:r>
              <w:rPr>
                <w:b/>
                <w:sz w:val="16"/>
              </w:rPr>
              <w:t>$7,140.00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$4,584.56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1" w:type="dxa"/>
            <w:tcBorders>
              <w:bottom w:val="nil"/>
              <w:right w:val="single" w:color="000000" w:sz="12" w:space="0"/>
            </w:tcBorders>
          </w:tcPr>
          <w:p>
            <w:pPr>
              <w:pStyle w:val="7"/>
              <w:spacing w:before="181"/>
              <w:ind w:right="906"/>
              <w:jc w:val="center"/>
              <w:rPr>
                <w:b/>
                <w:sz w:val="20"/>
              </w:rPr>
            </w:pPr>
            <w:r>
              <w:rPr>
                <w:b/>
                <w:sz w:val="20"/>
              </w:rPr>
              <w:t>HOLTON</w:t>
            </w:r>
          </w:p>
        </w:tc>
        <w:tc>
          <w:tcPr>
            <w:tcW w:w="7562" w:type="dxa"/>
            <w:gridSpan w:val="4"/>
            <w:tcBorders>
              <w:left w:val="single" w:color="000000" w:sz="12" w:space="0"/>
              <w:bottom w:val="single" w:color="000000" w:sz="12" w:space="0"/>
            </w:tcBorders>
          </w:tcPr>
          <w:p>
            <w:pPr>
              <w:pStyle w:val="7"/>
              <w:spacing w:before="21"/>
              <w:ind w:left="30" w:right="520"/>
              <w:jc w:val="both"/>
              <w:rPr>
                <w:sz w:val="16"/>
              </w:rPr>
            </w:pPr>
            <w:r>
              <w:rPr>
                <w:b/>
                <w:sz w:val="16"/>
              </w:rPr>
              <w:t xml:space="preserve">"Merker-Matic" </w:t>
            </w:r>
            <w:r>
              <w:rPr>
                <w:sz w:val="16"/>
              </w:rPr>
              <w:t>- Dual bore .468" / .460", large throat bronze bell and main branch, string linkage, adjustable finger hook, reversible 4th rotor, independent F/Bb tuning, tapered rotors and bearings, waterkey on mouthpipe and 3rd slide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1" w:type="dxa"/>
            <w:tcBorders>
              <w:top w:val="nil"/>
              <w:bottom w:val="single" w:color="000000" w:sz="12" w:space="0"/>
              <w:right w:val="nil"/>
            </w:tcBorders>
          </w:tcPr>
          <w:p>
            <w:pPr>
              <w:pStyle w:val="7"/>
              <w:spacing w:before="124"/>
              <w:ind w:left="194" w:right="1087"/>
              <w:jc w:val="center"/>
              <w:rPr>
                <w:b/>
                <w:sz w:val="20"/>
              </w:rPr>
            </w:pPr>
            <w:r>
              <w:rPr>
                <w:b/>
                <w:sz w:val="20"/>
              </w:rPr>
              <w:t>H176</w:t>
            </w:r>
          </w:p>
        </w:tc>
        <w:tc>
          <w:tcPr>
            <w:tcW w:w="2301" w:type="dxa"/>
            <w:tcBorders>
              <w:top w:val="single" w:color="000000" w:sz="12" w:space="0"/>
              <w:left w:val="nil"/>
              <w:bottom w:val="single" w:color="000000" w:sz="12" w:space="0"/>
              <w:right w:val="nil"/>
            </w:tcBorders>
          </w:tcPr>
          <w:p>
            <w:pPr>
              <w:pStyle w:val="7"/>
              <w:ind w:left="45"/>
              <w:rPr>
                <w:sz w:val="16"/>
              </w:rPr>
            </w:pPr>
            <w:r>
              <w:rPr>
                <w:sz w:val="16"/>
              </w:rPr>
              <w:t>Standard</w:t>
            </w:r>
          </w:p>
        </w:tc>
        <w:tc>
          <w:tcPr>
            <w:tcW w:w="1612" w:type="dxa"/>
            <w:tcBorders>
              <w:top w:val="single" w:color="000000" w:sz="12" w:space="0"/>
              <w:left w:val="nil"/>
              <w:bottom w:val="single" w:color="000000" w:sz="12" w:space="0"/>
              <w:right w:val="single" w:color="000000" w:sz="12" w:space="0"/>
            </w:tcBorders>
          </w:tcPr>
          <w:p>
            <w:pPr>
              <w:pStyle w:val="7"/>
              <w:ind w:left="636" w:right="558"/>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8"/>
              <w:rPr>
                <w:b/>
                <w:sz w:val="16"/>
              </w:rPr>
            </w:pPr>
            <w:r>
              <w:rPr>
                <w:b/>
                <w:sz w:val="16"/>
              </w:rPr>
              <w:t>$6,490.00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$4,157.33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1" w:type="dxa"/>
            <w:tcBorders>
              <w:top w:val="single" w:color="000000" w:sz="12" w:space="0"/>
              <w:right w:val="nil"/>
            </w:tcBorders>
          </w:tcPr>
          <w:p>
            <w:pPr>
              <w:pStyle w:val="7"/>
              <w:spacing w:before="121"/>
              <w:ind w:left="194" w:right="1087"/>
              <w:jc w:val="center"/>
              <w:rPr>
                <w:b/>
                <w:sz w:val="20"/>
              </w:rPr>
            </w:pPr>
            <w:r>
              <w:rPr>
                <w:b/>
                <w:sz w:val="20"/>
              </w:rPr>
              <w:t>H276</w:t>
            </w:r>
          </w:p>
        </w:tc>
        <w:tc>
          <w:tcPr>
            <w:tcW w:w="2301" w:type="dxa"/>
            <w:tcBorders>
              <w:top w:val="single" w:color="000000" w:sz="12" w:space="0"/>
              <w:left w:val="nil"/>
              <w:right w:val="nil"/>
            </w:tcBorders>
          </w:tcPr>
          <w:p>
            <w:pPr>
              <w:pStyle w:val="7"/>
              <w:ind w:left="45"/>
              <w:rPr>
                <w:sz w:val="16"/>
              </w:rPr>
            </w:pPr>
            <w:r>
              <w:rPr>
                <w:sz w:val="16"/>
              </w:rPr>
              <w:t>Detachable bell</w:t>
            </w:r>
          </w:p>
        </w:tc>
        <w:tc>
          <w:tcPr>
            <w:tcW w:w="1612" w:type="dxa"/>
            <w:tcBorders>
              <w:top w:val="single" w:color="000000" w:sz="12" w:space="0"/>
              <w:left w:val="nil"/>
              <w:right w:val="single" w:color="000000" w:sz="12" w:space="0"/>
            </w:tcBorders>
          </w:tcPr>
          <w:p>
            <w:pPr>
              <w:pStyle w:val="7"/>
              <w:ind w:left="636"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8"/>
              <w:rPr>
                <w:b/>
                <w:sz w:val="16"/>
              </w:rPr>
            </w:pPr>
            <w:r>
              <w:rPr>
                <w:b/>
                <w:sz w:val="16"/>
              </w:rPr>
              <w:t>$7,120.00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$4,568.14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1" w:type="dxa"/>
            <w:tcBorders>
              <w:bottom w:val="nil"/>
              <w:right w:val="single" w:color="000000" w:sz="12" w:space="0"/>
            </w:tcBorders>
          </w:tcPr>
          <w:p>
            <w:pPr>
              <w:pStyle w:val="7"/>
              <w:spacing w:before="178"/>
              <w:ind w:right="906"/>
              <w:jc w:val="center"/>
              <w:rPr>
                <w:b/>
                <w:sz w:val="20"/>
              </w:rPr>
            </w:pPr>
            <w:r>
              <w:rPr>
                <w:b/>
                <w:sz w:val="20"/>
              </w:rPr>
              <w:t>HOLTON</w:t>
            </w:r>
          </w:p>
        </w:tc>
        <w:tc>
          <w:tcPr>
            <w:tcW w:w="7562" w:type="dxa"/>
            <w:gridSpan w:val="4"/>
            <w:tcBorders>
              <w:left w:val="single" w:color="000000" w:sz="12" w:space="0"/>
              <w:bottom w:val="single" w:color="000000" w:sz="12" w:space="0"/>
            </w:tcBorders>
          </w:tcPr>
          <w:p>
            <w:pPr>
              <w:pStyle w:val="7"/>
              <w:spacing w:before="110"/>
              <w:ind w:left="30" w:right="-24"/>
              <w:rPr>
                <w:sz w:val="16"/>
              </w:rPr>
            </w:pPr>
            <w:r>
              <w:rPr>
                <w:b/>
                <w:sz w:val="16"/>
              </w:rPr>
              <w:t xml:space="preserve">"Merker-Matic" </w:t>
            </w:r>
            <w:r>
              <w:rPr>
                <w:sz w:val="16"/>
              </w:rPr>
              <w:t>- Dual bore .468" / .460", extra large throat, all nickel-silver, string linkage, adjustable finger hook, independent F/Bb tuning, tapered rotors and bearings, waterkey on mouthpipe and 3rd slide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1" w:type="dxa"/>
            <w:tcBorders>
              <w:top w:val="nil"/>
              <w:bottom w:val="single" w:color="000000" w:sz="12" w:space="0"/>
              <w:right w:val="nil"/>
            </w:tcBorders>
          </w:tcPr>
          <w:p>
            <w:pPr>
              <w:pStyle w:val="7"/>
              <w:spacing w:before="121"/>
              <w:ind w:left="194" w:right="1087"/>
              <w:jc w:val="center"/>
              <w:rPr>
                <w:b/>
                <w:sz w:val="20"/>
              </w:rPr>
            </w:pPr>
            <w:r>
              <w:rPr>
                <w:b/>
                <w:sz w:val="20"/>
              </w:rPr>
              <w:t>H189</w:t>
            </w:r>
          </w:p>
        </w:tc>
        <w:tc>
          <w:tcPr>
            <w:tcW w:w="2301" w:type="dxa"/>
            <w:tcBorders>
              <w:top w:val="single" w:color="000000" w:sz="12" w:space="0"/>
              <w:left w:val="nil"/>
              <w:bottom w:val="single" w:color="000000" w:sz="12" w:space="0"/>
              <w:right w:val="single" w:color="000000" w:sz="12" w:space="0"/>
            </w:tcBorders>
          </w:tcPr>
          <w:p>
            <w:pPr>
              <w:pStyle w:val="7"/>
              <w:spacing w:before="142"/>
              <w:ind w:left="45"/>
              <w:rPr>
                <w:sz w:val="16"/>
              </w:rPr>
            </w:pPr>
            <w:r>
              <w:rPr>
                <w:sz w:val="16"/>
              </w:rPr>
              <w:t>Standard</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9" w:right="556"/>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8"/>
              <w:rPr>
                <w:b/>
                <w:sz w:val="16"/>
              </w:rPr>
            </w:pPr>
            <w:r>
              <w:rPr>
                <w:b/>
                <w:sz w:val="16"/>
              </w:rPr>
              <w:t>$6,490.00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$4,157.33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1" w:type="dxa"/>
            <w:tcBorders>
              <w:top w:val="single" w:color="000000" w:sz="12" w:space="0"/>
              <w:right w:val="nil"/>
            </w:tcBorders>
          </w:tcPr>
          <w:p>
            <w:pPr>
              <w:pStyle w:val="7"/>
              <w:spacing w:before="121"/>
              <w:ind w:left="194" w:right="1087"/>
              <w:jc w:val="center"/>
              <w:rPr>
                <w:b/>
                <w:sz w:val="20"/>
              </w:rPr>
            </w:pPr>
            <w:r>
              <w:rPr>
                <w:b/>
                <w:sz w:val="20"/>
              </w:rPr>
              <w:t>H289</w:t>
            </w:r>
          </w:p>
        </w:tc>
        <w:tc>
          <w:tcPr>
            <w:tcW w:w="2301" w:type="dxa"/>
            <w:tcBorders>
              <w:top w:val="single" w:color="000000" w:sz="12" w:space="0"/>
              <w:left w:val="nil"/>
              <w:right w:val="single" w:color="000000" w:sz="12" w:space="0"/>
            </w:tcBorders>
          </w:tcPr>
          <w:p>
            <w:pPr>
              <w:pStyle w:val="7"/>
              <w:spacing w:before="142"/>
              <w:ind w:left="45"/>
              <w:rPr>
                <w:sz w:val="16"/>
              </w:rPr>
            </w:pPr>
            <w:r>
              <w:rPr>
                <w:sz w:val="16"/>
              </w:rPr>
              <w:t>Detachable bell</w:t>
            </w:r>
          </w:p>
        </w:tc>
        <w:tc>
          <w:tcPr>
            <w:tcW w:w="1612" w:type="dxa"/>
            <w:tcBorders>
              <w:top w:val="single" w:color="000000" w:sz="12" w:space="0"/>
              <w:left w:val="single" w:color="000000" w:sz="12" w:space="0"/>
              <w:right w:val="single" w:color="000000" w:sz="12" w:space="0"/>
            </w:tcBorders>
          </w:tcPr>
          <w:p>
            <w:pPr>
              <w:pStyle w:val="7"/>
              <w:ind w:left="619" w:right="556"/>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8"/>
              <w:rPr>
                <w:b/>
                <w:sz w:val="16"/>
              </w:rPr>
            </w:pPr>
            <w:r>
              <w:rPr>
                <w:b/>
                <w:sz w:val="16"/>
              </w:rPr>
              <w:t>$7,120.00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$4,568.14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1" w:type="dxa"/>
            <w:tcBorders>
              <w:bottom w:val="nil"/>
              <w:right w:val="single" w:color="000000" w:sz="12" w:space="0"/>
            </w:tcBorders>
          </w:tcPr>
          <w:p>
            <w:pPr>
              <w:pStyle w:val="7"/>
              <w:spacing w:before="181"/>
              <w:ind w:right="906"/>
              <w:jc w:val="center"/>
              <w:rPr>
                <w:b/>
                <w:sz w:val="20"/>
              </w:rPr>
            </w:pPr>
            <w:r>
              <w:rPr>
                <w:b/>
                <w:sz w:val="20"/>
              </w:rPr>
              <w:t>HOLTON</w:t>
            </w:r>
          </w:p>
        </w:tc>
        <w:tc>
          <w:tcPr>
            <w:tcW w:w="7562" w:type="dxa"/>
            <w:gridSpan w:val="4"/>
            <w:tcBorders>
              <w:left w:val="single" w:color="000000" w:sz="12" w:space="0"/>
              <w:bottom w:val="single" w:color="000000" w:sz="12" w:space="0"/>
            </w:tcBorders>
          </w:tcPr>
          <w:p>
            <w:pPr>
              <w:pStyle w:val="7"/>
              <w:spacing w:before="24" w:line="235" w:lineRule="auto"/>
              <w:ind w:left="30" w:right="-24" w:hanging="1"/>
              <w:rPr>
                <w:sz w:val="16"/>
              </w:rPr>
            </w:pPr>
            <w:r>
              <w:rPr>
                <w:b/>
                <w:sz w:val="16"/>
              </w:rPr>
              <w:t xml:space="preserve">"Merker-Matic" </w:t>
            </w:r>
            <w:r>
              <w:rPr>
                <w:sz w:val="16"/>
              </w:rPr>
              <w:t>- Dual bore .468" / .460", Geyer wrap, all yellow brass, medium throat bell, string linkage, adjustable finger hook, convex heavy weight valve caps, independent F/Bb tuning , tapered rotors and bearings, waterkey on mouthpipe and 3rd</w:t>
            </w:r>
            <w:r>
              <w:rPr>
                <w:spacing w:val="0"/>
                <w:sz w:val="16"/>
              </w:rPr>
              <w:t xml:space="preserve"> </w:t>
            </w:r>
            <w:r>
              <w:rPr>
                <w:sz w:val="16"/>
              </w:rPr>
              <w:t>slide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1" w:type="dxa"/>
            <w:tcBorders>
              <w:top w:val="nil"/>
              <w:bottom w:val="single" w:color="000000" w:sz="12" w:space="0"/>
              <w:right w:val="nil"/>
            </w:tcBorders>
          </w:tcPr>
          <w:p>
            <w:pPr>
              <w:pStyle w:val="7"/>
              <w:spacing w:before="121"/>
              <w:ind w:left="194" w:right="1087"/>
              <w:jc w:val="center"/>
              <w:rPr>
                <w:b/>
                <w:sz w:val="20"/>
              </w:rPr>
            </w:pPr>
            <w:r>
              <w:rPr>
                <w:b/>
                <w:sz w:val="20"/>
              </w:rPr>
              <w:t>H192</w:t>
            </w:r>
          </w:p>
        </w:tc>
        <w:tc>
          <w:tcPr>
            <w:tcW w:w="2301" w:type="dxa"/>
            <w:tcBorders>
              <w:top w:val="single" w:color="000000" w:sz="12" w:space="0"/>
              <w:left w:val="nil"/>
              <w:bottom w:val="single" w:color="000000" w:sz="12" w:space="0"/>
              <w:right w:val="single" w:color="000000" w:sz="12" w:space="0"/>
            </w:tcBorders>
          </w:tcPr>
          <w:p>
            <w:pPr>
              <w:pStyle w:val="7"/>
              <w:ind w:left="45"/>
              <w:rPr>
                <w:sz w:val="16"/>
              </w:rPr>
            </w:pPr>
            <w:r>
              <w:rPr>
                <w:sz w:val="16"/>
              </w:rPr>
              <w:t>Standard</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9" w:right="556"/>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8"/>
              <w:rPr>
                <w:b/>
                <w:sz w:val="16"/>
              </w:rPr>
            </w:pPr>
            <w:r>
              <w:rPr>
                <w:b/>
                <w:sz w:val="16"/>
              </w:rPr>
              <w:t>$5,915.00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$3,782.89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1" w:type="dxa"/>
            <w:tcBorders>
              <w:top w:val="single" w:color="000000" w:sz="12" w:space="0"/>
              <w:right w:val="nil"/>
            </w:tcBorders>
          </w:tcPr>
          <w:p>
            <w:pPr>
              <w:pStyle w:val="7"/>
              <w:spacing w:before="121"/>
              <w:ind w:left="194" w:right="1087"/>
              <w:jc w:val="center"/>
              <w:rPr>
                <w:b/>
                <w:sz w:val="20"/>
              </w:rPr>
            </w:pPr>
            <w:r>
              <w:rPr>
                <w:b/>
                <w:sz w:val="20"/>
              </w:rPr>
              <w:t>H292</w:t>
            </w:r>
          </w:p>
        </w:tc>
        <w:tc>
          <w:tcPr>
            <w:tcW w:w="2301" w:type="dxa"/>
            <w:tcBorders>
              <w:top w:val="single" w:color="000000" w:sz="12" w:space="0"/>
              <w:left w:val="nil"/>
              <w:right w:val="single" w:color="000000" w:sz="12" w:space="0"/>
            </w:tcBorders>
          </w:tcPr>
          <w:p>
            <w:pPr>
              <w:pStyle w:val="7"/>
              <w:spacing w:before="142"/>
              <w:ind w:left="45"/>
              <w:rPr>
                <w:sz w:val="16"/>
              </w:rPr>
            </w:pPr>
            <w:r>
              <w:rPr>
                <w:sz w:val="16"/>
              </w:rPr>
              <w:t>Detachable bell</w:t>
            </w:r>
          </w:p>
        </w:tc>
        <w:tc>
          <w:tcPr>
            <w:tcW w:w="1612" w:type="dxa"/>
            <w:tcBorders>
              <w:top w:val="single" w:color="000000" w:sz="12" w:space="0"/>
              <w:left w:val="single" w:color="000000" w:sz="12" w:space="0"/>
              <w:right w:val="single" w:color="000000" w:sz="12" w:space="0"/>
            </w:tcBorders>
          </w:tcPr>
          <w:p>
            <w:pPr>
              <w:pStyle w:val="7"/>
              <w:ind w:left="619" w:right="556"/>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8"/>
              <w:rPr>
                <w:b/>
                <w:sz w:val="16"/>
              </w:rPr>
            </w:pPr>
            <w:r>
              <w:rPr>
                <w:b/>
                <w:sz w:val="16"/>
              </w:rPr>
              <w:t>$6,545.00</w:t>
            </w:r>
          </w:p>
        </w:tc>
        <w:tc>
          <w:tcPr>
            <w:tcW w:w="2083" w:type="dxa"/>
            <w:tcBorders>
              <w:top w:val="nil"/>
              <w:left w:val="nil"/>
              <w:bottom w:val="nil"/>
              <w:right w:val="nil"/>
            </w:tcBorders>
            <w:shd w:val="clear" w:color="auto" w:fill="000000"/>
          </w:tcPr>
          <w:p>
            <w:pPr>
              <w:pStyle w:val="7"/>
              <w:ind w:left="691"/>
              <w:rPr>
                <w:b/>
                <w:sz w:val="16"/>
              </w:rPr>
            </w:pPr>
            <w:r>
              <w:rPr>
                <w:b/>
                <w:color w:val="FFFFFF"/>
                <w:sz w:val="16"/>
              </w:rPr>
              <w:t>$4,193.71</w:t>
            </w:r>
          </w:p>
        </w:tc>
      </w:tr>
    </w:tbl>
    <w:p>
      <w:pPr>
        <w:spacing w:after="0"/>
        <w:rPr>
          <w:sz w:val="16"/>
        </w:rPr>
        <w:sectPr>
          <w:pgSz w:w="12240" w:h="15840"/>
          <w:pgMar w:top="1500" w:right="1540" w:bottom="1380" w:left="960" w:header="1164" w:footer="1190" w:gutter="0"/>
        </w:sect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4" w:type="dxa"/>
            <w:tcBorders>
              <w:bottom w:val="nil"/>
              <w:right w:val="single" w:color="000000" w:sz="12" w:space="0"/>
            </w:tcBorders>
          </w:tcPr>
          <w:p>
            <w:pPr>
              <w:pStyle w:val="7"/>
              <w:spacing w:before="181"/>
              <w:ind w:left="16"/>
              <w:rPr>
                <w:b/>
                <w:sz w:val="20"/>
              </w:rPr>
            </w:pPr>
            <w:r>
              <w:rPr>
                <w:b/>
                <w:sz w:val="20"/>
              </w:rPr>
              <w:t>HOLTON</w:t>
            </w:r>
          </w:p>
        </w:tc>
        <w:tc>
          <w:tcPr>
            <w:tcW w:w="7566" w:type="dxa"/>
            <w:gridSpan w:val="4"/>
            <w:tcBorders>
              <w:left w:val="single" w:color="000000" w:sz="12" w:space="0"/>
              <w:bottom w:val="single" w:color="000000" w:sz="12" w:space="0"/>
            </w:tcBorders>
          </w:tcPr>
          <w:p>
            <w:pPr>
              <w:pStyle w:val="7"/>
              <w:spacing w:before="21"/>
              <w:ind w:left="28" w:right="41"/>
              <w:jc w:val="both"/>
              <w:rPr>
                <w:sz w:val="16"/>
              </w:rPr>
            </w:pPr>
            <w:r>
              <w:rPr>
                <w:b/>
                <w:sz w:val="16"/>
              </w:rPr>
              <w:t xml:space="preserve">"Holton" </w:t>
            </w:r>
            <w:r>
              <w:rPr>
                <w:sz w:val="16"/>
              </w:rPr>
              <w:t>- Key of F/Bb, reversible 4th valve to Bb/F, .468" bore, bronze bell &amp; branch, nickel silver body, detachable bell, two leadpipes, tapered rotors and bearings, nickel silver inner and outer slides, waterkey on mouthpipe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nil"/>
              <w:bottom w:val="double" w:color="000000" w:sz="8" w:space="0"/>
              <w:right w:val="nil"/>
            </w:tcBorders>
          </w:tcPr>
          <w:p>
            <w:pPr>
              <w:pStyle w:val="7"/>
              <w:spacing w:before="121"/>
              <w:ind w:left="215"/>
              <w:rPr>
                <w:b/>
                <w:sz w:val="20"/>
              </w:rPr>
            </w:pPr>
            <w:r>
              <w:rPr>
                <w:b/>
                <w:sz w:val="20"/>
              </w:rPr>
              <w:t>H105</w:t>
            </w:r>
          </w:p>
        </w:tc>
        <w:tc>
          <w:tcPr>
            <w:tcW w:w="2302" w:type="dxa"/>
            <w:tcBorders>
              <w:top w:val="single" w:color="000000" w:sz="12" w:space="0"/>
              <w:left w:val="nil"/>
              <w:bottom w:val="double" w:color="000000" w:sz="8" w:space="0"/>
              <w:right w:val="nil"/>
            </w:tcBorders>
          </w:tcPr>
          <w:p>
            <w:pPr>
              <w:pStyle w:val="7"/>
              <w:ind w:left="43"/>
              <w:rPr>
                <w:sz w:val="16"/>
              </w:rPr>
            </w:pPr>
            <w:r>
              <w:rPr>
                <w:sz w:val="16"/>
              </w:rPr>
              <w:t>Standard</w:t>
            </w:r>
          </w:p>
        </w:tc>
        <w:tc>
          <w:tcPr>
            <w:tcW w:w="1613" w:type="dxa"/>
            <w:tcBorders>
              <w:top w:val="single" w:color="000000" w:sz="12" w:space="0"/>
              <w:left w:val="nil"/>
              <w:bottom w:val="double" w:color="000000" w:sz="8"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$9,240.00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$5,944.97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double" w:color="000000" w:sz="8" w:space="0"/>
            </w:tcBorders>
            <w:shd w:val="clear" w:color="auto" w:fill="323232"/>
          </w:tcPr>
          <w:p>
            <w:pPr>
              <w:pStyle w:val="7"/>
              <w:spacing w:before="37"/>
              <w:ind w:left="16"/>
              <w:rPr>
                <w:b/>
                <w:sz w:val="28"/>
              </w:rPr>
            </w:pPr>
            <w:r>
              <w:rPr>
                <w:b/>
                <w:color w:val="FFFFFF"/>
                <w:sz w:val="28"/>
              </w:rPr>
              <w:t>Descant Horn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double" w:color="000000" w:sz="8" w:space="0"/>
              <w:bottom w:val="nil"/>
              <w:right w:val="single" w:color="000000" w:sz="12" w:space="0"/>
            </w:tcBorders>
          </w:tcPr>
          <w:p>
            <w:pPr>
              <w:pStyle w:val="7"/>
              <w:spacing w:before="85"/>
              <w:ind w:left="16"/>
              <w:rPr>
                <w:b/>
                <w:sz w:val="20"/>
              </w:rPr>
            </w:pPr>
            <w:r>
              <w:rPr>
                <w:b/>
                <w:sz w:val="20"/>
              </w:rPr>
              <w:t>CONN</w:t>
            </w:r>
          </w:p>
        </w:tc>
        <w:tc>
          <w:tcPr>
            <w:tcW w:w="7566" w:type="dxa"/>
            <w:gridSpan w:val="4"/>
            <w:tcBorders>
              <w:top w:val="double" w:color="000000" w:sz="8" w:space="0"/>
              <w:left w:val="single" w:color="000000" w:sz="12" w:space="0"/>
              <w:bottom w:val="single" w:color="000000" w:sz="12" w:space="0"/>
            </w:tcBorders>
          </w:tcPr>
          <w:p>
            <w:pPr>
              <w:pStyle w:val="7"/>
              <w:spacing w:before="16"/>
              <w:ind w:left="29" w:hanging="1"/>
              <w:rPr>
                <w:sz w:val="16"/>
              </w:rPr>
            </w:pPr>
            <w:r>
              <w:rPr>
                <w:b/>
                <w:sz w:val="16"/>
              </w:rPr>
              <w:t xml:space="preserve">"Descant" </w:t>
            </w:r>
            <w:r>
              <w:rPr>
                <w:sz w:val="16"/>
              </w:rPr>
              <w:t>- Key of Bb/high F, .468" bore, standard throat yellow brass bell, A stopping valve, removable "H" section, tapered rotors and bearings,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12D</w:t>
            </w:r>
          </w:p>
        </w:tc>
        <w:tc>
          <w:tcPr>
            <w:tcW w:w="2302" w:type="dxa"/>
            <w:tcBorders>
              <w:top w:val="single" w:color="000000" w:sz="12" w:space="0"/>
              <w:left w:val="nil"/>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$8,190.00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$6,320.34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4" w:type="dxa"/>
            <w:tcBorders>
              <w:bottom w:val="nil"/>
              <w:right w:val="single" w:color="000000" w:sz="12" w:space="0"/>
            </w:tcBorders>
          </w:tcPr>
          <w:p>
            <w:pPr>
              <w:pStyle w:val="7"/>
              <w:spacing w:before="178"/>
              <w:ind w:left="16"/>
              <w:rPr>
                <w:b/>
                <w:sz w:val="20"/>
              </w:rPr>
            </w:pPr>
            <w:r>
              <w:rPr>
                <w:b/>
                <w:sz w:val="20"/>
              </w:rPr>
              <w:t>HOLTON</w:t>
            </w:r>
          </w:p>
        </w:tc>
        <w:tc>
          <w:tcPr>
            <w:tcW w:w="7566" w:type="dxa"/>
            <w:gridSpan w:val="4"/>
            <w:tcBorders>
              <w:left w:val="single" w:color="000000" w:sz="12" w:space="0"/>
              <w:bottom w:val="single" w:color="000000" w:sz="12" w:space="0"/>
            </w:tcBorders>
          </w:tcPr>
          <w:p>
            <w:pPr>
              <w:pStyle w:val="7"/>
              <w:spacing w:before="24" w:line="235" w:lineRule="auto"/>
              <w:ind w:left="28"/>
              <w:rPr>
                <w:sz w:val="16"/>
              </w:rPr>
            </w:pPr>
            <w:r>
              <w:rPr>
                <w:b/>
                <w:sz w:val="16"/>
              </w:rPr>
              <w:t xml:space="preserve">"Descant" </w:t>
            </w:r>
            <w:r>
              <w:rPr>
                <w:sz w:val="16"/>
              </w:rPr>
              <w:t>- Key of Bb/High F, .468" bore, bronze medium-throated bell &amp; branch, nickel silver body, tapered rotors and bearings, hand-lapped brass inner and outer slides, waterkey on mouthpipe and main branch</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nil"/>
              <w:bottom w:val="double" w:color="000000" w:sz="8" w:space="0"/>
              <w:right w:val="nil"/>
            </w:tcBorders>
          </w:tcPr>
          <w:p>
            <w:pPr>
              <w:pStyle w:val="7"/>
              <w:spacing w:before="121"/>
              <w:ind w:left="215"/>
              <w:rPr>
                <w:b/>
                <w:sz w:val="20"/>
              </w:rPr>
            </w:pPr>
            <w:r>
              <w:rPr>
                <w:b/>
                <w:sz w:val="20"/>
              </w:rPr>
              <w:t>H200</w:t>
            </w:r>
          </w:p>
        </w:tc>
        <w:tc>
          <w:tcPr>
            <w:tcW w:w="2302" w:type="dxa"/>
            <w:tcBorders>
              <w:top w:val="single" w:color="000000" w:sz="12" w:space="0"/>
              <w:left w:val="nil"/>
              <w:bottom w:val="double" w:color="000000" w:sz="8" w:space="0"/>
              <w:right w:val="nil"/>
            </w:tcBorders>
          </w:tcPr>
          <w:p>
            <w:pPr>
              <w:pStyle w:val="7"/>
              <w:ind w:left="43"/>
              <w:rPr>
                <w:sz w:val="16"/>
              </w:rPr>
            </w:pPr>
            <w:r>
              <w:rPr>
                <w:sz w:val="16"/>
              </w:rPr>
              <w:t>Standard</w:t>
            </w:r>
          </w:p>
        </w:tc>
        <w:tc>
          <w:tcPr>
            <w:tcW w:w="1613" w:type="dxa"/>
            <w:tcBorders>
              <w:top w:val="single" w:color="000000" w:sz="12" w:space="0"/>
              <w:left w:val="nil"/>
              <w:bottom w:val="double" w:color="000000" w:sz="8"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$7,035.00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$4,518.28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single" w:color="000000" w:sz="48" w:space="0"/>
            </w:tcBorders>
            <w:shd w:val="clear" w:color="auto" w:fill="323232"/>
          </w:tcPr>
          <w:p>
            <w:pPr>
              <w:pStyle w:val="7"/>
              <w:spacing w:before="38"/>
              <w:ind w:left="16"/>
              <w:rPr>
                <w:b/>
                <w:sz w:val="28"/>
              </w:rPr>
            </w:pPr>
            <w:r>
              <w:rPr>
                <w:b/>
                <w:color w:val="FFFFFF"/>
                <w:sz w:val="28"/>
              </w:rPr>
              <w:t>Baritones - Student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HOLTON</w:t>
            </w:r>
          </w:p>
        </w:tc>
        <w:tc>
          <w:tcPr>
            <w:tcW w:w="7566" w:type="dxa"/>
            <w:gridSpan w:val="4"/>
            <w:tcBorders>
              <w:top w:val="single" w:color="000000" w:sz="48" w:space="0"/>
              <w:left w:val="single" w:color="000000" w:sz="12" w:space="0"/>
              <w:bottom w:val="single" w:color="000000" w:sz="12" w:space="0"/>
            </w:tcBorders>
          </w:tcPr>
          <w:p>
            <w:pPr>
              <w:pStyle w:val="7"/>
              <w:spacing w:before="106"/>
              <w:ind w:left="28"/>
              <w:rPr>
                <w:sz w:val="16"/>
              </w:rPr>
            </w:pPr>
            <w:r>
              <w:rPr>
                <w:b/>
                <w:sz w:val="16"/>
              </w:rPr>
              <w:t xml:space="preserve">"Collegiate" </w:t>
            </w:r>
            <w:r>
              <w:rPr>
                <w:sz w:val="16"/>
              </w:rPr>
              <w:t>- 3 valve, .563" bore, 10" upright bell, 3 top-action nickel-silver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right="967"/>
              <w:jc w:val="right"/>
              <w:rPr>
                <w:b/>
                <w:sz w:val="20"/>
              </w:rPr>
            </w:pPr>
            <w:r>
              <w:rPr>
                <w:b/>
                <w:w w:val="95"/>
                <w:sz w:val="20"/>
              </w:rPr>
              <w:t>B470R</w:t>
            </w:r>
          </w:p>
        </w:tc>
        <w:tc>
          <w:tcPr>
            <w:tcW w:w="2302" w:type="dxa"/>
            <w:tcBorders>
              <w:top w:val="single" w:color="000000" w:sz="12" w:space="0"/>
              <w:left w:val="nil"/>
              <w:right w:val="nil"/>
            </w:tcBorders>
          </w:tcPr>
          <w:p>
            <w:pPr>
              <w:pStyle w:val="7"/>
              <w:spacing w:before="142"/>
              <w:ind w:left="43"/>
              <w:rPr>
                <w:sz w:val="16"/>
              </w:rPr>
            </w:pPr>
            <w:r>
              <w:rPr>
                <w:sz w:val="16"/>
              </w:rPr>
              <w:t>Standard</w:t>
            </w:r>
          </w:p>
        </w:tc>
        <w:tc>
          <w:tcPr>
            <w:tcW w:w="1613" w:type="dxa"/>
            <w:tcBorders>
              <w:top w:val="single" w:color="000000" w:sz="12" w:space="0"/>
              <w:left w:val="nil"/>
              <w:right w:val="single" w:color="000000" w:sz="12" w:space="0"/>
            </w:tcBorders>
          </w:tcPr>
          <w:p>
            <w:pPr>
              <w:pStyle w:val="7"/>
              <w:ind w:left="631"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$2,035.00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$1,305.40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KING</w:t>
            </w:r>
          </w:p>
        </w:tc>
        <w:tc>
          <w:tcPr>
            <w:tcW w:w="7566" w:type="dxa"/>
            <w:gridSpan w:val="4"/>
            <w:tcBorders>
              <w:left w:val="single" w:color="000000" w:sz="12" w:space="0"/>
              <w:bottom w:val="single" w:color="000000" w:sz="12" w:space="0"/>
            </w:tcBorders>
          </w:tcPr>
          <w:p>
            <w:pPr>
              <w:pStyle w:val="7"/>
              <w:spacing w:before="128"/>
              <w:ind w:left="28"/>
              <w:rPr>
                <w:sz w:val="16"/>
              </w:rPr>
            </w:pPr>
            <w:r>
              <w:rPr>
                <w:b/>
                <w:sz w:val="16"/>
              </w:rPr>
              <w:t xml:space="preserve">"Diplomat" - </w:t>
            </w:r>
            <w:r>
              <w:rPr>
                <w:sz w:val="16"/>
              </w:rPr>
              <w:t>3 valve, 3/4 size, .562" bore, 10" upright bell, top-action nickel-plated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623</w:t>
            </w:r>
          </w:p>
        </w:tc>
        <w:tc>
          <w:tcPr>
            <w:tcW w:w="2302" w:type="dxa"/>
            <w:tcBorders>
              <w:top w:val="single" w:color="000000" w:sz="12" w:space="0"/>
              <w:left w:val="nil"/>
              <w:right w:val="nil"/>
            </w:tcBorders>
          </w:tcPr>
          <w:p>
            <w:pPr>
              <w:pStyle w:val="7"/>
              <w:ind w:left="43"/>
              <w:rPr>
                <w:sz w:val="16"/>
              </w:rPr>
            </w:pPr>
            <w:r>
              <w:rPr>
                <w:sz w:val="16"/>
              </w:rPr>
              <w:t>Standard</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$2,765.00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$1,727.47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left="16"/>
              <w:rPr>
                <w:b/>
                <w:sz w:val="20"/>
              </w:rPr>
            </w:pPr>
            <w:r>
              <w:rPr>
                <w:b/>
                <w:sz w:val="20"/>
              </w:rPr>
              <w:t>KING</w:t>
            </w:r>
          </w:p>
        </w:tc>
        <w:tc>
          <w:tcPr>
            <w:tcW w:w="7566" w:type="dxa"/>
            <w:gridSpan w:val="4"/>
            <w:tcBorders>
              <w:left w:val="single" w:color="000000" w:sz="12" w:space="0"/>
              <w:bottom w:val="single" w:color="000000" w:sz="12" w:space="0"/>
            </w:tcBorders>
          </w:tcPr>
          <w:p>
            <w:pPr>
              <w:pStyle w:val="7"/>
              <w:spacing w:before="38"/>
              <w:ind w:left="28"/>
              <w:rPr>
                <w:sz w:val="16"/>
              </w:rPr>
            </w:pPr>
            <w:r>
              <w:rPr>
                <w:b/>
                <w:sz w:val="16"/>
              </w:rPr>
              <w:t xml:space="preserve">"Diplomat" - </w:t>
            </w:r>
            <w:r>
              <w:rPr>
                <w:sz w:val="16"/>
              </w:rPr>
              <w:t>3 valve, .562" bore, 11" bell-front bell, three front-action nickel-plated pistons, pull rings on 1st and 2nd slides,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4"/>
              <w:ind w:left="215"/>
              <w:rPr>
                <w:b/>
                <w:sz w:val="20"/>
              </w:rPr>
            </w:pPr>
            <w:r>
              <w:rPr>
                <w:b/>
                <w:sz w:val="20"/>
              </w:rPr>
              <w:t>625</w:t>
            </w:r>
          </w:p>
        </w:tc>
        <w:tc>
          <w:tcPr>
            <w:tcW w:w="2302"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$2,520.00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$1,574.34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990"/>
              <w:jc w:val="right"/>
              <w:rPr>
                <w:b/>
                <w:sz w:val="20"/>
              </w:rPr>
            </w:pPr>
            <w:r>
              <w:rPr>
                <w:b/>
                <w:w w:val="95"/>
                <w:sz w:val="20"/>
              </w:rPr>
              <w:t>625SP</w:t>
            </w:r>
          </w:p>
        </w:tc>
        <w:tc>
          <w:tcPr>
            <w:tcW w:w="2302" w:type="dxa"/>
            <w:tcBorders>
              <w:top w:val="single" w:color="000000" w:sz="12" w:space="0"/>
              <w:left w:val="nil"/>
              <w:bottom w:val="single" w:color="000000" w:sz="12" w:space="0"/>
              <w:right w:val="nil"/>
            </w:tcBorders>
          </w:tcPr>
          <w:p>
            <w:pPr>
              <w:pStyle w:val="7"/>
              <w:ind w:left="43"/>
              <w:rPr>
                <w:sz w:val="16"/>
              </w:rPr>
            </w:pPr>
            <w:r>
              <w:rPr>
                <w:sz w:val="16"/>
              </w:rPr>
              <w:t>Silver-plated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$2,920.00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$1,824.34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627</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Upright bell</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$2,520.00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$1,574.34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single" w:color="000000" w:sz="12" w:space="0"/>
              <w:bottom w:val="double" w:color="000000" w:sz="8" w:space="0"/>
              <w:right w:val="nil"/>
            </w:tcBorders>
          </w:tcPr>
          <w:p>
            <w:pPr>
              <w:pStyle w:val="7"/>
              <w:spacing w:before="124"/>
              <w:ind w:right="990"/>
              <w:jc w:val="right"/>
              <w:rPr>
                <w:b/>
                <w:sz w:val="20"/>
              </w:rPr>
            </w:pPr>
            <w:r>
              <w:rPr>
                <w:b/>
                <w:w w:val="95"/>
                <w:sz w:val="20"/>
              </w:rPr>
              <w:t>627SP</w:t>
            </w:r>
          </w:p>
        </w:tc>
        <w:tc>
          <w:tcPr>
            <w:tcW w:w="2302" w:type="dxa"/>
            <w:tcBorders>
              <w:top w:val="single" w:color="000000" w:sz="12" w:space="0"/>
              <w:left w:val="nil"/>
              <w:bottom w:val="double" w:color="000000" w:sz="8" w:space="0"/>
              <w:right w:val="nil"/>
            </w:tcBorders>
          </w:tcPr>
          <w:p>
            <w:pPr>
              <w:pStyle w:val="7"/>
              <w:ind w:left="43"/>
              <w:rPr>
                <w:sz w:val="16"/>
              </w:rPr>
            </w:pPr>
            <w:r>
              <w:rPr>
                <w:sz w:val="16"/>
              </w:rPr>
              <w:t>Upright bell, silver-plated</w:t>
            </w:r>
          </w:p>
        </w:tc>
        <w:tc>
          <w:tcPr>
            <w:tcW w:w="1613" w:type="dxa"/>
            <w:tcBorders>
              <w:top w:val="single" w:color="000000" w:sz="12" w:space="0"/>
              <w:left w:val="nil"/>
              <w:bottom w:val="double" w:color="000000" w:sz="8"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$2,920.00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$1,824.34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1" w:hRule="atLeast"/>
        </w:trPr>
        <w:tc>
          <w:tcPr>
            <w:tcW w:w="9400" w:type="dxa"/>
            <w:gridSpan w:val="5"/>
            <w:tcBorders>
              <w:top w:val="double" w:color="000000" w:sz="8" w:space="0"/>
              <w:bottom w:val="single" w:color="000000" w:sz="48" w:space="0"/>
            </w:tcBorders>
            <w:shd w:val="clear" w:color="auto" w:fill="323232"/>
          </w:tcPr>
          <w:p>
            <w:pPr>
              <w:pStyle w:val="7"/>
              <w:spacing w:before="37"/>
              <w:ind w:left="16"/>
              <w:rPr>
                <w:b/>
                <w:sz w:val="28"/>
              </w:rPr>
            </w:pPr>
            <w:r>
              <w:rPr>
                <w:b/>
                <w:color w:val="FFFFFF"/>
                <w:sz w:val="28"/>
              </w:rPr>
              <w:t>Baritones - Background Brass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7" w:hRule="atLeast"/>
        </w:trPr>
        <w:tc>
          <w:tcPr>
            <w:tcW w:w="1834" w:type="dxa"/>
            <w:tcBorders>
              <w:top w:val="thinThickMediumGap" w:color="000000" w:sz="12" w:space="0"/>
              <w:bottom w:val="nil"/>
              <w:right w:val="single" w:color="000000" w:sz="12" w:space="0"/>
            </w:tcBorders>
          </w:tcPr>
          <w:p>
            <w:pPr>
              <w:pStyle w:val="7"/>
              <w:spacing w:before="112"/>
              <w:ind w:left="16"/>
              <w:rPr>
                <w:b/>
                <w:sz w:val="20"/>
              </w:rPr>
            </w:pPr>
            <w:r>
              <w:rPr>
                <w:b/>
                <w:sz w:val="20"/>
              </w:rPr>
              <w:t>KING</w:t>
            </w:r>
          </w:p>
        </w:tc>
        <w:tc>
          <w:tcPr>
            <w:tcW w:w="7566" w:type="dxa"/>
            <w:gridSpan w:val="4"/>
            <w:tcBorders>
              <w:top w:val="single" w:color="000000" w:sz="48" w:space="0"/>
              <w:left w:val="single" w:color="000000" w:sz="12" w:space="0"/>
              <w:bottom w:val="single" w:color="000000" w:sz="12" w:space="0"/>
            </w:tcBorders>
          </w:tcPr>
          <w:p>
            <w:pPr>
              <w:pStyle w:val="7"/>
              <w:spacing w:before="44"/>
              <w:ind w:left="28" w:right="54" w:hanging="1"/>
              <w:rPr>
                <w:sz w:val="16"/>
              </w:rPr>
            </w:pPr>
            <w:r>
              <w:rPr>
                <w:b/>
                <w:sz w:val="16"/>
              </w:rPr>
              <w:t xml:space="preserve">"Artist" - </w:t>
            </w:r>
            <w:r>
              <w:rPr>
                <w:sz w:val="16"/>
              </w:rPr>
              <w:t>4 valve, .562" bore, 11" bell-front bell, front-action pistons, 1st and 2nd valve pull rings, 3rd valve throw-ring,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2266</w:t>
            </w:r>
          </w:p>
        </w:tc>
        <w:tc>
          <w:tcPr>
            <w:tcW w:w="2302"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$3,520.00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$2,199.34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single" w:color="000000" w:sz="12" w:space="0"/>
              <w:bottom w:val="double" w:color="000000" w:sz="8" w:space="0"/>
              <w:right w:val="nil"/>
            </w:tcBorders>
          </w:tcPr>
          <w:p>
            <w:pPr>
              <w:pStyle w:val="7"/>
              <w:spacing w:before="121"/>
              <w:ind w:left="215"/>
              <w:rPr>
                <w:b/>
                <w:sz w:val="20"/>
              </w:rPr>
            </w:pPr>
            <w:r>
              <w:rPr>
                <w:b/>
                <w:sz w:val="20"/>
              </w:rPr>
              <w:t>2268</w:t>
            </w:r>
          </w:p>
        </w:tc>
        <w:tc>
          <w:tcPr>
            <w:tcW w:w="2302" w:type="dxa"/>
            <w:tcBorders>
              <w:top w:val="single" w:color="000000" w:sz="12" w:space="0"/>
              <w:left w:val="nil"/>
              <w:bottom w:val="double" w:color="000000" w:sz="8" w:space="0"/>
              <w:right w:val="nil"/>
            </w:tcBorders>
          </w:tcPr>
          <w:p>
            <w:pPr>
              <w:pStyle w:val="7"/>
              <w:spacing w:before="142"/>
              <w:ind w:left="43"/>
              <w:rPr>
                <w:sz w:val="16"/>
              </w:rPr>
            </w:pPr>
            <w:r>
              <w:rPr>
                <w:sz w:val="16"/>
              </w:rPr>
              <w:t>Upright bell</w:t>
            </w:r>
          </w:p>
        </w:tc>
        <w:tc>
          <w:tcPr>
            <w:tcW w:w="1613" w:type="dxa"/>
            <w:tcBorders>
              <w:top w:val="single" w:color="000000" w:sz="12" w:space="0"/>
              <w:left w:val="nil"/>
              <w:bottom w:val="double" w:color="000000" w:sz="8" w:space="0"/>
              <w:right w:val="single" w:color="000000" w:sz="12" w:space="0"/>
            </w:tcBorders>
          </w:tcPr>
          <w:p>
            <w:pPr>
              <w:pStyle w:val="7"/>
              <w:ind w:left="631" w:right="560"/>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$3,710.00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$2,318.09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single" w:color="000000" w:sz="48" w:space="0"/>
            </w:tcBorders>
            <w:shd w:val="clear" w:color="auto" w:fill="323232"/>
          </w:tcPr>
          <w:p>
            <w:pPr>
              <w:pStyle w:val="7"/>
              <w:spacing w:before="36"/>
              <w:ind w:left="16"/>
              <w:rPr>
                <w:b/>
                <w:sz w:val="28"/>
              </w:rPr>
            </w:pPr>
            <w:r>
              <w:rPr>
                <w:b/>
                <w:color w:val="FFFFFF"/>
                <w:sz w:val="28"/>
              </w:rPr>
              <w:t>Euphoniums - Student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HOLTON</w:t>
            </w:r>
          </w:p>
        </w:tc>
        <w:tc>
          <w:tcPr>
            <w:tcW w:w="7566" w:type="dxa"/>
            <w:gridSpan w:val="4"/>
            <w:tcBorders>
              <w:top w:val="single" w:color="000000" w:sz="48" w:space="0"/>
              <w:left w:val="single" w:color="000000" w:sz="12" w:space="0"/>
              <w:bottom w:val="single" w:color="000000" w:sz="12" w:space="0"/>
            </w:tcBorders>
          </w:tcPr>
          <w:p>
            <w:pPr>
              <w:pStyle w:val="7"/>
              <w:spacing w:before="106"/>
              <w:ind w:left="28"/>
              <w:rPr>
                <w:sz w:val="16"/>
              </w:rPr>
            </w:pPr>
            <w:r>
              <w:rPr>
                <w:b/>
                <w:sz w:val="16"/>
              </w:rPr>
              <w:t xml:space="preserve">"Collegiate" </w:t>
            </w:r>
            <w:r>
              <w:rPr>
                <w:sz w:val="16"/>
              </w:rPr>
              <w:t>- 3 valve, .571" bore, 11" upright bell, top-action nickel-silver pistons, clear lacquer</w:t>
            </w:r>
          </w:p>
        </w:tc>
      </w:tr>
    </w:tbl>
    <w:p>
      <w:pPr>
        <w:spacing w:after="0"/>
        <w:rPr>
          <w:sz w:val="16"/>
        </w:rPr>
        <w:sectPr>
          <w:pgSz w:w="12240" w:h="15840"/>
          <w:pgMar w:top="1500" w:right="1540" w:bottom="1380" w:left="960" w:header="1164" w:footer="1190" w:gutter="0"/>
        </w:sectPr>
      </w:pPr>
    </w:p>
    <w:tbl>
      <w:tblPr>
        <w:tblStyle w:val="4"/>
        <w:tblW w:w="9401"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6"/>
        <w:gridCol w:w="2086"/>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B480R</w:t>
            </w:r>
          </w:p>
        </w:tc>
        <w:tc>
          <w:tcPr>
            <w:tcW w:w="2302" w:type="dxa"/>
            <w:tcBorders>
              <w:top w:val="nil"/>
              <w:left w:val="nil"/>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$2,175.00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$1,304.21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KING</w:t>
            </w:r>
          </w:p>
        </w:tc>
        <w:tc>
          <w:tcPr>
            <w:tcW w:w="7567" w:type="dxa"/>
            <w:gridSpan w:val="4"/>
            <w:tcBorders>
              <w:left w:val="single" w:color="000000" w:sz="12" w:space="0"/>
              <w:bottom w:val="single" w:color="000000" w:sz="12" w:space="0"/>
            </w:tcBorders>
          </w:tcPr>
          <w:p>
            <w:pPr>
              <w:pStyle w:val="7"/>
              <w:spacing w:before="129"/>
              <w:ind w:left="28"/>
              <w:rPr>
                <w:sz w:val="16"/>
              </w:rPr>
            </w:pPr>
            <w:r>
              <w:rPr>
                <w:b/>
                <w:sz w:val="16"/>
              </w:rPr>
              <w:t xml:space="preserve">"Diplomat" - </w:t>
            </w:r>
            <w:r>
              <w:rPr>
                <w:sz w:val="16"/>
              </w:rPr>
              <w:t>3 valve, .580" bore, 11" upright bell, three top-action nickel-plated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628</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$2,870.00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$1,793.09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628SP</w:t>
            </w:r>
          </w:p>
        </w:tc>
        <w:tc>
          <w:tcPr>
            <w:tcW w:w="2302" w:type="dxa"/>
            <w:tcBorders>
              <w:top w:val="single" w:color="000000" w:sz="12" w:space="0"/>
              <w:left w:val="nil"/>
              <w:right w:val="nil"/>
            </w:tcBorders>
          </w:tcPr>
          <w:p>
            <w:pPr>
              <w:pStyle w:val="7"/>
              <w:ind w:left="43"/>
              <w:rPr>
                <w:sz w:val="16"/>
              </w:rPr>
            </w:pPr>
            <w:r>
              <w:rPr>
                <w:sz w:val="16"/>
              </w:rPr>
              <w:t>Silver-plated</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$3,290.00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$2,055.59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6"/>
              <w:ind w:left="16"/>
              <w:rPr>
                <w:b/>
                <w:sz w:val="20"/>
              </w:rPr>
            </w:pPr>
            <w:r>
              <w:rPr>
                <w:b/>
                <w:sz w:val="20"/>
              </w:rPr>
              <w:t>HOLTON</w:t>
            </w:r>
          </w:p>
        </w:tc>
        <w:tc>
          <w:tcPr>
            <w:tcW w:w="7567" w:type="dxa"/>
            <w:gridSpan w:val="4"/>
            <w:tcBorders>
              <w:left w:val="single" w:color="000000" w:sz="12" w:space="0"/>
              <w:bottom w:val="single" w:color="000000" w:sz="12" w:space="0"/>
            </w:tcBorders>
          </w:tcPr>
          <w:p>
            <w:pPr>
              <w:pStyle w:val="7"/>
              <w:spacing w:before="129"/>
              <w:ind w:left="28"/>
              <w:rPr>
                <w:sz w:val="16"/>
              </w:rPr>
            </w:pPr>
            <w:r>
              <w:rPr>
                <w:b/>
                <w:sz w:val="16"/>
              </w:rPr>
              <w:t xml:space="preserve">"Collegiate" </w:t>
            </w:r>
            <w:r>
              <w:rPr>
                <w:sz w:val="16"/>
              </w:rPr>
              <w:t>- 4 valve, .571" bore, 11" upright bell, top-action nickel-silver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nil"/>
              <w:bottom w:val="single" w:color="000000" w:sz="12" w:space="0"/>
              <w:right w:val="nil"/>
            </w:tcBorders>
          </w:tcPr>
          <w:p>
            <w:pPr>
              <w:pStyle w:val="7"/>
              <w:spacing w:before="122"/>
              <w:ind w:left="215"/>
              <w:rPr>
                <w:b/>
                <w:sz w:val="20"/>
              </w:rPr>
            </w:pPr>
            <w:r>
              <w:rPr>
                <w:b/>
                <w:sz w:val="20"/>
              </w:rPr>
              <w:t>B490R</w:t>
            </w:r>
          </w:p>
        </w:tc>
        <w:tc>
          <w:tcPr>
            <w:tcW w:w="2302" w:type="dxa"/>
            <w:tcBorders>
              <w:top w:val="single" w:color="000000" w:sz="12" w:space="0"/>
              <w:left w:val="nil"/>
              <w:bottom w:val="single" w:color="000000" w:sz="12" w:space="0"/>
              <w:right w:val="single" w:color="000000" w:sz="12" w:space="0"/>
            </w:tcBorders>
          </w:tcPr>
          <w:p>
            <w:pPr>
              <w:pStyle w:val="7"/>
              <w:spacing w:before="143"/>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spacing w:before="143"/>
              <w:ind w:left="616" w:right="568"/>
              <w:jc w:val="center"/>
              <w:rPr>
                <w:b/>
                <w:sz w:val="16"/>
              </w:rPr>
            </w:pPr>
            <w:r>
              <w:rPr>
                <w:b/>
                <w:sz w:val="16"/>
              </w:rPr>
              <w:t>INTL</w:t>
            </w:r>
          </w:p>
        </w:tc>
        <w:tc>
          <w:tcPr>
            <w:tcW w:w="1566" w:type="dxa"/>
            <w:tcBorders>
              <w:top w:val="single" w:color="000000" w:sz="12" w:space="0"/>
              <w:left w:val="single" w:color="000000" w:sz="12" w:space="0"/>
              <w:bottom w:val="single" w:color="000000" w:sz="12" w:space="0"/>
              <w:right w:val="single" w:color="000000" w:sz="12" w:space="0"/>
            </w:tcBorders>
          </w:tcPr>
          <w:p>
            <w:pPr>
              <w:pStyle w:val="7"/>
              <w:spacing w:before="143"/>
              <w:ind w:left="414"/>
              <w:rPr>
                <w:b/>
                <w:sz w:val="16"/>
              </w:rPr>
            </w:pPr>
            <w:r>
              <w:rPr>
                <w:b/>
                <w:sz w:val="16"/>
              </w:rPr>
              <w:t>$2,360.00</w:t>
            </w:r>
          </w:p>
        </w:tc>
        <w:tc>
          <w:tcPr>
            <w:tcW w:w="2086" w:type="dxa"/>
            <w:tcBorders>
              <w:top w:val="nil"/>
              <w:left w:val="nil"/>
              <w:bottom w:val="nil"/>
              <w:right w:val="nil"/>
            </w:tcBorders>
            <w:shd w:val="clear" w:color="auto" w:fill="000000"/>
          </w:tcPr>
          <w:p>
            <w:pPr>
              <w:pStyle w:val="7"/>
              <w:spacing w:before="143"/>
              <w:ind w:left="687"/>
              <w:rPr>
                <w:b/>
                <w:sz w:val="16"/>
              </w:rPr>
            </w:pPr>
            <w:r>
              <w:rPr>
                <w:b/>
                <w:color w:val="FFFFFF"/>
                <w:sz w:val="16"/>
              </w:rPr>
              <w:t>$1,541.36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single" w:color="000000" w:sz="12" w:space="0"/>
              <w:bottom w:val="double" w:color="000000" w:sz="8" w:space="0"/>
              <w:right w:val="nil"/>
            </w:tcBorders>
          </w:tcPr>
          <w:p>
            <w:pPr>
              <w:pStyle w:val="7"/>
              <w:spacing w:before="121"/>
              <w:ind w:right="834"/>
              <w:jc w:val="right"/>
              <w:rPr>
                <w:b/>
                <w:sz w:val="20"/>
              </w:rPr>
            </w:pPr>
            <w:r>
              <w:rPr>
                <w:b/>
                <w:w w:val="95"/>
                <w:sz w:val="20"/>
              </w:rPr>
              <w:t>B490RS</w:t>
            </w:r>
          </w:p>
        </w:tc>
        <w:tc>
          <w:tcPr>
            <w:tcW w:w="2302" w:type="dxa"/>
            <w:tcBorders>
              <w:top w:val="single" w:color="000000" w:sz="12" w:space="0"/>
              <w:left w:val="nil"/>
              <w:bottom w:val="double" w:color="000000" w:sz="8" w:space="0"/>
              <w:right w:val="single" w:color="000000" w:sz="12" w:space="0"/>
            </w:tcBorders>
          </w:tcPr>
          <w:p>
            <w:pPr>
              <w:pStyle w:val="7"/>
              <w:ind w:left="43"/>
              <w:rPr>
                <w:sz w:val="16"/>
              </w:rPr>
            </w:pPr>
            <w:r>
              <w:rPr>
                <w:sz w:val="16"/>
              </w:rPr>
              <w:t>Silver-plated</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8"/>
              <w:jc w:val="center"/>
              <w:rPr>
                <w:b/>
                <w:sz w:val="16"/>
              </w:rPr>
            </w:pPr>
            <w:r>
              <w:rPr>
                <w:b/>
                <w:sz w:val="16"/>
              </w:rPr>
              <w:t>INTL</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$2,765.00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$1,788.58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1" w:type="dxa"/>
            <w:gridSpan w:val="5"/>
            <w:tcBorders>
              <w:top w:val="double" w:color="000000" w:sz="8" w:space="0"/>
              <w:bottom w:val="single" w:color="000000" w:sz="50" w:space="0"/>
            </w:tcBorders>
            <w:shd w:val="clear" w:color="auto" w:fill="323232"/>
          </w:tcPr>
          <w:p>
            <w:pPr>
              <w:pStyle w:val="7"/>
              <w:spacing w:before="37"/>
              <w:ind w:left="16"/>
              <w:rPr>
                <w:b/>
                <w:sz w:val="28"/>
              </w:rPr>
            </w:pPr>
            <w:r>
              <w:rPr>
                <w:b/>
                <w:color w:val="FFFFFF"/>
                <w:sz w:val="28"/>
              </w:rPr>
              <w:t>Euphoniums - Background Brass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double" w:color="000000" w:sz="8" w:space="0"/>
              <w:bottom w:val="nil"/>
              <w:right w:val="single" w:color="000000" w:sz="12" w:space="0"/>
            </w:tcBorders>
          </w:tcPr>
          <w:p>
            <w:pPr>
              <w:pStyle w:val="7"/>
              <w:spacing w:before="82"/>
              <w:ind w:left="16"/>
              <w:rPr>
                <w:b/>
                <w:sz w:val="20"/>
              </w:rPr>
            </w:pPr>
            <w:r>
              <w:rPr>
                <w:b/>
                <w:sz w:val="20"/>
              </w:rPr>
              <w:t>KING</w:t>
            </w:r>
          </w:p>
        </w:tc>
        <w:tc>
          <w:tcPr>
            <w:tcW w:w="7567" w:type="dxa"/>
            <w:gridSpan w:val="4"/>
            <w:tcBorders>
              <w:top w:val="single" w:color="000000" w:sz="50" w:space="0"/>
              <w:left w:val="single" w:color="000000" w:sz="12" w:space="0"/>
              <w:bottom w:val="single" w:color="000000" w:sz="12" w:space="0"/>
            </w:tcBorders>
          </w:tcPr>
          <w:p>
            <w:pPr>
              <w:pStyle w:val="7"/>
              <w:spacing w:before="16"/>
              <w:ind w:left="28" w:right="13"/>
              <w:rPr>
                <w:sz w:val="16"/>
              </w:rPr>
            </w:pPr>
            <w:r>
              <w:rPr>
                <w:b/>
                <w:sz w:val="16"/>
              </w:rPr>
              <w:t xml:space="preserve">"Legend, Soloist" - </w:t>
            </w:r>
            <w:r>
              <w:rPr>
                <w:sz w:val="16"/>
              </w:rPr>
              <w:t>4 valve, .580" primary bore, .600" 4th valve bore, 11" upright bell, top-action pistons, spring-loaded 3rd slide w/ throw ring,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2280</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$3,445.00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$1,750.73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8" w:hRule="atLeast"/>
        </w:trPr>
        <w:tc>
          <w:tcPr>
            <w:tcW w:w="1834" w:type="dxa"/>
            <w:tcBorders>
              <w:top w:val="single" w:color="000000" w:sz="12" w:space="0"/>
              <w:bottom w:val="double" w:color="000000" w:sz="8" w:space="0"/>
              <w:right w:val="nil"/>
            </w:tcBorders>
          </w:tcPr>
          <w:p>
            <w:pPr>
              <w:pStyle w:val="7"/>
              <w:spacing w:before="121"/>
              <w:ind w:right="879"/>
              <w:jc w:val="right"/>
              <w:rPr>
                <w:b/>
                <w:sz w:val="20"/>
              </w:rPr>
            </w:pPr>
            <w:r>
              <w:rPr>
                <w:b/>
                <w:w w:val="95"/>
                <w:sz w:val="20"/>
              </w:rPr>
              <w:t>2280SP</w:t>
            </w:r>
          </w:p>
        </w:tc>
        <w:tc>
          <w:tcPr>
            <w:tcW w:w="2302" w:type="dxa"/>
            <w:tcBorders>
              <w:top w:val="single" w:color="000000" w:sz="12" w:space="0"/>
              <w:left w:val="nil"/>
              <w:bottom w:val="double" w:color="000000" w:sz="8" w:space="0"/>
              <w:right w:val="single" w:color="000000" w:sz="12" w:space="0"/>
            </w:tcBorders>
          </w:tcPr>
          <w:p>
            <w:pPr>
              <w:pStyle w:val="7"/>
              <w:spacing w:before="142"/>
              <w:ind w:left="43"/>
              <w:rPr>
                <w:sz w:val="16"/>
              </w:rPr>
            </w:pPr>
            <w:r>
              <w:rPr>
                <w:sz w:val="16"/>
              </w:rPr>
              <w:t>Silver-plated</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$3,815.00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$1,924.25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3" w:hRule="atLeast"/>
        </w:trPr>
        <w:tc>
          <w:tcPr>
            <w:tcW w:w="9401" w:type="dxa"/>
            <w:gridSpan w:val="5"/>
            <w:tcBorders>
              <w:top w:val="double" w:color="000000" w:sz="8" w:space="0"/>
              <w:bottom w:val="single" w:color="000000" w:sz="48" w:space="0"/>
            </w:tcBorders>
            <w:shd w:val="clear" w:color="auto" w:fill="323232"/>
          </w:tcPr>
          <w:p>
            <w:pPr>
              <w:pStyle w:val="7"/>
              <w:spacing w:before="37"/>
              <w:ind w:left="16"/>
              <w:rPr>
                <w:b/>
                <w:sz w:val="28"/>
              </w:rPr>
            </w:pPr>
            <w:r>
              <w:rPr>
                <w:b/>
                <w:color w:val="FFFFFF"/>
                <w:sz w:val="28"/>
              </w:rPr>
              <w:t>BBb Tubas - 3 Valve - Background Brass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HOLTON</w:t>
            </w:r>
          </w:p>
        </w:tc>
        <w:tc>
          <w:tcPr>
            <w:tcW w:w="7567" w:type="dxa"/>
            <w:gridSpan w:val="4"/>
            <w:tcBorders>
              <w:top w:val="single" w:color="000000" w:sz="48" w:space="0"/>
              <w:left w:val="single" w:color="000000" w:sz="12" w:space="0"/>
              <w:bottom w:val="single" w:color="000000" w:sz="12" w:space="0"/>
            </w:tcBorders>
          </w:tcPr>
          <w:p>
            <w:pPr>
              <w:pStyle w:val="7"/>
              <w:spacing w:before="106"/>
              <w:ind w:left="28"/>
              <w:rPr>
                <w:sz w:val="16"/>
              </w:rPr>
            </w:pPr>
            <w:r>
              <w:rPr>
                <w:b/>
                <w:sz w:val="16"/>
              </w:rPr>
              <w:t xml:space="preserve">"Collegiate" </w:t>
            </w:r>
            <w:r>
              <w:rPr>
                <w:sz w:val="16"/>
              </w:rPr>
              <w:t>- Key of BBb 3/4 size .640" bore, 13.8" upright bell, top-action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nil"/>
              <w:right w:val="nil"/>
            </w:tcBorders>
          </w:tcPr>
          <w:p>
            <w:pPr>
              <w:pStyle w:val="7"/>
              <w:spacing w:before="121"/>
              <w:ind w:right="823"/>
              <w:jc w:val="right"/>
              <w:rPr>
                <w:b/>
                <w:sz w:val="20"/>
              </w:rPr>
            </w:pPr>
            <w:r>
              <w:rPr>
                <w:b/>
                <w:w w:val="95"/>
                <w:sz w:val="20"/>
              </w:rPr>
              <w:t>BB430R</w:t>
            </w:r>
          </w:p>
        </w:tc>
        <w:tc>
          <w:tcPr>
            <w:tcW w:w="2302" w:type="dxa"/>
            <w:tcBorders>
              <w:top w:val="single" w:color="000000" w:sz="12" w:space="0"/>
              <w:left w:val="nil"/>
              <w:right w:val="nil"/>
            </w:tcBorders>
          </w:tcPr>
          <w:p>
            <w:pPr>
              <w:pStyle w:val="7"/>
              <w:spacing w:before="142"/>
              <w:ind w:left="43"/>
              <w:rPr>
                <w:sz w:val="16"/>
              </w:rPr>
            </w:pPr>
            <w:r>
              <w:rPr>
                <w:sz w:val="16"/>
              </w:rPr>
              <w:t>Standard with case</w:t>
            </w:r>
          </w:p>
        </w:tc>
        <w:tc>
          <w:tcPr>
            <w:tcW w:w="1613" w:type="dxa"/>
            <w:tcBorders>
              <w:top w:val="single" w:color="000000" w:sz="12" w:space="0"/>
              <w:left w:val="nil"/>
              <w:right w:val="single" w:color="000000" w:sz="12" w:space="0"/>
            </w:tcBorders>
          </w:tcPr>
          <w:p>
            <w:pPr>
              <w:pStyle w:val="7"/>
              <w:spacing w:before="142"/>
              <w:ind w:left="631" w:right="568"/>
              <w:jc w:val="center"/>
              <w:rPr>
                <w:b/>
                <w:sz w:val="16"/>
              </w:rPr>
            </w:pPr>
            <w:r>
              <w:rPr>
                <w:b/>
                <w:sz w:val="16"/>
              </w:rPr>
              <w:t>INTL</w:t>
            </w:r>
          </w:p>
        </w:tc>
        <w:tc>
          <w:tcPr>
            <w:tcW w:w="1566" w:type="dxa"/>
            <w:tcBorders>
              <w:top w:val="single" w:color="000000" w:sz="12" w:space="0"/>
              <w:left w:val="single" w:color="000000" w:sz="12" w:space="0"/>
              <w:right w:val="single" w:color="000000" w:sz="12" w:space="0"/>
            </w:tcBorders>
          </w:tcPr>
          <w:p>
            <w:pPr>
              <w:pStyle w:val="7"/>
              <w:spacing w:before="142"/>
              <w:ind w:left="414"/>
              <w:rPr>
                <w:b/>
                <w:sz w:val="16"/>
              </w:rPr>
            </w:pPr>
            <w:r>
              <w:rPr>
                <w:b/>
                <w:sz w:val="16"/>
              </w:rPr>
              <w:t>$3,950.00</w:t>
            </w:r>
          </w:p>
        </w:tc>
        <w:tc>
          <w:tcPr>
            <w:tcW w:w="2086" w:type="dxa"/>
            <w:tcBorders>
              <w:top w:val="nil"/>
              <w:left w:val="nil"/>
              <w:bottom w:val="nil"/>
              <w:right w:val="nil"/>
            </w:tcBorders>
            <w:shd w:val="clear" w:color="auto" w:fill="000000"/>
          </w:tcPr>
          <w:p>
            <w:pPr>
              <w:pStyle w:val="7"/>
              <w:spacing w:before="142"/>
              <w:ind w:left="687"/>
              <w:rPr>
                <w:b/>
                <w:sz w:val="16"/>
              </w:rPr>
            </w:pPr>
            <w:r>
              <w:rPr>
                <w:b/>
                <w:color w:val="FFFFFF"/>
                <w:sz w:val="16"/>
              </w:rPr>
              <w:t>$2,468.13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HOLTON</w:t>
            </w:r>
          </w:p>
        </w:tc>
        <w:tc>
          <w:tcPr>
            <w:tcW w:w="7567" w:type="dxa"/>
            <w:gridSpan w:val="4"/>
            <w:tcBorders>
              <w:left w:val="single" w:color="000000" w:sz="12" w:space="0"/>
              <w:bottom w:val="single" w:color="000000" w:sz="12" w:space="0"/>
            </w:tcBorders>
          </w:tcPr>
          <w:p>
            <w:pPr>
              <w:pStyle w:val="7"/>
              <w:spacing w:before="40"/>
              <w:ind w:left="28" w:right="15"/>
              <w:rPr>
                <w:sz w:val="16"/>
              </w:rPr>
            </w:pPr>
            <w:r>
              <w:rPr>
                <w:b/>
                <w:sz w:val="16"/>
              </w:rPr>
              <w:t xml:space="preserve">"Collegiate" </w:t>
            </w:r>
            <w:r>
              <w:rPr>
                <w:sz w:val="16"/>
              </w:rPr>
              <w:t>- Key of BBb 3/4 size .669" bore, 14.5" upright bell, top-action nickel-silver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BB450</w:t>
            </w:r>
          </w:p>
        </w:tc>
        <w:tc>
          <w:tcPr>
            <w:tcW w:w="2302" w:type="dxa"/>
            <w:tcBorders>
              <w:top w:val="single" w:color="000000" w:sz="12" w:space="0"/>
              <w:left w:val="nil"/>
              <w:right w:val="nil"/>
            </w:tcBorders>
          </w:tcPr>
          <w:p>
            <w:pPr>
              <w:pStyle w:val="7"/>
              <w:spacing w:before="142"/>
              <w:ind w:left="43"/>
              <w:rPr>
                <w:sz w:val="16"/>
              </w:rPr>
            </w:pPr>
            <w:r>
              <w:rPr>
                <w:sz w:val="16"/>
              </w:rPr>
              <w:t>Standard with case</w:t>
            </w:r>
          </w:p>
        </w:tc>
        <w:tc>
          <w:tcPr>
            <w:tcW w:w="1613" w:type="dxa"/>
            <w:tcBorders>
              <w:top w:val="single" w:color="000000" w:sz="12" w:space="0"/>
              <w:left w:val="nil"/>
              <w:right w:val="single" w:color="000000" w:sz="12" w:space="0"/>
            </w:tcBorders>
          </w:tcPr>
          <w:p>
            <w:pPr>
              <w:pStyle w:val="7"/>
              <w:ind w:left="631" w:right="568"/>
              <w:jc w:val="center"/>
              <w:rPr>
                <w:b/>
                <w:sz w:val="16"/>
              </w:rPr>
            </w:pPr>
            <w:r>
              <w:rPr>
                <w:b/>
                <w:sz w:val="16"/>
              </w:rPr>
              <w:t>INTL</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$4,025.00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$2,318.58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CONN</w:t>
            </w:r>
          </w:p>
        </w:tc>
        <w:tc>
          <w:tcPr>
            <w:tcW w:w="7567" w:type="dxa"/>
            <w:gridSpan w:val="4"/>
            <w:tcBorders>
              <w:left w:val="single" w:color="000000" w:sz="12" w:space="0"/>
              <w:bottom w:val="single" w:color="000000" w:sz="12" w:space="0"/>
            </w:tcBorders>
          </w:tcPr>
          <w:p>
            <w:pPr>
              <w:pStyle w:val="7"/>
              <w:spacing w:before="128"/>
              <w:ind w:left="28"/>
              <w:rPr>
                <w:sz w:val="16"/>
              </w:rPr>
            </w:pPr>
            <w:r>
              <w:rPr>
                <w:sz w:val="16"/>
              </w:rPr>
              <w:t>Key of BBb, .658" bore, 18" upright bell, front-action valves,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12J</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$6,880.00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$4,290.15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12JW</w:t>
            </w:r>
          </w:p>
        </w:tc>
        <w:tc>
          <w:tcPr>
            <w:tcW w:w="2302" w:type="dxa"/>
            <w:tcBorders>
              <w:top w:val="single" w:color="000000" w:sz="12" w:space="0"/>
              <w:left w:val="nil"/>
              <w:right w:val="nil"/>
            </w:tcBorders>
          </w:tcPr>
          <w:p>
            <w:pPr>
              <w:pStyle w:val="7"/>
              <w:spacing w:before="142"/>
              <w:ind w:left="43"/>
              <w:rPr>
                <w:sz w:val="16"/>
              </w:rPr>
            </w:pPr>
            <w:r>
              <w:rPr>
                <w:sz w:val="16"/>
              </w:rPr>
              <w:t>With case</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$7,805.00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$4,858.43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KING</w:t>
            </w:r>
          </w:p>
        </w:tc>
        <w:tc>
          <w:tcPr>
            <w:tcW w:w="7567" w:type="dxa"/>
            <w:gridSpan w:val="4"/>
            <w:tcBorders>
              <w:left w:val="single" w:color="000000" w:sz="12" w:space="0"/>
              <w:bottom w:val="single" w:color="000000" w:sz="12" w:space="0"/>
            </w:tcBorders>
          </w:tcPr>
          <w:p>
            <w:pPr>
              <w:pStyle w:val="7"/>
              <w:spacing w:before="128"/>
              <w:ind w:left="28"/>
              <w:rPr>
                <w:sz w:val="16"/>
              </w:rPr>
            </w:pPr>
            <w:r>
              <w:rPr>
                <w:sz w:val="16"/>
              </w:rPr>
              <w:t>Key of BBb, 3/4 size, .660" bore, 14-7/8" upright bell, front-action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1135</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$5,350.00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$3,343.75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1135W</w:t>
            </w:r>
          </w:p>
        </w:tc>
        <w:tc>
          <w:tcPr>
            <w:tcW w:w="2302" w:type="dxa"/>
            <w:tcBorders>
              <w:top w:val="single" w:color="000000" w:sz="12" w:space="0"/>
              <w:left w:val="nil"/>
              <w:right w:val="nil"/>
            </w:tcBorders>
          </w:tcPr>
          <w:p>
            <w:pPr>
              <w:pStyle w:val="7"/>
              <w:spacing w:before="142"/>
              <w:ind w:left="43"/>
              <w:rPr>
                <w:sz w:val="16"/>
              </w:rPr>
            </w:pPr>
            <w:r>
              <w:rPr>
                <w:sz w:val="16"/>
              </w:rPr>
              <w:t>With case</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$6,030.00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$3,768.75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KING</w:t>
            </w:r>
          </w:p>
        </w:tc>
        <w:tc>
          <w:tcPr>
            <w:tcW w:w="7567" w:type="dxa"/>
            <w:gridSpan w:val="4"/>
            <w:tcBorders>
              <w:left w:val="single" w:color="000000" w:sz="12" w:space="0"/>
              <w:bottom w:val="single" w:color="000000" w:sz="12" w:space="0"/>
            </w:tcBorders>
          </w:tcPr>
          <w:p>
            <w:pPr>
              <w:pStyle w:val="7"/>
              <w:spacing w:before="128"/>
              <w:ind w:left="28"/>
              <w:rPr>
                <w:sz w:val="16"/>
              </w:rPr>
            </w:pPr>
            <w:r>
              <w:rPr>
                <w:sz w:val="16"/>
              </w:rPr>
              <w:t>Key of BBb, .640" bore, 15" upright fixed bell, top-action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1140</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left="414"/>
              <w:rPr>
                <w:b/>
                <w:sz w:val="16"/>
              </w:rPr>
            </w:pPr>
            <w:r>
              <w:rPr>
                <w:b/>
                <w:sz w:val="16"/>
              </w:rPr>
              <w:t>$5,460.00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$3,412.50</w:t>
            </w:r>
          </w:p>
        </w:tc>
      </w:tr>
    </w:tbl>
    <w:p>
      <w:pPr>
        <w:spacing w:after="0"/>
        <w:rPr>
          <w:sz w:val="16"/>
        </w:rPr>
        <w:sectPr>
          <w:pgSz w:w="12240" w:h="15840"/>
          <w:pgMar w:top="1500" w:right="1540" w:bottom="1380" w:left="960" w:header="1164" w:footer="1190" w:gutter="0"/>
        </w:sectPr>
      </w:pPr>
    </w:p>
    <w:tbl>
      <w:tblPr>
        <w:tblStyle w:val="4"/>
        <w:tblW w:w="9401"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6"/>
        <w:gridCol w:w="2086"/>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nil"/>
              <w:bottom w:val="double" w:color="000000" w:sz="8" w:space="0"/>
              <w:right w:val="nil"/>
            </w:tcBorders>
          </w:tcPr>
          <w:p>
            <w:pPr>
              <w:pStyle w:val="7"/>
              <w:spacing w:before="121"/>
              <w:ind w:left="215"/>
              <w:rPr>
                <w:b/>
                <w:sz w:val="20"/>
              </w:rPr>
            </w:pPr>
            <w:r>
              <w:rPr>
                <w:b/>
                <w:sz w:val="20"/>
              </w:rPr>
              <w:t>1140W</w:t>
            </w:r>
          </w:p>
        </w:tc>
        <w:tc>
          <w:tcPr>
            <w:tcW w:w="2302" w:type="dxa"/>
            <w:tcBorders>
              <w:top w:val="nil"/>
              <w:left w:val="nil"/>
              <w:bottom w:val="double" w:color="000000" w:sz="8" w:space="0"/>
              <w:right w:val="nil"/>
            </w:tcBorders>
          </w:tcPr>
          <w:p>
            <w:pPr>
              <w:pStyle w:val="7"/>
              <w:ind w:left="43"/>
              <w:rPr>
                <w:sz w:val="16"/>
              </w:rPr>
            </w:pPr>
            <w:r>
              <w:rPr>
                <w:sz w:val="16"/>
              </w:rPr>
              <w:t>With case</w:t>
            </w:r>
          </w:p>
        </w:tc>
        <w:tc>
          <w:tcPr>
            <w:tcW w:w="1613" w:type="dxa"/>
            <w:tcBorders>
              <w:top w:val="nil"/>
              <w:left w:val="nil"/>
              <w:bottom w:val="double" w:color="000000" w:sz="8" w:space="0"/>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$6,155.00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$3,846.88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1" w:type="dxa"/>
            <w:gridSpan w:val="5"/>
            <w:tcBorders>
              <w:top w:val="double" w:color="000000" w:sz="8" w:space="0"/>
              <w:bottom w:val="single" w:color="000000" w:sz="50" w:space="0"/>
            </w:tcBorders>
            <w:shd w:val="clear" w:color="auto" w:fill="323232"/>
          </w:tcPr>
          <w:p>
            <w:pPr>
              <w:pStyle w:val="7"/>
              <w:spacing w:before="37"/>
              <w:ind w:left="16"/>
              <w:rPr>
                <w:b/>
                <w:sz w:val="28"/>
              </w:rPr>
            </w:pPr>
            <w:r>
              <w:rPr>
                <w:b/>
                <w:color w:val="FFFFFF"/>
                <w:sz w:val="28"/>
              </w:rPr>
              <w:t>BBb Tubas - 3 Valve - Background Brass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double" w:color="000000" w:sz="8" w:space="0"/>
              <w:bottom w:val="nil"/>
              <w:right w:val="single" w:color="000000" w:sz="12" w:space="0"/>
            </w:tcBorders>
          </w:tcPr>
          <w:p>
            <w:pPr>
              <w:pStyle w:val="7"/>
              <w:spacing w:before="85"/>
              <w:ind w:left="16"/>
              <w:rPr>
                <w:b/>
                <w:sz w:val="20"/>
              </w:rPr>
            </w:pPr>
            <w:r>
              <w:rPr>
                <w:b/>
                <w:sz w:val="20"/>
              </w:rPr>
              <w:t>KING</w:t>
            </w:r>
          </w:p>
        </w:tc>
        <w:tc>
          <w:tcPr>
            <w:tcW w:w="7567" w:type="dxa"/>
            <w:gridSpan w:val="4"/>
            <w:tcBorders>
              <w:top w:val="single" w:color="000000" w:sz="50" w:space="0"/>
              <w:left w:val="single" w:color="000000" w:sz="12" w:space="0"/>
              <w:bottom w:val="single" w:color="000000" w:sz="12" w:space="0"/>
            </w:tcBorders>
          </w:tcPr>
          <w:p>
            <w:pPr>
              <w:pStyle w:val="7"/>
              <w:spacing w:before="14"/>
              <w:ind w:left="28" w:right="300"/>
              <w:rPr>
                <w:sz w:val="16"/>
              </w:rPr>
            </w:pPr>
            <w:r>
              <w:rPr>
                <w:sz w:val="16"/>
              </w:rPr>
              <w:t>Key of BBb, .687" bore, 20" upright bell, front-action pistons, hand-adjustable 1st valve slide,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2340</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$7,350.00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$4,409.34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single" w:color="000000" w:sz="12" w:space="0"/>
              <w:bottom w:val="double" w:color="000000" w:sz="8" w:space="0"/>
              <w:right w:val="nil"/>
            </w:tcBorders>
          </w:tcPr>
          <w:p>
            <w:pPr>
              <w:pStyle w:val="7"/>
              <w:spacing w:before="121"/>
              <w:ind w:left="215"/>
              <w:rPr>
                <w:b/>
                <w:sz w:val="20"/>
              </w:rPr>
            </w:pPr>
            <w:r>
              <w:rPr>
                <w:b/>
                <w:sz w:val="20"/>
              </w:rPr>
              <w:t>2340W</w:t>
            </w:r>
          </w:p>
        </w:tc>
        <w:tc>
          <w:tcPr>
            <w:tcW w:w="2302" w:type="dxa"/>
            <w:tcBorders>
              <w:top w:val="single" w:color="000000" w:sz="12" w:space="0"/>
              <w:left w:val="nil"/>
              <w:bottom w:val="double" w:color="000000" w:sz="8" w:space="0"/>
              <w:right w:val="nil"/>
            </w:tcBorders>
          </w:tcPr>
          <w:p>
            <w:pPr>
              <w:pStyle w:val="7"/>
              <w:spacing w:before="142"/>
              <w:ind w:left="43"/>
              <w:rPr>
                <w:sz w:val="16"/>
              </w:rPr>
            </w:pPr>
            <w:r>
              <w:rPr>
                <w:sz w:val="16"/>
              </w:rPr>
              <w:t>With Case</w:t>
            </w:r>
          </w:p>
        </w:tc>
        <w:tc>
          <w:tcPr>
            <w:tcW w:w="1613" w:type="dxa"/>
            <w:tcBorders>
              <w:top w:val="single" w:color="000000" w:sz="12" w:space="0"/>
              <w:left w:val="nil"/>
              <w:bottom w:val="double" w:color="000000" w:sz="8" w:space="0"/>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$8,275.00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$4,964.47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1" w:type="dxa"/>
            <w:gridSpan w:val="5"/>
            <w:tcBorders>
              <w:top w:val="double" w:color="000000" w:sz="8" w:space="0"/>
              <w:bottom w:val="single" w:color="000000" w:sz="48" w:space="0"/>
            </w:tcBorders>
            <w:shd w:val="clear" w:color="auto" w:fill="323232"/>
          </w:tcPr>
          <w:p>
            <w:pPr>
              <w:pStyle w:val="7"/>
              <w:spacing w:before="36"/>
              <w:ind w:left="16"/>
              <w:rPr>
                <w:b/>
                <w:sz w:val="28"/>
              </w:rPr>
            </w:pPr>
            <w:r>
              <w:rPr>
                <w:b/>
                <w:color w:val="FFFFFF"/>
                <w:sz w:val="28"/>
              </w:rPr>
              <w:t>BBb Tubas - 4 Valve - Background Brass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CONN</w:t>
            </w:r>
          </w:p>
        </w:tc>
        <w:tc>
          <w:tcPr>
            <w:tcW w:w="7567" w:type="dxa"/>
            <w:gridSpan w:val="4"/>
            <w:tcBorders>
              <w:top w:val="single" w:color="000000" w:sz="48" w:space="0"/>
              <w:left w:val="single" w:color="000000" w:sz="12" w:space="0"/>
              <w:bottom w:val="single" w:color="000000" w:sz="12" w:space="0"/>
            </w:tcBorders>
          </w:tcPr>
          <w:p>
            <w:pPr>
              <w:pStyle w:val="7"/>
              <w:spacing w:before="104"/>
              <w:ind w:left="28"/>
              <w:rPr>
                <w:sz w:val="16"/>
              </w:rPr>
            </w:pPr>
            <w:r>
              <w:rPr>
                <w:sz w:val="16"/>
              </w:rPr>
              <w:t>Key of BBb, .658" bore, 18" upright bell, front-action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5J</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Standard</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$7,540.00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$4,696.09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5JW</w:t>
            </w:r>
          </w:p>
        </w:tc>
        <w:tc>
          <w:tcPr>
            <w:tcW w:w="2302" w:type="dxa"/>
            <w:tcBorders>
              <w:top w:val="single" w:color="000000" w:sz="12" w:space="0"/>
              <w:left w:val="nil"/>
              <w:right w:val="single" w:color="000000" w:sz="12" w:space="0"/>
            </w:tcBorders>
          </w:tcPr>
          <w:p>
            <w:pPr>
              <w:pStyle w:val="7"/>
              <w:ind w:left="43"/>
              <w:rPr>
                <w:sz w:val="16"/>
              </w:rPr>
            </w:pPr>
            <w:r>
              <w:rPr>
                <w:sz w:val="16"/>
              </w:rPr>
              <w:t>With case</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$8,455.00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$5,277.81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HOLTON</w:t>
            </w:r>
          </w:p>
        </w:tc>
        <w:tc>
          <w:tcPr>
            <w:tcW w:w="7567" w:type="dxa"/>
            <w:gridSpan w:val="4"/>
            <w:tcBorders>
              <w:left w:val="single" w:color="000000" w:sz="12" w:space="0"/>
              <w:bottom w:val="single" w:color="000000" w:sz="12" w:space="0"/>
            </w:tcBorders>
          </w:tcPr>
          <w:p>
            <w:pPr>
              <w:pStyle w:val="7"/>
              <w:spacing w:before="129"/>
              <w:ind w:left="28"/>
              <w:rPr>
                <w:sz w:val="16"/>
              </w:rPr>
            </w:pPr>
            <w:r>
              <w:rPr>
                <w:b/>
                <w:sz w:val="16"/>
              </w:rPr>
              <w:t xml:space="preserve">"Collegiate" </w:t>
            </w:r>
            <w:r>
              <w:rPr>
                <w:sz w:val="16"/>
              </w:rPr>
              <w:t>- Key of BBb, .640" bore, 15.75" upright bell, top-action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nil"/>
              <w:right w:val="nil"/>
            </w:tcBorders>
          </w:tcPr>
          <w:p>
            <w:pPr>
              <w:pStyle w:val="7"/>
              <w:spacing w:before="121"/>
              <w:ind w:left="215"/>
              <w:rPr>
                <w:b/>
                <w:sz w:val="20"/>
              </w:rPr>
            </w:pPr>
            <w:r>
              <w:rPr>
                <w:b/>
                <w:sz w:val="20"/>
              </w:rPr>
              <w:t>BB440R</w:t>
            </w:r>
          </w:p>
        </w:tc>
        <w:tc>
          <w:tcPr>
            <w:tcW w:w="2302" w:type="dxa"/>
            <w:tcBorders>
              <w:top w:val="single" w:color="000000" w:sz="12" w:space="0"/>
              <w:left w:val="nil"/>
              <w:right w:val="nil"/>
            </w:tcBorders>
          </w:tcPr>
          <w:p>
            <w:pPr>
              <w:pStyle w:val="7"/>
              <w:spacing w:before="142"/>
              <w:ind w:left="43"/>
              <w:rPr>
                <w:sz w:val="16"/>
              </w:rPr>
            </w:pPr>
            <w:r>
              <w:rPr>
                <w:sz w:val="16"/>
              </w:rPr>
              <w:t>Standard w/ case</w:t>
            </w:r>
          </w:p>
        </w:tc>
        <w:tc>
          <w:tcPr>
            <w:tcW w:w="1613" w:type="dxa"/>
            <w:tcBorders>
              <w:top w:val="single" w:color="000000" w:sz="12" w:space="0"/>
              <w:left w:val="nil"/>
              <w:right w:val="single" w:color="000000" w:sz="12" w:space="0"/>
            </w:tcBorders>
          </w:tcPr>
          <w:p>
            <w:pPr>
              <w:pStyle w:val="7"/>
              <w:ind w:left="631" w:right="568"/>
              <w:jc w:val="center"/>
              <w:rPr>
                <w:b/>
                <w:sz w:val="16"/>
              </w:rPr>
            </w:pPr>
            <w:r>
              <w:rPr>
                <w:b/>
                <w:sz w:val="16"/>
              </w:rPr>
              <w:t>INTL</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$7,230.00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$4,518.13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HOLTON</w:t>
            </w:r>
          </w:p>
        </w:tc>
        <w:tc>
          <w:tcPr>
            <w:tcW w:w="7567" w:type="dxa"/>
            <w:gridSpan w:val="4"/>
            <w:tcBorders>
              <w:left w:val="single" w:color="000000" w:sz="12" w:space="0"/>
              <w:bottom w:val="single" w:color="000000" w:sz="12" w:space="0"/>
            </w:tcBorders>
          </w:tcPr>
          <w:p>
            <w:pPr>
              <w:pStyle w:val="7"/>
              <w:spacing w:before="129"/>
              <w:ind w:left="28"/>
              <w:rPr>
                <w:sz w:val="16"/>
              </w:rPr>
            </w:pPr>
            <w:r>
              <w:rPr>
                <w:b/>
                <w:sz w:val="16"/>
              </w:rPr>
              <w:t xml:space="preserve">"Collegiate" </w:t>
            </w:r>
            <w:r>
              <w:rPr>
                <w:sz w:val="16"/>
              </w:rPr>
              <w:t>- Key of BBb, .728" bore, 17.5" upright bell, top-action nickel-silver pistons,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nil"/>
              <w:bottom w:val="double" w:color="000000" w:sz="8" w:space="0"/>
              <w:right w:val="nil"/>
            </w:tcBorders>
          </w:tcPr>
          <w:p>
            <w:pPr>
              <w:pStyle w:val="7"/>
              <w:spacing w:before="121"/>
              <w:ind w:left="215"/>
              <w:rPr>
                <w:b/>
                <w:sz w:val="20"/>
              </w:rPr>
            </w:pPr>
            <w:r>
              <w:rPr>
                <w:b/>
                <w:sz w:val="20"/>
              </w:rPr>
              <w:t>BB460</w:t>
            </w:r>
          </w:p>
        </w:tc>
        <w:tc>
          <w:tcPr>
            <w:tcW w:w="2302" w:type="dxa"/>
            <w:tcBorders>
              <w:top w:val="single" w:color="000000" w:sz="12" w:space="0"/>
              <w:left w:val="nil"/>
              <w:bottom w:val="double" w:color="000000" w:sz="8" w:space="0"/>
              <w:right w:val="nil"/>
            </w:tcBorders>
          </w:tcPr>
          <w:p>
            <w:pPr>
              <w:pStyle w:val="7"/>
              <w:spacing w:before="142"/>
              <w:ind w:left="43"/>
              <w:rPr>
                <w:sz w:val="16"/>
              </w:rPr>
            </w:pPr>
            <w:r>
              <w:rPr>
                <w:sz w:val="16"/>
              </w:rPr>
              <w:t>Standard w/ case</w:t>
            </w:r>
          </w:p>
        </w:tc>
        <w:tc>
          <w:tcPr>
            <w:tcW w:w="1613" w:type="dxa"/>
            <w:tcBorders>
              <w:top w:val="single" w:color="000000" w:sz="12" w:space="0"/>
              <w:left w:val="nil"/>
              <w:bottom w:val="double" w:color="000000" w:sz="8" w:space="0"/>
              <w:right w:val="single" w:color="000000" w:sz="12" w:space="0"/>
            </w:tcBorders>
          </w:tcPr>
          <w:p>
            <w:pPr>
              <w:pStyle w:val="7"/>
              <w:ind w:left="631" w:right="568"/>
              <w:jc w:val="center"/>
              <w:rPr>
                <w:b/>
                <w:sz w:val="16"/>
              </w:rPr>
            </w:pPr>
            <w:r>
              <w:rPr>
                <w:b/>
                <w:sz w:val="16"/>
              </w:rPr>
              <w:t>INTL</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$7,385.00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$5,058.15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1" w:type="dxa"/>
            <w:gridSpan w:val="5"/>
            <w:tcBorders>
              <w:top w:val="double" w:color="000000" w:sz="8" w:space="0"/>
              <w:bottom w:val="single" w:color="000000" w:sz="48" w:space="0"/>
            </w:tcBorders>
            <w:shd w:val="clear" w:color="auto" w:fill="323232"/>
          </w:tcPr>
          <w:p>
            <w:pPr>
              <w:pStyle w:val="7"/>
              <w:spacing w:before="36"/>
              <w:ind w:left="16"/>
              <w:rPr>
                <w:b/>
                <w:sz w:val="28"/>
              </w:rPr>
            </w:pPr>
            <w:r>
              <w:rPr>
                <w:b/>
                <w:color w:val="FFFFFF"/>
                <w:sz w:val="28"/>
              </w:rPr>
              <w:t>BBb Tubas - 4 Valve - Background Brass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KING</w:t>
            </w:r>
          </w:p>
        </w:tc>
        <w:tc>
          <w:tcPr>
            <w:tcW w:w="7567" w:type="dxa"/>
            <w:gridSpan w:val="4"/>
            <w:tcBorders>
              <w:top w:val="single" w:color="000000" w:sz="48" w:space="0"/>
              <w:left w:val="single" w:color="000000" w:sz="12" w:space="0"/>
              <w:bottom w:val="single" w:color="000000" w:sz="12" w:space="0"/>
            </w:tcBorders>
          </w:tcPr>
          <w:p>
            <w:pPr>
              <w:pStyle w:val="7"/>
              <w:spacing w:before="18" w:line="235" w:lineRule="auto"/>
              <w:ind w:left="28" w:right="300"/>
              <w:rPr>
                <w:sz w:val="16"/>
              </w:rPr>
            </w:pPr>
            <w:r>
              <w:rPr>
                <w:sz w:val="16"/>
              </w:rPr>
              <w:t>Key of BBb, .687" bore, 20" upright bell, front-action pistons, hand-adjustable 1st valve slide, clear lacquer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2341</w:t>
            </w:r>
          </w:p>
        </w:tc>
        <w:tc>
          <w:tcPr>
            <w:tcW w:w="2302" w:type="dxa"/>
            <w:tcBorders>
              <w:top w:val="single" w:color="000000" w:sz="12" w:space="0"/>
              <w:left w:val="nil"/>
              <w:bottom w:val="single" w:color="000000" w:sz="12" w:space="0"/>
              <w:right w:val="nil"/>
            </w:tcBorders>
          </w:tcPr>
          <w:p>
            <w:pPr>
              <w:pStyle w:val="7"/>
              <w:spacing w:before="142"/>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$7,810.00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$4,881.25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single" w:color="000000" w:sz="12" w:space="0"/>
              <w:bottom w:val="double" w:color="000000" w:sz="8" w:space="0"/>
              <w:right w:val="nil"/>
            </w:tcBorders>
          </w:tcPr>
          <w:p>
            <w:pPr>
              <w:pStyle w:val="7"/>
              <w:spacing w:before="121"/>
              <w:ind w:left="215"/>
              <w:rPr>
                <w:b/>
                <w:sz w:val="20"/>
              </w:rPr>
            </w:pPr>
            <w:r>
              <w:rPr>
                <w:b/>
                <w:sz w:val="20"/>
              </w:rPr>
              <w:t>2341W</w:t>
            </w:r>
          </w:p>
        </w:tc>
        <w:tc>
          <w:tcPr>
            <w:tcW w:w="2302" w:type="dxa"/>
            <w:tcBorders>
              <w:top w:val="single" w:color="000000" w:sz="12" w:space="0"/>
              <w:left w:val="nil"/>
              <w:bottom w:val="double" w:color="000000" w:sz="8" w:space="0"/>
              <w:right w:val="nil"/>
            </w:tcBorders>
          </w:tcPr>
          <w:p>
            <w:pPr>
              <w:pStyle w:val="7"/>
              <w:ind w:left="43"/>
              <w:rPr>
                <w:sz w:val="16"/>
              </w:rPr>
            </w:pPr>
            <w:r>
              <w:rPr>
                <w:sz w:val="16"/>
              </w:rPr>
              <w:t>With case</w:t>
            </w:r>
          </w:p>
        </w:tc>
        <w:tc>
          <w:tcPr>
            <w:tcW w:w="1613" w:type="dxa"/>
            <w:tcBorders>
              <w:top w:val="single" w:color="000000" w:sz="12" w:space="0"/>
              <w:left w:val="nil"/>
              <w:bottom w:val="double" w:color="000000" w:sz="8" w:space="0"/>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$8,715.00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$5,446.88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1" w:type="dxa"/>
            <w:gridSpan w:val="5"/>
            <w:tcBorders>
              <w:top w:val="double" w:color="000000" w:sz="8" w:space="0"/>
              <w:bottom w:val="single" w:color="000000" w:sz="50" w:space="0"/>
            </w:tcBorders>
            <w:shd w:val="clear" w:color="auto" w:fill="323232"/>
          </w:tcPr>
          <w:p>
            <w:pPr>
              <w:pStyle w:val="7"/>
              <w:spacing w:before="0" w:line="199" w:lineRule="exact"/>
              <w:ind w:left="16"/>
              <w:rPr>
                <w:b/>
                <w:sz w:val="28"/>
              </w:rPr>
            </w:pPr>
            <w:r>
              <w:rPr>
                <w:b/>
                <w:color w:val="FFFFFF"/>
                <w:sz w:val="28"/>
              </w:rPr>
              <w:t>Sousaphones - Fiberglass - Background Brass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double" w:color="000000" w:sz="8" w:space="0"/>
              <w:bottom w:val="nil"/>
              <w:right w:val="single" w:color="000000" w:sz="12" w:space="0"/>
            </w:tcBorders>
          </w:tcPr>
          <w:p>
            <w:pPr>
              <w:pStyle w:val="7"/>
              <w:spacing w:before="85"/>
              <w:ind w:left="16"/>
              <w:rPr>
                <w:b/>
                <w:sz w:val="20"/>
              </w:rPr>
            </w:pPr>
            <w:r>
              <w:rPr>
                <w:b/>
                <w:sz w:val="20"/>
              </w:rPr>
              <w:t>CONN</w:t>
            </w:r>
          </w:p>
        </w:tc>
        <w:tc>
          <w:tcPr>
            <w:tcW w:w="7567" w:type="dxa"/>
            <w:gridSpan w:val="4"/>
            <w:tcBorders>
              <w:top w:val="single" w:color="000000" w:sz="50" w:space="0"/>
              <w:left w:val="single" w:color="000000" w:sz="12" w:space="0"/>
              <w:bottom w:val="single" w:color="000000" w:sz="12" w:space="0"/>
            </w:tcBorders>
          </w:tcPr>
          <w:p>
            <w:pPr>
              <w:pStyle w:val="7"/>
              <w:spacing w:before="105"/>
              <w:ind w:left="28"/>
              <w:rPr>
                <w:sz w:val="16"/>
              </w:rPr>
            </w:pPr>
            <w:r>
              <w:rPr>
                <w:sz w:val="16"/>
              </w:rPr>
              <w:t>Key of BBb, .687" bore, 26" bell, standard valve stroke, white pebble fiberglass branches and 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36K</w:t>
            </w:r>
          </w:p>
        </w:tc>
        <w:tc>
          <w:tcPr>
            <w:tcW w:w="2302"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$4,620.00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$3,461.06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36KW</w:t>
            </w:r>
          </w:p>
        </w:tc>
        <w:tc>
          <w:tcPr>
            <w:tcW w:w="2302" w:type="dxa"/>
            <w:tcBorders>
              <w:top w:val="single" w:color="000000" w:sz="12" w:space="0"/>
              <w:left w:val="nil"/>
              <w:right w:val="nil"/>
            </w:tcBorders>
          </w:tcPr>
          <w:p>
            <w:pPr>
              <w:pStyle w:val="7"/>
              <w:spacing w:before="142"/>
              <w:ind w:left="43"/>
              <w:rPr>
                <w:sz w:val="16"/>
              </w:rPr>
            </w:pPr>
            <w:r>
              <w:rPr>
                <w:sz w:val="16"/>
              </w:rPr>
              <w:t>With case</w:t>
            </w:r>
          </w:p>
        </w:tc>
        <w:tc>
          <w:tcPr>
            <w:tcW w:w="1613" w:type="dxa"/>
            <w:tcBorders>
              <w:top w:val="single" w:color="000000" w:sz="12" w:space="0"/>
              <w:left w:val="nil"/>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$5,075.00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$3,798.37</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KING</w:t>
            </w:r>
          </w:p>
        </w:tc>
        <w:tc>
          <w:tcPr>
            <w:tcW w:w="7567" w:type="dxa"/>
            <w:gridSpan w:val="4"/>
            <w:tcBorders>
              <w:left w:val="single" w:color="000000" w:sz="12" w:space="0"/>
              <w:bottom w:val="single" w:color="000000" w:sz="12" w:space="0"/>
            </w:tcBorders>
          </w:tcPr>
          <w:p>
            <w:pPr>
              <w:pStyle w:val="7"/>
              <w:spacing w:before="128"/>
              <w:ind w:left="28"/>
              <w:rPr>
                <w:sz w:val="16"/>
              </w:rPr>
            </w:pPr>
            <w:r>
              <w:rPr>
                <w:sz w:val="16"/>
              </w:rPr>
              <w:t>Key of BBb, .687" bore, 26" bell, white pebble fiberglass branches and bell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2370</w:t>
            </w:r>
          </w:p>
        </w:tc>
        <w:tc>
          <w:tcPr>
            <w:tcW w:w="2302" w:type="dxa"/>
            <w:tcBorders>
              <w:top w:val="single" w:color="000000" w:sz="12" w:space="0"/>
              <w:left w:val="nil"/>
              <w:bottom w:val="single" w:color="000000" w:sz="12" w:space="0"/>
              <w:right w:val="nil"/>
            </w:tcBorders>
          </w:tcPr>
          <w:p>
            <w:pPr>
              <w:pStyle w:val="7"/>
              <w:ind w:left="43"/>
              <w:rPr>
                <w:sz w:val="16"/>
              </w:rPr>
            </w:pPr>
            <w:r>
              <w:rPr>
                <w:sz w:val="16"/>
              </w:rPr>
              <w:t>Standard</w:t>
            </w:r>
          </w:p>
        </w:tc>
        <w:tc>
          <w:tcPr>
            <w:tcW w:w="1613" w:type="dxa"/>
            <w:tcBorders>
              <w:top w:val="single" w:color="000000" w:sz="12" w:space="0"/>
              <w:left w:val="nil"/>
              <w:bottom w:val="single" w:color="000000" w:sz="12" w:space="0"/>
              <w:right w:val="single" w:color="000000" w:sz="12" w:space="0"/>
            </w:tcBorders>
          </w:tcPr>
          <w:p>
            <w:pPr>
              <w:pStyle w:val="7"/>
              <w:ind w:left="631" w:right="560"/>
              <w:jc w:val="center"/>
              <w:rPr>
                <w:b/>
                <w:sz w:val="16"/>
              </w:rPr>
            </w:pPr>
            <w:r>
              <w:rPr>
                <w:b/>
                <w:sz w:val="16"/>
              </w:rPr>
              <w:t>USA</w:t>
            </w:r>
          </w:p>
        </w:tc>
        <w:tc>
          <w:tcPr>
            <w:tcW w:w="1566" w:type="dxa"/>
            <w:tcBorders>
              <w:top w:val="single" w:color="000000" w:sz="12" w:space="0"/>
              <w:left w:val="single" w:color="000000" w:sz="12" w:space="0"/>
              <w:bottom w:val="single" w:color="000000" w:sz="12" w:space="0"/>
              <w:right w:val="nil"/>
            </w:tcBorders>
          </w:tcPr>
          <w:p>
            <w:pPr>
              <w:pStyle w:val="7"/>
              <w:ind w:left="414"/>
              <w:rPr>
                <w:b/>
                <w:sz w:val="16"/>
              </w:rPr>
            </w:pPr>
            <w:r>
              <w:rPr>
                <w:b/>
                <w:sz w:val="16"/>
              </w:rPr>
              <w:t>$4,615.00</w:t>
            </w:r>
          </w:p>
        </w:tc>
        <w:tc>
          <w:tcPr>
            <w:tcW w:w="2086" w:type="dxa"/>
            <w:tcBorders>
              <w:top w:val="nil"/>
              <w:left w:val="nil"/>
              <w:bottom w:val="nil"/>
              <w:right w:val="nil"/>
            </w:tcBorders>
            <w:shd w:val="clear" w:color="auto" w:fill="000000"/>
          </w:tcPr>
          <w:p>
            <w:pPr>
              <w:pStyle w:val="7"/>
              <w:ind w:left="687"/>
              <w:rPr>
                <w:b/>
                <w:sz w:val="16"/>
              </w:rPr>
            </w:pPr>
            <w:r>
              <w:rPr>
                <w:b/>
                <w:color w:val="FFFFFF"/>
                <w:sz w:val="16"/>
              </w:rPr>
              <w:t>$3,461.25</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401"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5"/>
        <w:gridCol w:w="2087"/>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4" w:type="dxa"/>
            <w:tcBorders>
              <w:left w:val="single" w:color="000000" w:sz="24" w:space="0"/>
              <w:bottom w:val="double" w:color="000000" w:sz="8" w:space="0"/>
              <w:right w:val="nil"/>
            </w:tcBorders>
          </w:tcPr>
          <w:p>
            <w:pPr>
              <w:pStyle w:val="7"/>
              <w:spacing w:before="121"/>
              <w:ind w:left="215"/>
              <w:rPr>
                <w:b/>
                <w:sz w:val="20"/>
              </w:rPr>
            </w:pPr>
            <w:r>
              <w:rPr>
                <w:b/>
                <w:sz w:val="20"/>
              </w:rPr>
              <w:t>2370W</w:t>
            </w:r>
          </w:p>
        </w:tc>
        <w:tc>
          <w:tcPr>
            <w:tcW w:w="3915" w:type="dxa"/>
            <w:gridSpan w:val="2"/>
            <w:tcBorders>
              <w:top w:val="nil"/>
              <w:left w:val="nil"/>
              <w:bottom w:val="double" w:color="000000" w:sz="8" w:space="0"/>
            </w:tcBorders>
          </w:tcPr>
          <w:p>
            <w:pPr>
              <w:pStyle w:val="7"/>
              <w:tabs>
                <w:tab w:val="left" w:pos="2967"/>
              </w:tabs>
              <w:ind w:left="43"/>
              <w:rPr>
                <w:b/>
                <w:sz w:val="16"/>
              </w:rPr>
            </w:pPr>
            <w:r>
              <w:rPr>
                <w:sz w:val="16"/>
              </w:rPr>
              <w:t>With</w:t>
            </w:r>
            <w:r>
              <w:rPr>
                <w:spacing w:val="1"/>
                <w:sz w:val="16"/>
              </w:rPr>
              <w:t xml:space="preserve"> </w:t>
            </w:r>
            <w:r>
              <w:rPr>
                <w:sz w:val="16"/>
              </w:rPr>
              <w:t>case</w:t>
            </w:r>
            <w:r>
              <w:rPr>
                <w:sz w:val="16"/>
              </w:rPr>
              <w:tab/>
            </w:r>
            <w:r>
              <w:rPr>
                <w:b/>
                <w:sz w:val="16"/>
              </w:rPr>
              <w:t>USA</w:t>
            </w:r>
          </w:p>
        </w:tc>
        <w:tc>
          <w:tcPr>
            <w:tcW w:w="1565" w:type="dxa"/>
            <w:tcBorders>
              <w:bottom w:val="double" w:color="000000" w:sz="8" w:space="0"/>
            </w:tcBorders>
          </w:tcPr>
          <w:p>
            <w:pPr>
              <w:pStyle w:val="7"/>
              <w:ind w:right="404"/>
              <w:jc w:val="right"/>
              <w:rPr>
                <w:b/>
                <w:sz w:val="16"/>
              </w:rPr>
            </w:pPr>
            <w:r>
              <w:rPr>
                <w:b/>
                <w:sz w:val="16"/>
              </w:rPr>
              <w:t>$5,065.00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$3,798.75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1" w:hRule="atLeast"/>
        </w:trPr>
        <w:tc>
          <w:tcPr>
            <w:tcW w:w="9401" w:type="dxa"/>
            <w:gridSpan w:val="5"/>
            <w:tcBorders>
              <w:top w:val="double" w:color="000000" w:sz="8" w:space="0"/>
              <w:left w:val="single" w:color="000000" w:sz="24" w:space="0"/>
              <w:bottom w:val="single" w:color="000000" w:sz="50" w:space="0"/>
              <w:right w:val="single" w:color="000000" w:sz="24" w:space="0"/>
            </w:tcBorders>
            <w:shd w:val="clear" w:color="auto" w:fill="323232"/>
          </w:tcPr>
          <w:p>
            <w:pPr>
              <w:pStyle w:val="7"/>
              <w:spacing w:before="0" w:line="199" w:lineRule="exact"/>
              <w:ind w:left="16"/>
              <w:rPr>
                <w:b/>
                <w:sz w:val="28"/>
              </w:rPr>
            </w:pPr>
            <w:r>
              <w:rPr>
                <w:b/>
                <w:color w:val="FFFFFF"/>
                <w:sz w:val="28"/>
              </w:rPr>
              <w:t>Sousaphones - Fiberglass / Brass Hybrid - Background Brass</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9" w:hRule="atLeast"/>
        </w:trPr>
        <w:tc>
          <w:tcPr>
            <w:tcW w:w="1834" w:type="dxa"/>
            <w:tcBorders>
              <w:top w:val="double" w:color="000000" w:sz="8" w:space="0"/>
              <w:left w:val="single" w:color="000000" w:sz="24" w:space="0"/>
              <w:bottom w:val="nil"/>
            </w:tcBorders>
          </w:tcPr>
          <w:p>
            <w:pPr>
              <w:pStyle w:val="7"/>
              <w:spacing w:before="85"/>
              <w:ind w:left="16"/>
              <w:rPr>
                <w:b/>
                <w:sz w:val="20"/>
              </w:rPr>
            </w:pPr>
            <w:r>
              <w:rPr>
                <w:b/>
                <w:sz w:val="20"/>
              </w:rPr>
              <w:t>KING</w:t>
            </w:r>
          </w:p>
        </w:tc>
        <w:tc>
          <w:tcPr>
            <w:tcW w:w="7567" w:type="dxa"/>
            <w:gridSpan w:val="4"/>
            <w:tcBorders>
              <w:top w:val="single" w:color="000000" w:sz="50" w:space="0"/>
              <w:right w:val="single" w:color="000000" w:sz="24" w:space="0"/>
            </w:tcBorders>
          </w:tcPr>
          <w:p>
            <w:pPr>
              <w:pStyle w:val="7"/>
              <w:spacing w:before="105"/>
              <w:ind w:left="28"/>
              <w:rPr>
                <w:sz w:val="16"/>
              </w:rPr>
            </w:pPr>
            <w:r>
              <w:rPr>
                <w:sz w:val="16"/>
              </w:rPr>
              <w:t>Key of BBb, .687" bore, 26" bell, white pebble fiberglass body, brass bell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2360W</w:t>
            </w:r>
          </w:p>
        </w:tc>
        <w:tc>
          <w:tcPr>
            <w:tcW w:w="2302" w:type="dxa"/>
            <w:tcBorders>
              <w:left w:val="nil"/>
            </w:tcBorders>
          </w:tcPr>
          <w:p>
            <w:pPr>
              <w:pStyle w:val="7"/>
              <w:ind w:left="43"/>
              <w:rPr>
                <w:sz w:val="16"/>
              </w:rPr>
            </w:pPr>
            <w:r>
              <w:rPr>
                <w:sz w:val="16"/>
              </w:rPr>
              <w:t>With case</w:t>
            </w:r>
          </w:p>
        </w:tc>
        <w:tc>
          <w:tcPr>
            <w:tcW w:w="1613" w:type="dxa"/>
          </w:tcPr>
          <w:p>
            <w:pPr>
              <w:pStyle w:val="7"/>
              <w:ind w:left="616" w:right="560"/>
              <w:jc w:val="center"/>
              <w:rPr>
                <w:b/>
                <w:sz w:val="16"/>
              </w:rPr>
            </w:pPr>
            <w:r>
              <w:rPr>
                <w:b/>
                <w:sz w:val="16"/>
              </w:rPr>
              <w:t>USA</w:t>
            </w:r>
          </w:p>
        </w:tc>
        <w:tc>
          <w:tcPr>
            <w:tcW w:w="1565" w:type="dxa"/>
          </w:tcPr>
          <w:p>
            <w:pPr>
              <w:pStyle w:val="7"/>
              <w:ind w:right="404"/>
              <w:jc w:val="right"/>
              <w:rPr>
                <w:b/>
                <w:sz w:val="16"/>
              </w:rPr>
            </w:pPr>
            <w:r>
              <w:rPr>
                <w:b/>
                <w:sz w:val="16"/>
              </w:rPr>
              <w:t>$5,505.00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$4,128.75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9" w:hRule="atLeast"/>
        </w:trPr>
        <w:tc>
          <w:tcPr>
            <w:tcW w:w="1834" w:type="dxa"/>
            <w:tcBorders>
              <w:left w:val="single" w:color="000000" w:sz="24" w:space="0"/>
              <w:bottom w:val="double" w:color="000000" w:sz="8" w:space="0"/>
              <w:right w:val="nil"/>
            </w:tcBorders>
          </w:tcPr>
          <w:p>
            <w:pPr>
              <w:pStyle w:val="7"/>
              <w:spacing w:before="121"/>
              <w:ind w:right="692"/>
              <w:jc w:val="right"/>
              <w:rPr>
                <w:b/>
                <w:sz w:val="20"/>
              </w:rPr>
            </w:pPr>
            <w:r>
              <w:rPr>
                <w:b/>
                <w:w w:val="95"/>
                <w:sz w:val="20"/>
              </w:rPr>
              <w:t>2360SPW</w:t>
            </w:r>
          </w:p>
        </w:tc>
        <w:tc>
          <w:tcPr>
            <w:tcW w:w="2302" w:type="dxa"/>
            <w:tcBorders>
              <w:left w:val="nil"/>
              <w:bottom w:val="double" w:color="000000" w:sz="8" w:space="0"/>
            </w:tcBorders>
          </w:tcPr>
          <w:p>
            <w:pPr>
              <w:pStyle w:val="7"/>
              <w:spacing w:before="142"/>
              <w:ind w:left="43"/>
              <w:rPr>
                <w:sz w:val="16"/>
              </w:rPr>
            </w:pPr>
            <w:r>
              <w:rPr>
                <w:sz w:val="16"/>
              </w:rPr>
              <w:t>Silver-plated, w/ case</w:t>
            </w:r>
          </w:p>
        </w:tc>
        <w:tc>
          <w:tcPr>
            <w:tcW w:w="1613" w:type="dxa"/>
            <w:tcBorders>
              <w:bottom w:val="double" w:color="000000" w:sz="8" w:space="0"/>
            </w:tcBorders>
          </w:tcPr>
          <w:p>
            <w:pPr>
              <w:pStyle w:val="7"/>
              <w:ind w:left="616" w:right="560"/>
              <w:jc w:val="center"/>
              <w:rPr>
                <w:b/>
                <w:sz w:val="16"/>
              </w:rPr>
            </w:pPr>
            <w:r>
              <w:rPr>
                <w:b/>
                <w:sz w:val="16"/>
              </w:rPr>
              <w:t>USA</w:t>
            </w:r>
          </w:p>
        </w:tc>
        <w:tc>
          <w:tcPr>
            <w:tcW w:w="1565" w:type="dxa"/>
            <w:tcBorders>
              <w:bottom w:val="double" w:color="000000" w:sz="8" w:space="0"/>
            </w:tcBorders>
          </w:tcPr>
          <w:p>
            <w:pPr>
              <w:pStyle w:val="7"/>
              <w:ind w:right="404"/>
              <w:jc w:val="right"/>
              <w:rPr>
                <w:b/>
                <w:sz w:val="16"/>
              </w:rPr>
            </w:pPr>
            <w:r>
              <w:rPr>
                <w:b/>
                <w:sz w:val="16"/>
              </w:rPr>
              <w:t>$6,325.00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$4,743.75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1" w:hRule="atLeast"/>
        </w:trPr>
        <w:tc>
          <w:tcPr>
            <w:tcW w:w="9401" w:type="dxa"/>
            <w:gridSpan w:val="5"/>
            <w:tcBorders>
              <w:top w:val="double" w:color="000000" w:sz="8" w:space="0"/>
              <w:left w:val="single" w:color="000000" w:sz="24" w:space="0"/>
              <w:bottom w:val="single" w:color="000000" w:sz="48" w:space="0"/>
              <w:right w:val="single" w:color="000000" w:sz="24" w:space="0"/>
            </w:tcBorders>
            <w:shd w:val="clear" w:color="auto" w:fill="323232"/>
          </w:tcPr>
          <w:p>
            <w:pPr>
              <w:pStyle w:val="7"/>
              <w:spacing w:before="0" w:line="197" w:lineRule="exact"/>
              <w:ind w:left="16"/>
              <w:rPr>
                <w:b/>
                <w:sz w:val="28"/>
              </w:rPr>
            </w:pPr>
            <w:r>
              <w:rPr>
                <w:b/>
                <w:color w:val="FFFFFF"/>
                <w:sz w:val="28"/>
              </w:rPr>
              <w:t>Sousaphones - Brass - Background Brass</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left w:val="single" w:color="000000" w:sz="24" w:space="0"/>
              <w:bottom w:val="nil"/>
            </w:tcBorders>
          </w:tcPr>
          <w:p>
            <w:pPr>
              <w:pStyle w:val="7"/>
              <w:spacing w:before="83"/>
              <w:ind w:left="16"/>
              <w:rPr>
                <w:b/>
                <w:sz w:val="20"/>
              </w:rPr>
            </w:pPr>
            <w:r>
              <w:rPr>
                <w:b/>
                <w:sz w:val="20"/>
              </w:rPr>
              <w:t>CONN</w:t>
            </w:r>
          </w:p>
        </w:tc>
        <w:tc>
          <w:tcPr>
            <w:tcW w:w="7567" w:type="dxa"/>
            <w:gridSpan w:val="4"/>
            <w:tcBorders>
              <w:top w:val="single" w:color="000000" w:sz="48" w:space="0"/>
              <w:right w:val="single" w:color="000000" w:sz="24" w:space="0"/>
            </w:tcBorders>
          </w:tcPr>
          <w:p>
            <w:pPr>
              <w:pStyle w:val="7"/>
              <w:spacing w:before="104"/>
              <w:ind w:left="28"/>
              <w:rPr>
                <w:sz w:val="16"/>
              </w:rPr>
            </w:pPr>
            <w:r>
              <w:rPr>
                <w:sz w:val="16"/>
              </w:rPr>
              <w:t>Key of BBb, all brass, .734" bore, 26" bell, exclusive offset short-action pistons,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left="215"/>
              <w:rPr>
                <w:b/>
                <w:sz w:val="20"/>
              </w:rPr>
            </w:pPr>
            <w:r>
              <w:rPr>
                <w:b/>
                <w:sz w:val="20"/>
              </w:rPr>
              <w:t>20K</w:t>
            </w:r>
          </w:p>
        </w:tc>
        <w:tc>
          <w:tcPr>
            <w:tcW w:w="3915" w:type="dxa"/>
            <w:gridSpan w:val="2"/>
            <w:tcBorders>
              <w:left w:val="nil"/>
            </w:tcBorders>
          </w:tcPr>
          <w:p>
            <w:pPr>
              <w:pStyle w:val="7"/>
              <w:tabs>
                <w:tab w:val="left" w:pos="2967"/>
              </w:tabs>
              <w:ind w:left="43"/>
              <w:rPr>
                <w:b/>
                <w:sz w:val="16"/>
              </w:rPr>
            </w:pPr>
            <w:r>
              <w:rPr>
                <w:sz w:val="16"/>
              </w:rPr>
              <w:t>Standard</w:t>
            </w:r>
            <w:r>
              <w:rPr>
                <w:sz w:val="16"/>
              </w:rPr>
              <w:tab/>
            </w:r>
            <w:r>
              <w:rPr>
                <w:b/>
                <w:sz w:val="16"/>
              </w:rPr>
              <w:t>USA</w:t>
            </w:r>
          </w:p>
        </w:tc>
        <w:tc>
          <w:tcPr>
            <w:tcW w:w="1565" w:type="dxa"/>
          </w:tcPr>
          <w:p>
            <w:pPr>
              <w:pStyle w:val="7"/>
              <w:ind w:right="404"/>
              <w:jc w:val="right"/>
              <w:rPr>
                <w:b/>
                <w:sz w:val="16"/>
              </w:rPr>
            </w:pPr>
            <w:r>
              <w:rPr>
                <w:b/>
                <w:sz w:val="16"/>
              </w:rPr>
              <w:t>$8,400.00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$6,296.06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20KW</w:t>
            </w:r>
          </w:p>
        </w:tc>
        <w:tc>
          <w:tcPr>
            <w:tcW w:w="3915" w:type="dxa"/>
            <w:gridSpan w:val="2"/>
            <w:tcBorders>
              <w:left w:val="nil"/>
            </w:tcBorders>
          </w:tcPr>
          <w:p>
            <w:pPr>
              <w:pStyle w:val="7"/>
              <w:tabs>
                <w:tab w:val="left" w:pos="2967"/>
              </w:tabs>
              <w:ind w:left="43"/>
              <w:rPr>
                <w:b/>
                <w:sz w:val="16"/>
              </w:rPr>
            </w:pPr>
            <w:r>
              <w:rPr>
                <w:sz w:val="16"/>
              </w:rPr>
              <w:t>With</w:t>
            </w:r>
            <w:r>
              <w:rPr>
                <w:spacing w:val="1"/>
                <w:sz w:val="16"/>
              </w:rPr>
              <w:t xml:space="preserve"> </w:t>
            </w:r>
            <w:r>
              <w:rPr>
                <w:sz w:val="16"/>
              </w:rPr>
              <w:t>case</w:t>
            </w:r>
            <w:r>
              <w:rPr>
                <w:sz w:val="16"/>
              </w:rPr>
              <w:tab/>
            </w:r>
            <w:r>
              <w:rPr>
                <w:b/>
                <w:sz w:val="16"/>
              </w:rPr>
              <w:t>USA</w:t>
            </w:r>
          </w:p>
        </w:tc>
        <w:tc>
          <w:tcPr>
            <w:tcW w:w="1565" w:type="dxa"/>
          </w:tcPr>
          <w:p>
            <w:pPr>
              <w:pStyle w:val="7"/>
              <w:ind w:right="404"/>
              <w:jc w:val="right"/>
              <w:rPr>
                <w:b/>
                <w:sz w:val="16"/>
              </w:rPr>
            </w:pPr>
            <w:r>
              <w:rPr>
                <w:b/>
                <w:sz w:val="16"/>
              </w:rPr>
              <w:t>$8,835.00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$6,626.25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20KSP</w:t>
            </w:r>
          </w:p>
        </w:tc>
        <w:tc>
          <w:tcPr>
            <w:tcW w:w="3915" w:type="dxa"/>
            <w:gridSpan w:val="2"/>
            <w:tcBorders>
              <w:left w:val="nil"/>
            </w:tcBorders>
          </w:tcPr>
          <w:p>
            <w:pPr>
              <w:pStyle w:val="7"/>
              <w:tabs>
                <w:tab w:val="left" w:pos="2967"/>
              </w:tabs>
              <w:ind w:left="43"/>
              <w:rPr>
                <w:b/>
                <w:sz w:val="16"/>
              </w:rPr>
            </w:pPr>
            <w:r>
              <w:rPr>
                <w:sz w:val="16"/>
              </w:rPr>
              <w:t>Silver-plated</w:t>
            </w:r>
            <w:r>
              <w:rPr>
                <w:sz w:val="16"/>
              </w:rPr>
              <w:tab/>
            </w:r>
            <w:r>
              <w:rPr>
                <w:b/>
                <w:sz w:val="16"/>
              </w:rPr>
              <w:t>USA</w:t>
            </w:r>
          </w:p>
        </w:tc>
        <w:tc>
          <w:tcPr>
            <w:tcW w:w="1565" w:type="dxa"/>
          </w:tcPr>
          <w:p>
            <w:pPr>
              <w:pStyle w:val="7"/>
              <w:ind w:right="404"/>
              <w:jc w:val="right"/>
              <w:rPr>
                <w:b/>
                <w:sz w:val="16"/>
              </w:rPr>
            </w:pPr>
            <w:r>
              <w:rPr>
                <w:b/>
                <w:sz w:val="16"/>
              </w:rPr>
              <w:t>$9,625.00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$7,218.75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20KSPW</w:t>
            </w:r>
          </w:p>
        </w:tc>
        <w:tc>
          <w:tcPr>
            <w:tcW w:w="3915" w:type="dxa"/>
            <w:gridSpan w:val="2"/>
            <w:tcBorders>
              <w:left w:val="nil"/>
            </w:tcBorders>
          </w:tcPr>
          <w:p>
            <w:pPr>
              <w:pStyle w:val="7"/>
              <w:tabs>
                <w:tab w:val="left" w:pos="2967"/>
              </w:tabs>
              <w:ind w:left="43"/>
              <w:rPr>
                <w:b/>
                <w:sz w:val="16"/>
              </w:rPr>
            </w:pPr>
            <w:r>
              <w:rPr>
                <w:sz w:val="16"/>
              </w:rPr>
              <w:t>Silver-plated, with</w:t>
            </w:r>
            <w:r>
              <w:rPr>
                <w:spacing w:val="-2"/>
                <w:sz w:val="16"/>
              </w:rPr>
              <w:t xml:space="preserve"> </w:t>
            </w:r>
            <w:r>
              <w:rPr>
                <w:sz w:val="16"/>
              </w:rPr>
              <w:t>case</w:t>
            </w:r>
            <w:r>
              <w:rPr>
                <w:sz w:val="16"/>
              </w:rPr>
              <w:tab/>
            </w:r>
            <w:r>
              <w:rPr>
                <w:b/>
                <w:sz w:val="16"/>
              </w:rPr>
              <w:t>USA</w:t>
            </w:r>
          </w:p>
        </w:tc>
        <w:tc>
          <w:tcPr>
            <w:tcW w:w="1565" w:type="dxa"/>
          </w:tcPr>
          <w:p>
            <w:pPr>
              <w:pStyle w:val="7"/>
              <w:ind w:right="361"/>
              <w:jc w:val="right"/>
              <w:rPr>
                <w:b/>
                <w:sz w:val="16"/>
              </w:rPr>
            </w:pPr>
            <w:r>
              <w:rPr>
                <w:b/>
                <w:sz w:val="16"/>
              </w:rPr>
              <w:t>$10,130.00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$7,597.50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20KSB</w:t>
            </w:r>
          </w:p>
        </w:tc>
        <w:tc>
          <w:tcPr>
            <w:tcW w:w="3915" w:type="dxa"/>
            <w:gridSpan w:val="2"/>
            <w:tcBorders>
              <w:left w:val="nil"/>
            </w:tcBorders>
          </w:tcPr>
          <w:p>
            <w:pPr>
              <w:pStyle w:val="7"/>
              <w:tabs>
                <w:tab w:val="left" w:pos="2967"/>
              </w:tabs>
              <w:ind w:left="43"/>
              <w:rPr>
                <w:b/>
                <w:sz w:val="16"/>
              </w:rPr>
            </w:pPr>
            <w:r>
              <w:rPr>
                <w:sz w:val="16"/>
              </w:rPr>
              <w:t>Satin</w:t>
            </w:r>
            <w:r>
              <w:rPr>
                <w:spacing w:val="-1"/>
                <w:sz w:val="16"/>
              </w:rPr>
              <w:t xml:space="preserve"> </w:t>
            </w:r>
            <w:r>
              <w:rPr>
                <w:sz w:val="16"/>
              </w:rPr>
              <w:t>silver</w:t>
            </w:r>
            <w:r>
              <w:rPr>
                <w:sz w:val="16"/>
              </w:rPr>
              <w:tab/>
            </w:r>
            <w:r>
              <w:rPr>
                <w:b/>
                <w:sz w:val="16"/>
              </w:rPr>
              <w:t>USA</w:t>
            </w:r>
          </w:p>
        </w:tc>
        <w:tc>
          <w:tcPr>
            <w:tcW w:w="1565" w:type="dxa"/>
          </w:tcPr>
          <w:p>
            <w:pPr>
              <w:pStyle w:val="7"/>
              <w:ind w:right="404"/>
              <w:jc w:val="right"/>
              <w:rPr>
                <w:b/>
                <w:sz w:val="16"/>
              </w:rPr>
            </w:pPr>
            <w:r>
              <w:rPr>
                <w:b/>
                <w:sz w:val="16"/>
              </w:rPr>
              <w:t>$9,625.00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$7,218.75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20KSBW</w:t>
            </w:r>
          </w:p>
        </w:tc>
        <w:tc>
          <w:tcPr>
            <w:tcW w:w="3915" w:type="dxa"/>
            <w:gridSpan w:val="2"/>
            <w:tcBorders>
              <w:left w:val="nil"/>
              <w:bottom w:val="single" w:color="000000" w:sz="24" w:space="0"/>
            </w:tcBorders>
          </w:tcPr>
          <w:p>
            <w:pPr>
              <w:pStyle w:val="7"/>
              <w:tabs>
                <w:tab w:val="left" w:pos="2967"/>
              </w:tabs>
              <w:ind w:left="43"/>
              <w:rPr>
                <w:b/>
                <w:sz w:val="16"/>
              </w:rPr>
            </w:pPr>
            <w:r>
              <w:rPr>
                <w:sz w:val="16"/>
              </w:rPr>
              <w:t>Satin silver, with</w:t>
            </w:r>
            <w:r>
              <w:rPr>
                <w:spacing w:val="-1"/>
                <w:sz w:val="16"/>
              </w:rPr>
              <w:t xml:space="preserve"> </w:t>
            </w:r>
            <w:r>
              <w:rPr>
                <w:sz w:val="16"/>
              </w:rPr>
              <w:t>case</w:t>
            </w:r>
            <w:r>
              <w:rPr>
                <w:sz w:val="16"/>
              </w:rPr>
              <w:tab/>
            </w:r>
            <w:r>
              <w:rPr>
                <w:b/>
                <w:sz w:val="16"/>
              </w:rPr>
              <w:t>USA</w:t>
            </w:r>
          </w:p>
        </w:tc>
        <w:tc>
          <w:tcPr>
            <w:tcW w:w="1565" w:type="dxa"/>
            <w:tcBorders>
              <w:bottom w:val="single" w:color="000000" w:sz="24" w:space="0"/>
            </w:tcBorders>
          </w:tcPr>
          <w:p>
            <w:pPr>
              <w:pStyle w:val="7"/>
              <w:ind w:right="361"/>
              <w:jc w:val="right"/>
              <w:rPr>
                <w:b/>
                <w:sz w:val="16"/>
              </w:rPr>
            </w:pPr>
            <w:r>
              <w:rPr>
                <w:b/>
                <w:sz w:val="16"/>
              </w:rPr>
              <w:t>$10,130.00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$7,597.50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7"/>
              <w:ind w:left="16"/>
              <w:rPr>
                <w:b/>
                <w:sz w:val="20"/>
              </w:rPr>
            </w:pPr>
            <w:r>
              <w:rPr>
                <w:b/>
                <w:sz w:val="20"/>
              </w:rPr>
              <w:t>KING</w:t>
            </w:r>
          </w:p>
        </w:tc>
        <w:tc>
          <w:tcPr>
            <w:tcW w:w="7567" w:type="dxa"/>
            <w:gridSpan w:val="4"/>
            <w:tcBorders>
              <w:top w:val="single" w:color="000000" w:sz="24" w:space="0"/>
              <w:right w:val="single" w:color="000000" w:sz="24" w:space="0"/>
            </w:tcBorders>
          </w:tcPr>
          <w:p>
            <w:pPr>
              <w:pStyle w:val="7"/>
              <w:spacing w:before="37"/>
              <w:ind w:left="28" w:right="15"/>
              <w:rPr>
                <w:sz w:val="16"/>
              </w:rPr>
            </w:pPr>
            <w:r>
              <w:rPr>
                <w:sz w:val="16"/>
              </w:rPr>
              <w:t>Key of BBb, all brass, .687" bore, 26" bell, oversized braces, extra large brass caps and guards, clear 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2350</w:t>
            </w:r>
          </w:p>
        </w:tc>
        <w:tc>
          <w:tcPr>
            <w:tcW w:w="3915" w:type="dxa"/>
            <w:gridSpan w:val="2"/>
            <w:tcBorders>
              <w:left w:val="nil"/>
            </w:tcBorders>
          </w:tcPr>
          <w:p>
            <w:pPr>
              <w:pStyle w:val="7"/>
              <w:tabs>
                <w:tab w:val="left" w:pos="2967"/>
              </w:tabs>
              <w:ind w:left="43"/>
              <w:rPr>
                <w:b/>
                <w:sz w:val="16"/>
              </w:rPr>
            </w:pPr>
            <w:r>
              <w:rPr>
                <w:sz w:val="16"/>
              </w:rPr>
              <w:t>Standard</w:t>
            </w:r>
            <w:r>
              <w:rPr>
                <w:sz w:val="16"/>
              </w:rPr>
              <w:tab/>
            </w:r>
            <w:r>
              <w:rPr>
                <w:b/>
                <w:sz w:val="16"/>
              </w:rPr>
              <w:t>USA</w:t>
            </w:r>
          </w:p>
        </w:tc>
        <w:tc>
          <w:tcPr>
            <w:tcW w:w="1565" w:type="dxa"/>
          </w:tcPr>
          <w:p>
            <w:pPr>
              <w:pStyle w:val="7"/>
              <w:ind w:right="404"/>
              <w:jc w:val="right"/>
              <w:rPr>
                <w:b/>
                <w:sz w:val="16"/>
              </w:rPr>
            </w:pPr>
            <w:r>
              <w:rPr>
                <w:b/>
                <w:sz w:val="16"/>
              </w:rPr>
              <w:t>$7,430.00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$5,108.13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2350W</w:t>
            </w:r>
          </w:p>
        </w:tc>
        <w:tc>
          <w:tcPr>
            <w:tcW w:w="3915" w:type="dxa"/>
            <w:gridSpan w:val="2"/>
            <w:tcBorders>
              <w:left w:val="nil"/>
            </w:tcBorders>
          </w:tcPr>
          <w:p>
            <w:pPr>
              <w:pStyle w:val="7"/>
              <w:tabs>
                <w:tab w:val="left" w:pos="2967"/>
              </w:tabs>
              <w:ind w:left="43"/>
              <w:rPr>
                <w:b/>
                <w:sz w:val="16"/>
              </w:rPr>
            </w:pPr>
            <w:r>
              <w:rPr>
                <w:sz w:val="16"/>
              </w:rPr>
              <w:t>With</w:t>
            </w:r>
            <w:r>
              <w:rPr>
                <w:spacing w:val="1"/>
                <w:sz w:val="16"/>
              </w:rPr>
              <w:t xml:space="preserve"> </w:t>
            </w:r>
            <w:r>
              <w:rPr>
                <w:sz w:val="16"/>
              </w:rPr>
              <w:t>case</w:t>
            </w:r>
            <w:r>
              <w:rPr>
                <w:sz w:val="16"/>
              </w:rPr>
              <w:tab/>
            </w:r>
            <w:r>
              <w:rPr>
                <w:b/>
                <w:sz w:val="16"/>
              </w:rPr>
              <w:t>USA</w:t>
            </w:r>
          </w:p>
        </w:tc>
        <w:tc>
          <w:tcPr>
            <w:tcW w:w="1565" w:type="dxa"/>
          </w:tcPr>
          <w:p>
            <w:pPr>
              <w:pStyle w:val="7"/>
              <w:ind w:right="404"/>
              <w:jc w:val="right"/>
              <w:rPr>
                <w:b/>
                <w:sz w:val="16"/>
              </w:rPr>
            </w:pPr>
            <w:r>
              <w:rPr>
                <w:b/>
                <w:sz w:val="16"/>
              </w:rPr>
              <w:t>$7,885.00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$5,420.94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2350SP</w:t>
            </w:r>
          </w:p>
        </w:tc>
        <w:tc>
          <w:tcPr>
            <w:tcW w:w="3915" w:type="dxa"/>
            <w:gridSpan w:val="2"/>
            <w:tcBorders>
              <w:left w:val="nil"/>
            </w:tcBorders>
          </w:tcPr>
          <w:p>
            <w:pPr>
              <w:pStyle w:val="7"/>
              <w:tabs>
                <w:tab w:val="left" w:pos="2967"/>
              </w:tabs>
              <w:ind w:left="43"/>
              <w:rPr>
                <w:b/>
                <w:sz w:val="16"/>
              </w:rPr>
            </w:pPr>
            <w:r>
              <w:rPr>
                <w:sz w:val="16"/>
              </w:rPr>
              <w:t>Silver-plated</w:t>
            </w:r>
            <w:r>
              <w:rPr>
                <w:sz w:val="16"/>
              </w:rPr>
              <w:tab/>
            </w:r>
            <w:r>
              <w:rPr>
                <w:b/>
                <w:sz w:val="16"/>
              </w:rPr>
              <w:t>USA</w:t>
            </w:r>
          </w:p>
        </w:tc>
        <w:tc>
          <w:tcPr>
            <w:tcW w:w="1565" w:type="dxa"/>
          </w:tcPr>
          <w:p>
            <w:pPr>
              <w:pStyle w:val="7"/>
              <w:ind w:right="404"/>
              <w:jc w:val="right"/>
              <w:rPr>
                <w:b/>
                <w:sz w:val="16"/>
              </w:rPr>
            </w:pPr>
            <w:r>
              <w:rPr>
                <w:b/>
                <w:sz w:val="16"/>
              </w:rPr>
              <w:t>$9,030.00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$6,208.13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690"/>
              <w:jc w:val="right"/>
              <w:rPr>
                <w:b/>
                <w:sz w:val="20"/>
              </w:rPr>
            </w:pPr>
            <w:r>
              <w:rPr>
                <w:b/>
                <w:w w:val="95"/>
                <w:sz w:val="20"/>
              </w:rPr>
              <w:t>2350WSP</w:t>
            </w:r>
          </w:p>
        </w:tc>
        <w:tc>
          <w:tcPr>
            <w:tcW w:w="3915" w:type="dxa"/>
            <w:gridSpan w:val="2"/>
            <w:tcBorders>
              <w:left w:val="nil"/>
            </w:tcBorders>
          </w:tcPr>
          <w:p>
            <w:pPr>
              <w:pStyle w:val="7"/>
              <w:tabs>
                <w:tab w:val="left" w:pos="2967"/>
              </w:tabs>
              <w:ind w:left="43"/>
              <w:rPr>
                <w:b/>
                <w:sz w:val="16"/>
              </w:rPr>
            </w:pPr>
            <w:r>
              <w:rPr>
                <w:sz w:val="16"/>
              </w:rPr>
              <w:t>Silver-plated, with</w:t>
            </w:r>
            <w:r>
              <w:rPr>
                <w:spacing w:val="-2"/>
                <w:sz w:val="16"/>
              </w:rPr>
              <w:t xml:space="preserve"> </w:t>
            </w:r>
            <w:r>
              <w:rPr>
                <w:sz w:val="16"/>
              </w:rPr>
              <w:t>case</w:t>
            </w:r>
            <w:r>
              <w:rPr>
                <w:sz w:val="16"/>
              </w:rPr>
              <w:tab/>
            </w:r>
            <w:r>
              <w:rPr>
                <w:b/>
                <w:sz w:val="16"/>
              </w:rPr>
              <w:t>USA</w:t>
            </w:r>
          </w:p>
        </w:tc>
        <w:tc>
          <w:tcPr>
            <w:tcW w:w="1565" w:type="dxa"/>
          </w:tcPr>
          <w:p>
            <w:pPr>
              <w:pStyle w:val="7"/>
              <w:ind w:right="404"/>
              <w:jc w:val="right"/>
              <w:rPr>
                <w:b/>
                <w:sz w:val="16"/>
              </w:rPr>
            </w:pPr>
            <w:r>
              <w:rPr>
                <w:b/>
                <w:sz w:val="16"/>
              </w:rPr>
              <w:t>$9,485.00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$6,520.94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2350SB</w:t>
            </w:r>
          </w:p>
        </w:tc>
        <w:tc>
          <w:tcPr>
            <w:tcW w:w="3915" w:type="dxa"/>
            <w:gridSpan w:val="2"/>
            <w:tcBorders>
              <w:left w:val="nil"/>
            </w:tcBorders>
          </w:tcPr>
          <w:p>
            <w:pPr>
              <w:pStyle w:val="7"/>
              <w:tabs>
                <w:tab w:val="left" w:pos="2967"/>
              </w:tabs>
              <w:ind w:left="43"/>
              <w:rPr>
                <w:b/>
                <w:sz w:val="16"/>
              </w:rPr>
            </w:pPr>
            <w:r>
              <w:rPr>
                <w:sz w:val="16"/>
              </w:rPr>
              <w:t>Satin</w:t>
            </w:r>
            <w:r>
              <w:rPr>
                <w:spacing w:val="-1"/>
                <w:sz w:val="16"/>
              </w:rPr>
              <w:t xml:space="preserve"> </w:t>
            </w:r>
            <w:r>
              <w:rPr>
                <w:sz w:val="16"/>
              </w:rPr>
              <w:t>silver</w:t>
            </w:r>
            <w:r>
              <w:rPr>
                <w:sz w:val="16"/>
              </w:rPr>
              <w:tab/>
            </w:r>
            <w:r>
              <w:rPr>
                <w:b/>
                <w:sz w:val="16"/>
              </w:rPr>
              <w:t>USA</w:t>
            </w:r>
          </w:p>
        </w:tc>
        <w:tc>
          <w:tcPr>
            <w:tcW w:w="1565" w:type="dxa"/>
          </w:tcPr>
          <w:p>
            <w:pPr>
              <w:pStyle w:val="7"/>
              <w:ind w:right="404"/>
              <w:jc w:val="right"/>
              <w:rPr>
                <w:b/>
                <w:sz w:val="16"/>
              </w:rPr>
            </w:pPr>
            <w:r>
              <w:rPr>
                <w:b/>
                <w:sz w:val="16"/>
              </w:rPr>
              <w:t>$9,030.00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$6,208.13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4" w:type="dxa"/>
            <w:tcBorders>
              <w:left w:val="single" w:color="000000" w:sz="24" w:space="0"/>
              <w:bottom w:val="double" w:color="000000" w:sz="8" w:space="0"/>
              <w:right w:val="nil"/>
            </w:tcBorders>
          </w:tcPr>
          <w:p>
            <w:pPr>
              <w:pStyle w:val="7"/>
              <w:spacing w:before="124"/>
              <w:ind w:right="679"/>
              <w:jc w:val="right"/>
              <w:rPr>
                <w:b/>
                <w:sz w:val="20"/>
              </w:rPr>
            </w:pPr>
            <w:r>
              <w:rPr>
                <w:b/>
                <w:w w:val="95"/>
                <w:sz w:val="20"/>
              </w:rPr>
              <w:t>2350WSB</w:t>
            </w:r>
          </w:p>
        </w:tc>
        <w:tc>
          <w:tcPr>
            <w:tcW w:w="3915" w:type="dxa"/>
            <w:gridSpan w:val="2"/>
            <w:tcBorders>
              <w:left w:val="nil"/>
              <w:bottom w:val="double" w:color="000000" w:sz="8" w:space="0"/>
            </w:tcBorders>
          </w:tcPr>
          <w:p>
            <w:pPr>
              <w:pStyle w:val="7"/>
              <w:tabs>
                <w:tab w:val="left" w:pos="2967"/>
              </w:tabs>
              <w:ind w:left="43"/>
              <w:rPr>
                <w:b/>
                <w:sz w:val="16"/>
              </w:rPr>
            </w:pPr>
            <w:r>
              <w:rPr>
                <w:sz w:val="16"/>
              </w:rPr>
              <w:t>Satin silver, with</w:t>
            </w:r>
            <w:r>
              <w:rPr>
                <w:spacing w:val="-1"/>
                <w:sz w:val="16"/>
              </w:rPr>
              <w:t xml:space="preserve"> </w:t>
            </w:r>
            <w:r>
              <w:rPr>
                <w:sz w:val="16"/>
              </w:rPr>
              <w:t>case</w:t>
            </w:r>
            <w:r>
              <w:rPr>
                <w:sz w:val="16"/>
              </w:rPr>
              <w:tab/>
            </w:r>
            <w:r>
              <w:rPr>
                <w:b/>
                <w:sz w:val="16"/>
              </w:rPr>
              <w:t>USA</w:t>
            </w:r>
          </w:p>
        </w:tc>
        <w:tc>
          <w:tcPr>
            <w:tcW w:w="1565" w:type="dxa"/>
            <w:tcBorders>
              <w:bottom w:val="double" w:color="000000" w:sz="8" w:space="0"/>
            </w:tcBorders>
          </w:tcPr>
          <w:p>
            <w:pPr>
              <w:pStyle w:val="7"/>
              <w:ind w:right="404"/>
              <w:jc w:val="right"/>
              <w:rPr>
                <w:b/>
                <w:sz w:val="16"/>
              </w:rPr>
            </w:pPr>
            <w:r>
              <w:rPr>
                <w:b/>
                <w:sz w:val="16"/>
              </w:rPr>
              <w:t>$9,485.00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$6,520.94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1" w:hRule="atLeast"/>
        </w:trPr>
        <w:tc>
          <w:tcPr>
            <w:tcW w:w="9401" w:type="dxa"/>
            <w:gridSpan w:val="5"/>
            <w:tcBorders>
              <w:top w:val="double" w:color="000000" w:sz="8" w:space="0"/>
              <w:left w:val="single" w:color="000000" w:sz="24" w:space="0"/>
              <w:bottom w:val="single" w:color="000000" w:sz="48" w:space="0"/>
              <w:right w:val="single" w:color="000000" w:sz="24" w:space="0"/>
            </w:tcBorders>
            <w:shd w:val="clear" w:color="auto" w:fill="323232"/>
          </w:tcPr>
          <w:p>
            <w:pPr>
              <w:pStyle w:val="7"/>
              <w:spacing w:before="37"/>
              <w:ind w:left="16"/>
              <w:rPr>
                <w:b/>
                <w:sz w:val="28"/>
              </w:rPr>
            </w:pPr>
            <w:r>
              <w:rPr>
                <w:b/>
                <w:color w:val="FFFFFF"/>
                <w:sz w:val="28"/>
              </w:rPr>
              <w:t>King Ultimate Marching Brass - Background Brass</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613" w:hRule="atLeast"/>
        </w:trPr>
        <w:tc>
          <w:tcPr>
            <w:tcW w:w="1834" w:type="dxa"/>
            <w:tcBorders>
              <w:top w:val="thinThickMediumGap" w:color="000000" w:sz="12" w:space="0"/>
              <w:left w:val="single" w:color="000000" w:sz="24" w:space="0"/>
              <w:bottom w:val="nil"/>
            </w:tcBorders>
          </w:tcPr>
          <w:p>
            <w:pPr>
              <w:pStyle w:val="7"/>
              <w:spacing w:before="184"/>
              <w:ind w:left="16"/>
              <w:rPr>
                <w:b/>
                <w:sz w:val="20"/>
              </w:rPr>
            </w:pPr>
            <w:r>
              <w:rPr>
                <w:b/>
                <w:sz w:val="20"/>
              </w:rPr>
              <w:t>KING</w:t>
            </w:r>
          </w:p>
        </w:tc>
        <w:tc>
          <w:tcPr>
            <w:tcW w:w="7567" w:type="dxa"/>
            <w:gridSpan w:val="4"/>
            <w:tcBorders>
              <w:top w:val="single" w:color="000000" w:sz="48" w:space="0"/>
              <w:right w:val="single" w:color="000000" w:sz="24" w:space="0"/>
            </w:tcBorders>
          </w:tcPr>
          <w:p>
            <w:pPr>
              <w:pStyle w:val="7"/>
              <w:spacing w:before="27"/>
              <w:ind w:left="28" w:right="15"/>
              <w:rPr>
                <w:sz w:val="16"/>
              </w:rPr>
            </w:pPr>
            <w:r>
              <w:rPr>
                <w:b/>
                <w:sz w:val="16"/>
              </w:rPr>
              <w:t xml:space="preserve">"Ultimate" Marching Trumpet </w:t>
            </w:r>
            <w:r>
              <w:rPr>
                <w:sz w:val="16"/>
              </w:rPr>
              <w:t>- Key of Bb, .462" large bore, dynamically angled seamless bell with 5- 1/8" rim, nickel-plated pistons, 1st slide saddle, nickel inner slide tubes, heavy duty case, clear lacquer,</w:t>
            </w:r>
          </w:p>
          <w:p>
            <w:pPr>
              <w:pStyle w:val="7"/>
              <w:spacing w:before="0" w:line="178" w:lineRule="exact"/>
              <w:ind w:left="29"/>
              <w:rPr>
                <w:sz w:val="16"/>
              </w:rPr>
            </w:pPr>
            <w:r>
              <w:rPr>
                <w:sz w:val="16"/>
              </w:rPr>
              <w:t>2.4 lbs.</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bottom w:val="nil"/>
              <w:right w:val="nil"/>
            </w:tcBorders>
          </w:tcPr>
          <w:p>
            <w:pPr>
              <w:pStyle w:val="7"/>
              <w:spacing w:before="121"/>
              <w:ind w:left="215"/>
              <w:rPr>
                <w:b/>
                <w:sz w:val="20"/>
              </w:rPr>
            </w:pPr>
            <w:r>
              <w:rPr>
                <w:b/>
                <w:sz w:val="20"/>
              </w:rPr>
              <w:t>1117</w:t>
            </w:r>
          </w:p>
        </w:tc>
        <w:tc>
          <w:tcPr>
            <w:tcW w:w="2302" w:type="dxa"/>
            <w:tcBorders>
              <w:left w:val="nil"/>
              <w:bottom w:val="nil"/>
            </w:tcBorders>
          </w:tcPr>
          <w:p>
            <w:pPr>
              <w:pStyle w:val="7"/>
              <w:spacing w:before="142"/>
              <w:ind w:left="43"/>
              <w:rPr>
                <w:sz w:val="16"/>
              </w:rPr>
            </w:pPr>
            <w:r>
              <w:rPr>
                <w:sz w:val="16"/>
              </w:rPr>
              <w:t>Standard</w:t>
            </w:r>
          </w:p>
        </w:tc>
        <w:tc>
          <w:tcPr>
            <w:tcW w:w="1613" w:type="dxa"/>
          </w:tcPr>
          <w:p>
            <w:pPr>
              <w:pStyle w:val="7"/>
              <w:ind w:left="616" w:right="560"/>
              <w:jc w:val="center"/>
              <w:rPr>
                <w:b/>
                <w:sz w:val="16"/>
              </w:rPr>
            </w:pPr>
            <w:r>
              <w:rPr>
                <w:b/>
                <w:sz w:val="16"/>
              </w:rPr>
              <w:t>USA</w:t>
            </w:r>
          </w:p>
        </w:tc>
        <w:tc>
          <w:tcPr>
            <w:tcW w:w="1565" w:type="dxa"/>
            <w:tcBorders>
              <w:right w:val="nil"/>
            </w:tcBorders>
          </w:tcPr>
          <w:p>
            <w:pPr>
              <w:pStyle w:val="7"/>
              <w:ind w:right="419"/>
              <w:jc w:val="right"/>
              <w:rPr>
                <w:b/>
                <w:sz w:val="16"/>
              </w:rPr>
            </w:pPr>
            <w:r>
              <w:rPr>
                <w:b/>
                <w:sz w:val="16"/>
              </w:rPr>
              <w:t>$1,575.00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$1,082.81</w:t>
            </w:r>
          </w:p>
        </w:tc>
      </w:tr>
    </w:tbl>
    <w:p>
      <w:pPr>
        <w:spacing w:after="0"/>
        <w:rPr>
          <w:sz w:val="16"/>
        </w:rPr>
        <w:sectPr>
          <w:footerReference r:id="rId8" w:type="default"/>
          <w:pgSz w:w="12240" w:h="15840"/>
          <w:pgMar w:top="1500" w:right="1540" w:bottom="1380" w:left="960" w:header="1164" w:footer="1190" w:gutter="0"/>
          <w:pgNumType w:start="40"/>
        </w:sectPr>
      </w:pPr>
    </w:p>
    <w:p>
      <w:pPr>
        <w:pStyle w:val="2"/>
        <w:rPr>
          <w:rFonts w:ascii="Times New Roman"/>
          <w:sz w:val="2"/>
        </w:rPr>
      </w:pPr>
      <w:r>
        <mc:AlternateContent>
          <mc:Choice Requires="wpg">
            <w:drawing>
              <wp:anchor distT="0" distB="0" distL="114300" distR="114300" simplePos="0" relativeHeight="502713344" behindDoc="1" locked="0" layoutInCell="1" allowOverlap="1">
                <wp:simplePos x="0" y="0"/>
                <wp:positionH relativeFrom="page">
                  <wp:posOffset>5353685</wp:posOffset>
                </wp:positionH>
                <wp:positionV relativeFrom="page">
                  <wp:posOffset>977900</wp:posOffset>
                </wp:positionV>
                <wp:extent cx="1348740" cy="7815580"/>
                <wp:effectExtent l="3175" t="3175" r="19685" b="10795"/>
                <wp:wrapNone/>
                <wp:docPr id="68" name="Group 64"/>
                <wp:cNvGraphicFramePr/>
                <a:graphic xmlns:a="http://schemas.openxmlformats.org/drawingml/2006/main">
                  <a:graphicData uri="http://schemas.microsoft.com/office/word/2010/wordprocessingGroup">
                    <wpg:wgp>
                      <wpg:cNvGrpSpPr/>
                      <wpg:grpSpPr>
                        <a:xfrm>
                          <a:off x="0" y="0"/>
                          <a:ext cx="1348740" cy="7815580"/>
                          <a:chOff x="8431" y="1541"/>
                          <a:chExt cx="2124" cy="12308"/>
                        </a:xfrm>
                      </wpg:grpSpPr>
                      <wps:wsp>
                        <wps:cNvPr id="63" name="Rectangle 65"/>
                        <wps:cNvSpPr/>
                        <wps:spPr>
                          <a:xfrm>
                            <a:off x="8433" y="13795"/>
                            <a:ext cx="2120" cy="51"/>
                          </a:xfrm>
                          <a:prstGeom prst="rect">
                            <a:avLst/>
                          </a:prstGeom>
                          <a:noFill/>
                          <a:ln w="3048" cap="flat" cmpd="sng">
                            <a:solidFill>
                              <a:srgbClr val="000000"/>
                            </a:solidFill>
                            <a:prstDash val="solid"/>
                            <a:miter/>
                            <a:headEnd type="none" w="med" len="med"/>
                            <a:tailEnd type="none" w="med" len="med"/>
                          </a:ln>
                        </wps:spPr>
                        <wps:bodyPr upright="1"/>
                      </wps:wsp>
                      <wps:wsp>
                        <wps:cNvPr id="64" name="Rectangle 66"/>
                        <wps:cNvSpPr/>
                        <wps:spPr>
                          <a:xfrm>
                            <a:off x="8433" y="13771"/>
                            <a:ext cx="20" cy="75"/>
                          </a:xfrm>
                          <a:prstGeom prst="rect">
                            <a:avLst/>
                          </a:prstGeom>
                          <a:solidFill>
                            <a:srgbClr val="000000"/>
                          </a:solidFill>
                          <a:ln>
                            <a:noFill/>
                          </a:ln>
                        </wps:spPr>
                        <wps:bodyPr upright="1"/>
                      </wps:wsp>
                      <wps:wsp>
                        <wps:cNvPr id="65" name="Rectangle 67"/>
                        <wps:cNvSpPr/>
                        <wps:spPr>
                          <a:xfrm>
                            <a:off x="8433" y="13771"/>
                            <a:ext cx="20" cy="75"/>
                          </a:xfrm>
                          <a:prstGeom prst="rect">
                            <a:avLst/>
                          </a:prstGeom>
                          <a:noFill/>
                          <a:ln w="3048" cap="flat" cmpd="sng">
                            <a:solidFill>
                              <a:srgbClr val="000000"/>
                            </a:solidFill>
                            <a:prstDash val="solid"/>
                            <a:miter/>
                            <a:headEnd type="none" w="med" len="med"/>
                            <a:tailEnd type="none" w="med" len="med"/>
                          </a:ln>
                        </wps:spPr>
                        <wps:bodyPr upright="1"/>
                      </wps:wsp>
                      <wps:wsp>
                        <wps:cNvPr id="66" name="Line 68"/>
                        <wps:cNvSpPr/>
                        <wps:spPr>
                          <a:xfrm>
                            <a:off x="10528" y="1543"/>
                            <a:ext cx="0" cy="12303"/>
                          </a:xfrm>
                          <a:prstGeom prst="line">
                            <a:avLst/>
                          </a:prstGeom>
                          <a:ln w="32004" cap="flat" cmpd="sng">
                            <a:solidFill>
                              <a:srgbClr val="000000"/>
                            </a:solidFill>
                            <a:prstDash val="solid"/>
                            <a:headEnd type="none" w="med" len="med"/>
                            <a:tailEnd type="none" w="med" len="med"/>
                          </a:ln>
                        </wps:spPr>
                        <wps:bodyPr upright="1"/>
                      </wps:wsp>
                      <wps:wsp>
                        <wps:cNvPr id="67" name="Rectangle 69"/>
                        <wps:cNvSpPr/>
                        <wps:spPr>
                          <a:xfrm>
                            <a:off x="10502" y="1543"/>
                            <a:ext cx="51" cy="12303"/>
                          </a:xfrm>
                          <a:prstGeom prst="rect">
                            <a:avLst/>
                          </a:prstGeom>
                          <a:noFill/>
                          <a:ln w="3048" cap="flat" cmpd="sng">
                            <a:solidFill>
                              <a:srgbClr val="000000"/>
                            </a:solidFill>
                            <a:prstDash val="solid"/>
                            <a:miter/>
                            <a:headEnd type="none" w="med" len="med"/>
                            <a:tailEnd type="none" w="med" len="med"/>
                          </a:ln>
                        </wps:spPr>
                        <wps:bodyPr upright="1"/>
                      </wps:wsp>
                    </wpg:wgp>
                  </a:graphicData>
                </a:graphic>
              </wp:anchor>
            </w:drawing>
          </mc:Choice>
          <mc:Fallback>
            <w:pict>
              <v:group id="Group 64" o:spid="_x0000_s1026" o:spt="203" style="position:absolute;left:0pt;margin-left:421.55pt;margin-top:77pt;height:615.4pt;width:106.2pt;mso-position-horizontal-relative:page;mso-position-vertical-relative:page;z-index:-603136;mso-width-relative:page;mso-height-relative:page;" coordorigin="8431,1541" coordsize="2124,12308" o:gfxdata="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">
                <o:lock v:ext="edit" aspectratio="f"/>
                <v:rect id="Rectangle 65" o:spid="_x0000_s1026" o:spt="1" style="position:absolute;left:8433;top:13795;height:51;width:2120;" filled="f" stroked="t" coordsize="21600,21600" o:gfxdata="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JNfd9&#10;wAAAANsAAAAPAAAAAAAAAAEAIAAAACIAAABkcnMvZG93bnJldi54bWxQSwECFAAUAAAACACHTuJA&#10;My8FnjsAAAA5AAAAEAAAAAAAAAABACAAAAAPAQAAZHJzL3NoYXBleG1sLnhtbFBLBQYAAAAABgAG&#10;AFsBAAC5AwAAAAA=&#10;">
                  <v:fill on="f" focussize="0,0"/>
                  <v:stroke weight="0.24pt" color="#000000" joinstyle="miter"/>
                  <v:imagedata o:title=""/>
                  <o:lock v:ext="edit" aspectratio="f"/>
                </v:rect>
                <v:rect id="Rectangle 66" o:spid="_x0000_s1026" o:spt="1" style="position:absolute;left:8433;top:13771;height:75;width:20;" fillcolor="#000000" filled="t" stroked="f" coordsize="21600,21600" o:gfxdata="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kaEIE74A&#10;AADbAAAADwAAAAAAAAABACAAAAAiAAAAZHJzL2Rvd25yZXYueG1sUEsBAhQAFAAAAAgAh07iQDMv&#10;BZ47AAAAOQAAABAAAAAAAAAAAQAgAAAADQEAAGRycy9zaGFwZXhtbC54bWxQSwUGAAAAAAYABgBb&#10;AQAAtwMAAAAA&#10;">
                  <v:fill on="t" focussize="0,0"/>
                  <v:stroke on="f"/>
                  <v:imagedata o:title=""/>
                  <o:lock v:ext="edit" aspectratio="f"/>
                </v:rect>
                <v:rect id="Rectangle 67" o:spid="_x0000_s1026" o:spt="1" style="position:absolute;left:8433;top:13771;height:75;width:20;" filled="f" stroked="t" coordsize="21600,21600" o:gfxdata="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pkMqS&#10;wAAAANsAAAAPAAAAAAAAAAEAIAAAACIAAABkcnMvZG93bnJldi54bWxQSwECFAAUAAAACACHTuJA&#10;My8FnjsAAAA5AAAAEAAAAAAAAAABACAAAAAPAQAAZHJzL3NoYXBleG1sLnhtbFBLBQYAAAAABgAG&#10;AFsBAAC5AwAAAAA=&#10;">
                  <v:fill on="f" focussize="0,0"/>
                  <v:stroke weight="0.24pt" color="#000000" joinstyle="miter"/>
                  <v:imagedata o:title=""/>
                  <o:lock v:ext="edit" aspectratio="f"/>
                </v:rect>
                <v:line id="Line 68" o:spid="_x0000_s1026" o:spt="20" style="position:absolute;left:10528;top:1543;height:12303;width:0;" filled="f" stroked="t" coordsize="21600,21600" o:gfxdata="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f1wFu8AAAA&#10;2wAAAA8AAAAAAAAAAQAgAAAAIgAAAGRycy9kb3ducmV2LnhtbFBLAQIUABQAAAAIAIdO4kAzLwWe&#10;OwAAADkAAAAQAAAAAAAAAAEAIAAAAAsBAABkcnMvc2hhcGV4bWwueG1sUEsFBgAAAAAGAAYAWwEA&#10;ALUDAAAAAA==&#10;">
                  <v:fill on="f" focussize="0,0"/>
                  <v:stroke weight="2.52pt" color="#000000" joinstyle="round"/>
                  <v:imagedata o:title=""/>
                  <o:lock v:ext="edit" aspectratio="f"/>
                </v:line>
                <v:rect id="Rectangle 69" o:spid="_x0000_s1026" o:spt="1" style="position:absolute;left:10502;top:1543;height:12303;width:51;" filled="f" stroked="t" coordsize="21600,21600" o:gfxdata="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PYO8X6/&#10;AAAA2wAAAA8AAAAAAAAAAQAgAAAAIgAAAGRycy9kb3ducmV2LnhtbFBLAQIUABQAAAAIAIdO4kAz&#10;LwWeOwAAADkAAAAQAAAAAAAAAAEAIAAAAA4BAABkcnMvc2hhcGV4bWwueG1sUEsFBgAAAAAGAAYA&#10;WwEAALgDAAAAAA==&#10;">
                  <v:fill on="f" focussize="0,0"/>
                  <v:stroke weight="0.24pt" color="#000000" joinstyle="miter"/>
                  <v:imagedata o:title=""/>
                  <o:lock v:ext="edit" aspectratio="f"/>
                </v:rect>
              </v:group>
            </w:pict>
          </mc:Fallback>
        </mc:AlternateContent>
      </w:r>
    </w:p>
    <w:tbl>
      <w:tblPr>
        <w:tblStyle w:val="4"/>
        <w:tblW w:w="9400"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1117SP</w:t>
            </w:r>
          </w:p>
        </w:tc>
        <w:tc>
          <w:tcPr>
            <w:tcW w:w="2302" w:type="dxa"/>
            <w:tcBorders>
              <w:left w:val="nil"/>
              <w:bottom w:val="single" w:color="000000" w:sz="24" w:space="0"/>
              <w:right w:val="nil"/>
            </w:tcBorders>
          </w:tcPr>
          <w:p>
            <w:pPr>
              <w:pStyle w:val="7"/>
              <w:ind w:left="43"/>
              <w:rPr>
                <w:sz w:val="16"/>
              </w:rPr>
            </w:pPr>
            <w:r>
              <w:rPr>
                <w:sz w:val="16"/>
              </w:rPr>
              <w:t>Silver-plated</w:t>
            </w:r>
          </w:p>
        </w:tc>
        <w:tc>
          <w:tcPr>
            <w:tcW w:w="1613" w:type="dxa"/>
            <w:tcBorders>
              <w:top w:val="nil"/>
              <w:left w:val="nil"/>
              <w:bottom w:val="single" w:color="000000" w:sz="24" w:space="0"/>
            </w:tcBorders>
          </w:tcPr>
          <w:p>
            <w:pPr>
              <w:pStyle w:val="7"/>
              <w:ind w:left="631" w:right="560"/>
              <w:jc w:val="center"/>
              <w:rPr>
                <w:b/>
                <w:sz w:val="16"/>
              </w:rPr>
            </w:pPr>
            <w:r>
              <w:rPr>
                <w:b/>
                <w:sz w:val="16"/>
              </w:rPr>
              <w:t>USA</w:t>
            </w:r>
          </w:p>
        </w:tc>
        <w:tc>
          <w:tcPr>
            <w:tcW w:w="1567" w:type="dxa"/>
            <w:tcBorders>
              <w:bottom w:val="single" w:color="000000" w:sz="24" w:space="0"/>
            </w:tcBorders>
          </w:tcPr>
          <w:p>
            <w:pPr>
              <w:pStyle w:val="7"/>
              <w:ind w:left="414"/>
              <w:rPr>
                <w:b/>
                <w:sz w:val="16"/>
              </w:rPr>
            </w:pPr>
            <w:r>
              <w:rPr>
                <w:b/>
                <w:sz w:val="16"/>
              </w:rPr>
              <w:t>$1,815.00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$1,247.81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607" w:hRule="atLeast"/>
        </w:trPr>
        <w:tc>
          <w:tcPr>
            <w:tcW w:w="1834" w:type="dxa"/>
            <w:tcBorders>
              <w:top w:val="single" w:color="000000" w:sz="24" w:space="0"/>
              <w:left w:val="single" w:color="000000" w:sz="24" w:space="0"/>
              <w:bottom w:val="nil"/>
            </w:tcBorders>
          </w:tcPr>
          <w:p>
            <w:pPr>
              <w:pStyle w:val="7"/>
              <w:spacing w:before="178"/>
              <w:ind w:left="16"/>
              <w:rPr>
                <w:b/>
                <w:sz w:val="20"/>
              </w:rPr>
            </w:pPr>
            <w:r>
              <w:rPr>
                <w:b/>
                <w:sz w:val="20"/>
              </w:rPr>
              <w:t>KING</w:t>
            </w:r>
          </w:p>
        </w:tc>
        <w:tc>
          <w:tcPr>
            <w:tcW w:w="7566" w:type="dxa"/>
            <w:gridSpan w:val="4"/>
            <w:tcBorders>
              <w:top w:val="single" w:color="000000" w:sz="24" w:space="0"/>
              <w:right w:val="nil"/>
            </w:tcBorders>
          </w:tcPr>
          <w:p>
            <w:pPr>
              <w:pStyle w:val="7"/>
              <w:spacing w:before="112"/>
              <w:ind w:left="28" w:right="287"/>
              <w:rPr>
                <w:sz w:val="16"/>
              </w:rPr>
            </w:pPr>
            <w:r>
              <w:rPr>
                <w:b/>
                <w:sz w:val="16"/>
              </w:rPr>
              <w:t xml:space="preserve">"Ultimate" Marching Mellophone </w:t>
            </w:r>
            <w:r>
              <w:rPr>
                <w:sz w:val="16"/>
              </w:rPr>
              <w:t>- Key of F, .468" bore, 10-1/2" bell, nickel-plated pistons, 1st slide saddle, adjustable third slide, dynamically angled mouthpipe, heavy duty case, clear lacquer, 3.5 lbs.</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1121</w:t>
            </w:r>
          </w:p>
        </w:tc>
        <w:tc>
          <w:tcPr>
            <w:tcW w:w="2302" w:type="dxa"/>
            <w:tcBorders>
              <w:left w:val="nil"/>
            </w:tcBorders>
          </w:tcPr>
          <w:p>
            <w:pPr>
              <w:pStyle w:val="7"/>
              <w:ind w:left="43"/>
              <w:rPr>
                <w:sz w:val="16"/>
              </w:rPr>
            </w:pPr>
            <w:r>
              <w:rPr>
                <w:sz w:val="16"/>
              </w:rPr>
              <w:t>Standard</w:t>
            </w:r>
          </w:p>
        </w:tc>
        <w:tc>
          <w:tcPr>
            <w:tcW w:w="1613" w:type="dxa"/>
          </w:tcPr>
          <w:p>
            <w:pPr>
              <w:pStyle w:val="7"/>
              <w:ind w:left="616" w:right="560"/>
              <w:jc w:val="center"/>
              <w:rPr>
                <w:b/>
                <w:sz w:val="16"/>
              </w:rPr>
            </w:pPr>
            <w:r>
              <w:rPr>
                <w:b/>
                <w:sz w:val="16"/>
              </w:rPr>
              <w:t>USA</w:t>
            </w:r>
          </w:p>
        </w:tc>
        <w:tc>
          <w:tcPr>
            <w:tcW w:w="1567" w:type="dxa"/>
          </w:tcPr>
          <w:p>
            <w:pPr>
              <w:pStyle w:val="7"/>
              <w:ind w:left="414"/>
              <w:rPr>
                <w:b/>
                <w:sz w:val="16"/>
              </w:rPr>
            </w:pPr>
            <w:r>
              <w:rPr>
                <w:b/>
                <w:sz w:val="16"/>
              </w:rPr>
              <w:t>$2,045.00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$1,405.94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1121SP</w:t>
            </w:r>
          </w:p>
        </w:tc>
        <w:tc>
          <w:tcPr>
            <w:tcW w:w="2302" w:type="dxa"/>
            <w:tcBorders>
              <w:left w:val="nil"/>
              <w:bottom w:val="single" w:color="000000" w:sz="24" w:space="0"/>
              <w:right w:val="nil"/>
            </w:tcBorders>
          </w:tcPr>
          <w:p>
            <w:pPr>
              <w:pStyle w:val="7"/>
              <w:spacing w:before="142"/>
              <w:ind w:left="43"/>
              <w:rPr>
                <w:sz w:val="16"/>
              </w:rPr>
            </w:pPr>
            <w:r>
              <w:rPr>
                <w:sz w:val="16"/>
              </w:rPr>
              <w:t>Silver-plated</w:t>
            </w:r>
          </w:p>
        </w:tc>
        <w:tc>
          <w:tcPr>
            <w:tcW w:w="1613" w:type="dxa"/>
            <w:tcBorders>
              <w:left w:val="nil"/>
              <w:bottom w:val="single" w:color="000000" w:sz="24" w:space="0"/>
            </w:tcBorders>
          </w:tcPr>
          <w:p>
            <w:pPr>
              <w:pStyle w:val="7"/>
              <w:ind w:left="631" w:right="560"/>
              <w:jc w:val="center"/>
              <w:rPr>
                <w:b/>
                <w:sz w:val="16"/>
              </w:rPr>
            </w:pPr>
            <w:r>
              <w:rPr>
                <w:b/>
                <w:sz w:val="16"/>
              </w:rPr>
              <w:t>USA</w:t>
            </w:r>
          </w:p>
        </w:tc>
        <w:tc>
          <w:tcPr>
            <w:tcW w:w="1567" w:type="dxa"/>
            <w:tcBorders>
              <w:bottom w:val="single" w:color="000000" w:sz="24" w:space="0"/>
            </w:tcBorders>
          </w:tcPr>
          <w:p>
            <w:pPr>
              <w:pStyle w:val="7"/>
              <w:ind w:left="414"/>
              <w:rPr>
                <w:b/>
                <w:sz w:val="16"/>
              </w:rPr>
            </w:pPr>
            <w:r>
              <w:rPr>
                <w:b/>
                <w:sz w:val="16"/>
              </w:rPr>
              <w:t>$2,305.00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$1,584.69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KING</w:t>
            </w:r>
          </w:p>
        </w:tc>
        <w:tc>
          <w:tcPr>
            <w:tcW w:w="7566" w:type="dxa"/>
            <w:gridSpan w:val="4"/>
            <w:tcBorders>
              <w:top w:val="single" w:color="000000" w:sz="24" w:space="0"/>
              <w:right w:val="nil"/>
            </w:tcBorders>
          </w:tcPr>
          <w:p>
            <w:pPr>
              <w:pStyle w:val="7"/>
              <w:spacing w:before="40"/>
              <w:ind w:left="28"/>
              <w:rPr>
                <w:sz w:val="16"/>
              </w:rPr>
            </w:pPr>
            <w:r>
              <w:rPr>
                <w:b/>
                <w:sz w:val="16"/>
              </w:rPr>
              <w:t xml:space="preserve">"Ultimate" Marching French Horn </w:t>
            </w:r>
            <w:r>
              <w:rPr>
                <w:sz w:val="16"/>
              </w:rPr>
              <w:t>- Key of Bb, .468" bore, 10" large throated bell, nickel-plated pistons, heavy duty case, clear lacquer, 4.2 lbs.</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1122</w:t>
            </w:r>
          </w:p>
        </w:tc>
        <w:tc>
          <w:tcPr>
            <w:tcW w:w="2302" w:type="dxa"/>
            <w:tcBorders>
              <w:left w:val="nil"/>
            </w:tcBorders>
          </w:tcPr>
          <w:p>
            <w:pPr>
              <w:pStyle w:val="7"/>
              <w:spacing w:before="142"/>
              <w:ind w:left="43"/>
              <w:rPr>
                <w:sz w:val="16"/>
              </w:rPr>
            </w:pPr>
            <w:r>
              <w:rPr>
                <w:sz w:val="16"/>
              </w:rPr>
              <w:t>Standard</w:t>
            </w:r>
          </w:p>
        </w:tc>
        <w:tc>
          <w:tcPr>
            <w:tcW w:w="1613" w:type="dxa"/>
          </w:tcPr>
          <w:p>
            <w:pPr>
              <w:pStyle w:val="7"/>
              <w:ind w:left="616" w:right="560"/>
              <w:jc w:val="center"/>
              <w:rPr>
                <w:b/>
                <w:sz w:val="16"/>
              </w:rPr>
            </w:pPr>
            <w:r>
              <w:rPr>
                <w:b/>
                <w:sz w:val="16"/>
              </w:rPr>
              <w:t>USA</w:t>
            </w:r>
          </w:p>
        </w:tc>
        <w:tc>
          <w:tcPr>
            <w:tcW w:w="1567" w:type="dxa"/>
          </w:tcPr>
          <w:p>
            <w:pPr>
              <w:pStyle w:val="7"/>
              <w:ind w:left="414"/>
              <w:rPr>
                <w:b/>
                <w:sz w:val="16"/>
              </w:rPr>
            </w:pPr>
            <w:r>
              <w:rPr>
                <w:b/>
                <w:sz w:val="16"/>
              </w:rPr>
              <w:t>$2,545.00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$1,749.69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1122SP</w:t>
            </w:r>
          </w:p>
        </w:tc>
        <w:tc>
          <w:tcPr>
            <w:tcW w:w="2302" w:type="dxa"/>
            <w:tcBorders>
              <w:left w:val="nil"/>
              <w:bottom w:val="single" w:color="000000" w:sz="24" w:space="0"/>
              <w:right w:val="nil"/>
            </w:tcBorders>
          </w:tcPr>
          <w:p>
            <w:pPr>
              <w:pStyle w:val="7"/>
              <w:spacing w:before="142"/>
              <w:ind w:left="43"/>
              <w:rPr>
                <w:sz w:val="16"/>
              </w:rPr>
            </w:pPr>
            <w:r>
              <w:rPr>
                <w:sz w:val="16"/>
              </w:rPr>
              <w:t>Silver-plated</w:t>
            </w:r>
          </w:p>
        </w:tc>
        <w:tc>
          <w:tcPr>
            <w:tcW w:w="1613" w:type="dxa"/>
            <w:tcBorders>
              <w:left w:val="nil"/>
              <w:bottom w:val="single" w:color="000000" w:sz="24" w:space="0"/>
            </w:tcBorders>
          </w:tcPr>
          <w:p>
            <w:pPr>
              <w:pStyle w:val="7"/>
              <w:ind w:left="631" w:right="560"/>
              <w:jc w:val="center"/>
              <w:rPr>
                <w:b/>
                <w:sz w:val="16"/>
              </w:rPr>
            </w:pPr>
            <w:r>
              <w:rPr>
                <w:b/>
                <w:sz w:val="16"/>
              </w:rPr>
              <w:t>USA</w:t>
            </w:r>
          </w:p>
        </w:tc>
        <w:tc>
          <w:tcPr>
            <w:tcW w:w="1567" w:type="dxa"/>
            <w:tcBorders>
              <w:bottom w:val="single" w:color="000000" w:sz="24" w:space="0"/>
            </w:tcBorders>
          </w:tcPr>
          <w:p>
            <w:pPr>
              <w:pStyle w:val="7"/>
              <w:ind w:left="414"/>
              <w:rPr>
                <w:b/>
                <w:sz w:val="16"/>
              </w:rPr>
            </w:pPr>
            <w:r>
              <w:rPr>
                <w:b/>
                <w:sz w:val="16"/>
              </w:rPr>
              <w:t>$2,805.00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$1,928.44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KING</w:t>
            </w:r>
          </w:p>
        </w:tc>
        <w:tc>
          <w:tcPr>
            <w:tcW w:w="7566" w:type="dxa"/>
            <w:gridSpan w:val="4"/>
            <w:tcBorders>
              <w:top w:val="single" w:color="000000" w:sz="24" w:space="0"/>
              <w:right w:val="nil"/>
            </w:tcBorders>
          </w:tcPr>
          <w:p>
            <w:pPr>
              <w:pStyle w:val="7"/>
              <w:spacing w:before="40"/>
              <w:ind w:left="28" w:right="287"/>
              <w:rPr>
                <w:sz w:val="16"/>
              </w:rPr>
            </w:pPr>
            <w:r>
              <w:rPr>
                <w:b/>
                <w:sz w:val="16"/>
              </w:rPr>
              <w:t xml:space="preserve">"Ultimate" Marching Baritone </w:t>
            </w:r>
            <w:r>
              <w:rPr>
                <w:sz w:val="16"/>
              </w:rPr>
              <w:t>- Key of Bb, .500" bore, 10" bell, nickel-plated pistons, small shank mouthpiece receiver, heavy duty case, clear lacquer, 5.5 lbs</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1124</w:t>
            </w:r>
          </w:p>
        </w:tc>
        <w:tc>
          <w:tcPr>
            <w:tcW w:w="2302" w:type="dxa"/>
            <w:tcBorders>
              <w:left w:val="nil"/>
              <w:right w:val="nil"/>
            </w:tcBorders>
          </w:tcPr>
          <w:p>
            <w:pPr>
              <w:pStyle w:val="7"/>
              <w:spacing w:before="142"/>
              <w:ind w:left="43"/>
              <w:rPr>
                <w:sz w:val="16"/>
              </w:rPr>
            </w:pPr>
            <w:r>
              <w:rPr>
                <w:sz w:val="16"/>
              </w:rPr>
              <w:t>Standard</w:t>
            </w:r>
          </w:p>
        </w:tc>
        <w:tc>
          <w:tcPr>
            <w:tcW w:w="1613" w:type="dxa"/>
            <w:tcBorders>
              <w:left w:val="nil"/>
            </w:tcBorders>
          </w:tcPr>
          <w:p>
            <w:pPr>
              <w:pStyle w:val="7"/>
              <w:ind w:left="631" w:right="560"/>
              <w:jc w:val="center"/>
              <w:rPr>
                <w:b/>
                <w:sz w:val="16"/>
              </w:rPr>
            </w:pPr>
            <w:r>
              <w:rPr>
                <w:b/>
                <w:sz w:val="16"/>
              </w:rPr>
              <w:t>USA</w:t>
            </w:r>
          </w:p>
        </w:tc>
        <w:tc>
          <w:tcPr>
            <w:tcW w:w="1567" w:type="dxa"/>
          </w:tcPr>
          <w:p>
            <w:pPr>
              <w:pStyle w:val="7"/>
              <w:ind w:left="414"/>
              <w:rPr>
                <w:b/>
                <w:sz w:val="16"/>
              </w:rPr>
            </w:pPr>
            <w:r>
              <w:rPr>
                <w:b/>
                <w:sz w:val="16"/>
              </w:rPr>
              <w:t>$2,745.00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$1,887.19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1124SP</w:t>
            </w:r>
          </w:p>
        </w:tc>
        <w:tc>
          <w:tcPr>
            <w:tcW w:w="2302" w:type="dxa"/>
            <w:tcBorders>
              <w:left w:val="nil"/>
              <w:bottom w:val="single" w:color="000000" w:sz="24" w:space="0"/>
              <w:right w:val="nil"/>
            </w:tcBorders>
          </w:tcPr>
          <w:p>
            <w:pPr>
              <w:pStyle w:val="7"/>
              <w:spacing w:before="142"/>
              <w:ind w:left="43"/>
              <w:rPr>
                <w:sz w:val="16"/>
              </w:rPr>
            </w:pPr>
            <w:r>
              <w:rPr>
                <w:sz w:val="16"/>
              </w:rPr>
              <w:t>Silver-plated</w:t>
            </w:r>
          </w:p>
        </w:tc>
        <w:tc>
          <w:tcPr>
            <w:tcW w:w="1613" w:type="dxa"/>
            <w:tcBorders>
              <w:left w:val="nil"/>
              <w:bottom w:val="single" w:color="000000" w:sz="24" w:space="0"/>
            </w:tcBorders>
          </w:tcPr>
          <w:p>
            <w:pPr>
              <w:pStyle w:val="7"/>
              <w:ind w:left="631" w:right="560"/>
              <w:jc w:val="center"/>
              <w:rPr>
                <w:b/>
                <w:sz w:val="16"/>
              </w:rPr>
            </w:pPr>
            <w:r>
              <w:rPr>
                <w:b/>
                <w:sz w:val="16"/>
              </w:rPr>
              <w:t>USA</w:t>
            </w:r>
          </w:p>
        </w:tc>
        <w:tc>
          <w:tcPr>
            <w:tcW w:w="1567" w:type="dxa"/>
            <w:tcBorders>
              <w:bottom w:val="single" w:color="000000" w:sz="24" w:space="0"/>
            </w:tcBorders>
          </w:tcPr>
          <w:p>
            <w:pPr>
              <w:pStyle w:val="7"/>
              <w:ind w:left="414"/>
              <w:rPr>
                <w:b/>
                <w:sz w:val="16"/>
              </w:rPr>
            </w:pPr>
            <w:r>
              <w:rPr>
                <w:b/>
                <w:sz w:val="16"/>
              </w:rPr>
              <w:t>$3,005.00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$2,065.94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KING</w:t>
            </w:r>
          </w:p>
        </w:tc>
        <w:tc>
          <w:tcPr>
            <w:tcW w:w="7566" w:type="dxa"/>
            <w:gridSpan w:val="4"/>
            <w:tcBorders>
              <w:top w:val="single" w:color="000000" w:sz="24" w:space="0"/>
              <w:right w:val="nil"/>
            </w:tcBorders>
          </w:tcPr>
          <w:p>
            <w:pPr>
              <w:pStyle w:val="7"/>
              <w:spacing w:before="40"/>
              <w:ind w:left="29" w:right="287" w:hanging="1"/>
              <w:rPr>
                <w:sz w:val="16"/>
              </w:rPr>
            </w:pPr>
            <w:r>
              <w:rPr>
                <w:b/>
                <w:sz w:val="16"/>
              </w:rPr>
              <w:t xml:space="preserve">"Ultimate" Marching Baritone </w:t>
            </w:r>
            <w:r>
              <w:rPr>
                <w:sz w:val="16"/>
              </w:rPr>
              <w:t>- Key of Bb, .500" bore, 10" bell, nickel-plated pistons, large shank mouthpiece receiver, heavy duty case, clear lacquer, 5.5 lbs.</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1127</w:t>
            </w:r>
          </w:p>
        </w:tc>
        <w:tc>
          <w:tcPr>
            <w:tcW w:w="2302" w:type="dxa"/>
            <w:tcBorders>
              <w:left w:val="nil"/>
              <w:right w:val="nil"/>
            </w:tcBorders>
          </w:tcPr>
          <w:p>
            <w:pPr>
              <w:pStyle w:val="7"/>
              <w:spacing w:before="142"/>
              <w:ind w:left="43"/>
              <w:rPr>
                <w:sz w:val="16"/>
              </w:rPr>
            </w:pPr>
            <w:r>
              <w:rPr>
                <w:sz w:val="16"/>
              </w:rPr>
              <w:t>Standard</w:t>
            </w:r>
          </w:p>
        </w:tc>
        <w:tc>
          <w:tcPr>
            <w:tcW w:w="1613" w:type="dxa"/>
            <w:tcBorders>
              <w:left w:val="nil"/>
            </w:tcBorders>
          </w:tcPr>
          <w:p>
            <w:pPr>
              <w:pStyle w:val="7"/>
              <w:ind w:left="631" w:right="560"/>
              <w:jc w:val="center"/>
              <w:rPr>
                <w:b/>
                <w:sz w:val="16"/>
              </w:rPr>
            </w:pPr>
            <w:r>
              <w:rPr>
                <w:b/>
                <w:sz w:val="16"/>
              </w:rPr>
              <w:t>USA</w:t>
            </w:r>
          </w:p>
        </w:tc>
        <w:tc>
          <w:tcPr>
            <w:tcW w:w="1567" w:type="dxa"/>
          </w:tcPr>
          <w:p>
            <w:pPr>
              <w:pStyle w:val="7"/>
              <w:ind w:left="414"/>
              <w:rPr>
                <w:b/>
                <w:sz w:val="16"/>
              </w:rPr>
            </w:pPr>
            <w:r>
              <w:rPr>
                <w:b/>
                <w:sz w:val="16"/>
              </w:rPr>
              <w:t>$2,745.00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$1,887.19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1127SP</w:t>
            </w:r>
          </w:p>
        </w:tc>
        <w:tc>
          <w:tcPr>
            <w:tcW w:w="2302" w:type="dxa"/>
            <w:tcBorders>
              <w:left w:val="nil"/>
              <w:bottom w:val="single" w:color="000000" w:sz="24" w:space="0"/>
              <w:right w:val="nil"/>
            </w:tcBorders>
          </w:tcPr>
          <w:p>
            <w:pPr>
              <w:pStyle w:val="7"/>
              <w:spacing w:before="142"/>
              <w:ind w:left="43"/>
              <w:rPr>
                <w:sz w:val="16"/>
              </w:rPr>
            </w:pPr>
            <w:r>
              <w:rPr>
                <w:sz w:val="16"/>
              </w:rPr>
              <w:t>Silver-plated</w:t>
            </w:r>
          </w:p>
        </w:tc>
        <w:tc>
          <w:tcPr>
            <w:tcW w:w="1613" w:type="dxa"/>
            <w:tcBorders>
              <w:left w:val="nil"/>
              <w:bottom w:val="single" w:color="000000" w:sz="24" w:space="0"/>
            </w:tcBorders>
          </w:tcPr>
          <w:p>
            <w:pPr>
              <w:pStyle w:val="7"/>
              <w:ind w:left="631" w:right="560"/>
              <w:jc w:val="center"/>
              <w:rPr>
                <w:b/>
                <w:sz w:val="16"/>
              </w:rPr>
            </w:pPr>
            <w:r>
              <w:rPr>
                <w:b/>
                <w:sz w:val="16"/>
              </w:rPr>
              <w:t>USA</w:t>
            </w:r>
          </w:p>
        </w:tc>
        <w:tc>
          <w:tcPr>
            <w:tcW w:w="1567" w:type="dxa"/>
            <w:tcBorders>
              <w:bottom w:val="single" w:color="000000" w:sz="24" w:space="0"/>
            </w:tcBorders>
          </w:tcPr>
          <w:p>
            <w:pPr>
              <w:pStyle w:val="7"/>
              <w:ind w:left="414"/>
              <w:rPr>
                <w:b/>
                <w:sz w:val="16"/>
              </w:rPr>
            </w:pPr>
            <w:r>
              <w:rPr>
                <w:b/>
                <w:sz w:val="16"/>
              </w:rPr>
              <w:t>$3,005.00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$2,065.94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607" w:hRule="atLeast"/>
        </w:trPr>
        <w:tc>
          <w:tcPr>
            <w:tcW w:w="1834" w:type="dxa"/>
            <w:tcBorders>
              <w:top w:val="single" w:color="000000" w:sz="24" w:space="0"/>
              <w:left w:val="single" w:color="000000" w:sz="24" w:space="0"/>
              <w:bottom w:val="nil"/>
            </w:tcBorders>
          </w:tcPr>
          <w:p>
            <w:pPr>
              <w:pStyle w:val="7"/>
              <w:spacing w:before="181"/>
              <w:ind w:left="16"/>
              <w:rPr>
                <w:b/>
                <w:sz w:val="20"/>
              </w:rPr>
            </w:pPr>
            <w:r>
              <w:rPr>
                <w:b/>
                <w:sz w:val="20"/>
              </w:rPr>
              <w:t>KING</w:t>
            </w:r>
          </w:p>
        </w:tc>
        <w:tc>
          <w:tcPr>
            <w:tcW w:w="7566" w:type="dxa"/>
            <w:gridSpan w:val="4"/>
            <w:tcBorders>
              <w:top w:val="single" w:color="000000" w:sz="24" w:space="0"/>
              <w:right w:val="nil"/>
            </w:tcBorders>
          </w:tcPr>
          <w:p>
            <w:pPr>
              <w:pStyle w:val="7"/>
              <w:spacing w:before="108" w:line="244" w:lineRule="auto"/>
              <w:ind w:left="29"/>
              <w:rPr>
                <w:sz w:val="16"/>
              </w:rPr>
            </w:pPr>
            <w:r>
              <w:rPr>
                <w:b/>
                <w:sz w:val="16"/>
              </w:rPr>
              <w:t xml:space="preserve">"Ultimate" Marching Euphonium </w:t>
            </w:r>
            <w:r>
              <w:rPr>
                <w:sz w:val="16"/>
              </w:rPr>
              <w:t>- Key of Bb, .562" bore, 11" bell, nickel-plated pistons, adjustable 1st and 3rd slides, large shank mouthpiece receiver, heavy duty case, clear lacquer, 7.5 lbs.</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1129</w:t>
            </w:r>
          </w:p>
        </w:tc>
        <w:tc>
          <w:tcPr>
            <w:tcW w:w="2302" w:type="dxa"/>
            <w:tcBorders>
              <w:left w:val="nil"/>
              <w:right w:val="nil"/>
            </w:tcBorders>
          </w:tcPr>
          <w:p>
            <w:pPr>
              <w:pStyle w:val="7"/>
              <w:ind w:left="43"/>
              <w:rPr>
                <w:sz w:val="16"/>
              </w:rPr>
            </w:pPr>
            <w:r>
              <w:rPr>
                <w:sz w:val="16"/>
              </w:rPr>
              <w:t>Standard</w:t>
            </w:r>
          </w:p>
        </w:tc>
        <w:tc>
          <w:tcPr>
            <w:tcW w:w="1613" w:type="dxa"/>
            <w:tcBorders>
              <w:left w:val="nil"/>
            </w:tcBorders>
          </w:tcPr>
          <w:p>
            <w:pPr>
              <w:pStyle w:val="7"/>
              <w:ind w:left="631" w:right="560"/>
              <w:jc w:val="center"/>
              <w:rPr>
                <w:b/>
                <w:sz w:val="16"/>
              </w:rPr>
            </w:pPr>
            <w:r>
              <w:rPr>
                <w:b/>
                <w:sz w:val="16"/>
              </w:rPr>
              <w:t>USA</w:t>
            </w:r>
          </w:p>
        </w:tc>
        <w:tc>
          <w:tcPr>
            <w:tcW w:w="1567" w:type="dxa"/>
          </w:tcPr>
          <w:p>
            <w:pPr>
              <w:pStyle w:val="7"/>
              <w:ind w:left="414"/>
              <w:rPr>
                <w:b/>
                <w:sz w:val="16"/>
              </w:rPr>
            </w:pPr>
            <w:r>
              <w:rPr>
                <w:b/>
                <w:sz w:val="16"/>
              </w:rPr>
              <w:t>$3,135.00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$2,155.31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1129SP</w:t>
            </w:r>
          </w:p>
        </w:tc>
        <w:tc>
          <w:tcPr>
            <w:tcW w:w="2302" w:type="dxa"/>
            <w:tcBorders>
              <w:left w:val="nil"/>
              <w:bottom w:val="single" w:color="000000" w:sz="24" w:space="0"/>
              <w:right w:val="nil"/>
            </w:tcBorders>
          </w:tcPr>
          <w:p>
            <w:pPr>
              <w:pStyle w:val="7"/>
              <w:spacing w:before="142"/>
              <w:ind w:left="43"/>
              <w:rPr>
                <w:sz w:val="16"/>
              </w:rPr>
            </w:pPr>
            <w:r>
              <w:rPr>
                <w:sz w:val="16"/>
              </w:rPr>
              <w:t>Silver-plated</w:t>
            </w:r>
          </w:p>
        </w:tc>
        <w:tc>
          <w:tcPr>
            <w:tcW w:w="1613" w:type="dxa"/>
            <w:tcBorders>
              <w:left w:val="nil"/>
              <w:bottom w:val="single" w:color="000000" w:sz="24" w:space="0"/>
            </w:tcBorders>
          </w:tcPr>
          <w:p>
            <w:pPr>
              <w:pStyle w:val="7"/>
              <w:ind w:left="631" w:right="560"/>
              <w:jc w:val="center"/>
              <w:rPr>
                <w:b/>
                <w:sz w:val="16"/>
              </w:rPr>
            </w:pPr>
            <w:r>
              <w:rPr>
                <w:b/>
                <w:sz w:val="16"/>
              </w:rPr>
              <w:t>USA</w:t>
            </w:r>
          </w:p>
        </w:tc>
        <w:tc>
          <w:tcPr>
            <w:tcW w:w="1567" w:type="dxa"/>
            <w:tcBorders>
              <w:bottom w:val="single" w:color="000000" w:sz="24" w:space="0"/>
            </w:tcBorders>
          </w:tcPr>
          <w:p>
            <w:pPr>
              <w:pStyle w:val="7"/>
              <w:ind w:left="414"/>
              <w:rPr>
                <w:b/>
                <w:sz w:val="16"/>
              </w:rPr>
            </w:pPr>
            <w:r>
              <w:rPr>
                <w:b/>
                <w:sz w:val="16"/>
              </w:rPr>
              <w:t>$3,400.00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$2,337.50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608" w:hRule="atLeast"/>
        </w:trPr>
        <w:tc>
          <w:tcPr>
            <w:tcW w:w="1834" w:type="dxa"/>
            <w:tcBorders>
              <w:top w:val="single" w:color="000000" w:sz="24" w:space="0"/>
              <w:left w:val="single" w:color="000000" w:sz="24" w:space="0"/>
              <w:bottom w:val="nil"/>
            </w:tcBorders>
          </w:tcPr>
          <w:p>
            <w:pPr>
              <w:pStyle w:val="7"/>
              <w:spacing w:before="179"/>
              <w:ind w:left="16"/>
              <w:rPr>
                <w:b/>
                <w:sz w:val="20"/>
              </w:rPr>
            </w:pPr>
            <w:r>
              <w:rPr>
                <w:b/>
                <w:sz w:val="20"/>
              </w:rPr>
              <w:t>KING</w:t>
            </w:r>
          </w:p>
        </w:tc>
        <w:tc>
          <w:tcPr>
            <w:tcW w:w="7566" w:type="dxa"/>
            <w:gridSpan w:val="4"/>
            <w:tcBorders>
              <w:top w:val="single" w:color="000000" w:sz="24" w:space="0"/>
              <w:right w:val="nil"/>
            </w:tcBorders>
          </w:tcPr>
          <w:p>
            <w:pPr>
              <w:pStyle w:val="7"/>
              <w:spacing w:before="111"/>
              <w:ind w:left="29" w:hanging="1"/>
              <w:rPr>
                <w:sz w:val="16"/>
              </w:rPr>
            </w:pPr>
            <w:r>
              <w:rPr>
                <w:b/>
                <w:sz w:val="16"/>
              </w:rPr>
              <w:t xml:space="preserve">"Ultimate" Marching Tuba </w:t>
            </w:r>
            <w:r>
              <w:rPr>
                <w:sz w:val="16"/>
              </w:rPr>
              <w:t>- Key of BBb, 3 valves, .734" bore, 21" bell, angled ergonomic valve section, fast action double slip slide for tuning, sight window to left, heavy duty case, clear lacquer, 29 lbs.</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left="215"/>
              <w:rPr>
                <w:b/>
                <w:sz w:val="20"/>
              </w:rPr>
            </w:pPr>
            <w:r>
              <w:rPr>
                <w:b/>
                <w:sz w:val="20"/>
              </w:rPr>
              <w:t>1151</w:t>
            </w:r>
          </w:p>
        </w:tc>
        <w:tc>
          <w:tcPr>
            <w:tcW w:w="2302" w:type="dxa"/>
            <w:tcBorders>
              <w:left w:val="nil"/>
              <w:right w:val="nil"/>
            </w:tcBorders>
          </w:tcPr>
          <w:p>
            <w:pPr>
              <w:pStyle w:val="7"/>
              <w:spacing w:before="142"/>
              <w:ind w:left="43"/>
              <w:rPr>
                <w:sz w:val="16"/>
              </w:rPr>
            </w:pPr>
            <w:r>
              <w:rPr>
                <w:sz w:val="16"/>
              </w:rPr>
              <w:t>Standard</w:t>
            </w:r>
          </w:p>
        </w:tc>
        <w:tc>
          <w:tcPr>
            <w:tcW w:w="1613" w:type="dxa"/>
            <w:tcBorders>
              <w:left w:val="nil"/>
            </w:tcBorders>
          </w:tcPr>
          <w:p>
            <w:pPr>
              <w:pStyle w:val="7"/>
              <w:ind w:left="631" w:right="560"/>
              <w:jc w:val="center"/>
              <w:rPr>
                <w:b/>
                <w:sz w:val="16"/>
              </w:rPr>
            </w:pPr>
            <w:r>
              <w:rPr>
                <w:b/>
                <w:sz w:val="16"/>
              </w:rPr>
              <w:t>USA</w:t>
            </w:r>
          </w:p>
        </w:tc>
        <w:tc>
          <w:tcPr>
            <w:tcW w:w="1567" w:type="dxa"/>
          </w:tcPr>
          <w:p>
            <w:pPr>
              <w:pStyle w:val="7"/>
              <w:ind w:left="414"/>
              <w:rPr>
                <w:b/>
                <w:sz w:val="16"/>
              </w:rPr>
            </w:pPr>
            <w:r>
              <w:rPr>
                <w:b/>
                <w:sz w:val="16"/>
              </w:rPr>
              <w:t>$6,750.00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$4,779.84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4"/>
              <w:ind w:left="215"/>
              <w:rPr>
                <w:b/>
                <w:sz w:val="20"/>
              </w:rPr>
            </w:pPr>
            <w:r>
              <w:rPr>
                <w:b/>
                <w:sz w:val="20"/>
              </w:rPr>
              <w:t>1151SP</w:t>
            </w:r>
          </w:p>
        </w:tc>
        <w:tc>
          <w:tcPr>
            <w:tcW w:w="2302" w:type="dxa"/>
            <w:tcBorders>
              <w:left w:val="nil"/>
              <w:bottom w:val="single" w:color="000000" w:sz="24" w:space="0"/>
              <w:right w:val="nil"/>
            </w:tcBorders>
          </w:tcPr>
          <w:p>
            <w:pPr>
              <w:pStyle w:val="7"/>
              <w:ind w:left="43"/>
              <w:rPr>
                <w:sz w:val="16"/>
              </w:rPr>
            </w:pPr>
            <w:r>
              <w:rPr>
                <w:sz w:val="16"/>
              </w:rPr>
              <w:t>Silver-plated</w:t>
            </w:r>
          </w:p>
        </w:tc>
        <w:tc>
          <w:tcPr>
            <w:tcW w:w="1613" w:type="dxa"/>
            <w:tcBorders>
              <w:left w:val="nil"/>
              <w:bottom w:val="single" w:color="000000" w:sz="24" w:space="0"/>
            </w:tcBorders>
          </w:tcPr>
          <w:p>
            <w:pPr>
              <w:pStyle w:val="7"/>
              <w:ind w:left="631" w:right="560"/>
              <w:jc w:val="center"/>
              <w:rPr>
                <w:b/>
                <w:sz w:val="16"/>
              </w:rPr>
            </w:pPr>
            <w:r>
              <w:rPr>
                <w:b/>
                <w:sz w:val="16"/>
              </w:rPr>
              <w:t>USA</w:t>
            </w:r>
          </w:p>
        </w:tc>
        <w:tc>
          <w:tcPr>
            <w:tcW w:w="1567" w:type="dxa"/>
            <w:tcBorders>
              <w:bottom w:val="single" w:color="000000" w:sz="24" w:space="0"/>
            </w:tcBorders>
          </w:tcPr>
          <w:p>
            <w:pPr>
              <w:pStyle w:val="7"/>
              <w:ind w:left="414"/>
              <w:rPr>
                <w:b/>
                <w:sz w:val="16"/>
              </w:rPr>
            </w:pPr>
            <w:r>
              <w:rPr>
                <w:b/>
                <w:sz w:val="16"/>
              </w:rPr>
              <w:t>$7,955.00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$5,633.14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KING</w:t>
            </w:r>
          </w:p>
        </w:tc>
        <w:tc>
          <w:tcPr>
            <w:tcW w:w="7566" w:type="dxa"/>
            <w:gridSpan w:val="4"/>
            <w:tcBorders>
              <w:top w:val="single" w:color="000000" w:sz="24" w:space="0"/>
              <w:right w:val="nil"/>
            </w:tcBorders>
          </w:tcPr>
          <w:p>
            <w:pPr>
              <w:pStyle w:val="7"/>
              <w:spacing w:before="129"/>
              <w:ind w:left="29" w:right="-15"/>
              <w:rPr>
                <w:sz w:val="16"/>
              </w:rPr>
            </w:pPr>
            <w:r>
              <w:rPr>
                <w:sz w:val="16"/>
              </w:rPr>
              <w:t>Convertible Marching Tuba, key of BBb, .640" bore, 15" upright fixed bell, top-action pistons, clear</w:t>
            </w:r>
            <w:r>
              <w:rPr>
                <w:spacing w:val="-10"/>
                <w:sz w:val="16"/>
              </w:rPr>
              <w:t xml:space="preserve"> </w:t>
            </w:r>
            <w:r>
              <w:rPr>
                <w:sz w:val="16"/>
              </w:rPr>
              <w:t>lacquer</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left="215"/>
              <w:rPr>
                <w:b/>
                <w:sz w:val="20"/>
              </w:rPr>
            </w:pPr>
            <w:r>
              <w:rPr>
                <w:b/>
                <w:sz w:val="20"/>
              </w:rPr>
              <w:t>1140</w:t>
            </w:r>
          </w:p>
        </w:tc>
        <w:tc>
          <w:tcPr>
            <w:tcW w:w="2302" w:type="dxa"/>
            <w:tcBorders>
              <w:left w:val="nil"/>
            </w:tcBorders>
          </w:tcPr>
          <w:p>
            <w:pPr>
              <w:pStyle w:val="7"/>
              <w:spacing w:before="142"/>
              <w:ind w:left="43"/>
              <w:rPr>
                <w:sz w:val="16"/>
              </w:rPr>
            </w:pPr>
            <w:r>
              <w:rPr>
                <w:sz w:val="16"/>
              </w:rPr>
              <w:t>Convertible</w:t>
            </w:r>
          </w:p>
        </w:tc>
        <w:tc>
          <w:tcPr>
            <w:tcW w:w="1613" w:type="dxa"/>
          </w:tcPr>
          <w:p>
            <w:pPr>
              <w:pStyle w:val="7"/>
              <w:ind w:left="616" w:right="560"/>
              <w:jc w:val="center"/>
              <w:rPr>
                <w:b/>
                <w:sz w:val="16"/>
              </w:rPr>
            </w:pPr>
            <w:r>
              <w:rPr>
                <w:b/>
                <w:sz w:val="16"/>
              </w:rPr>
              <w:t>USA</w:t>
            </w:r>
          </w:p>
        </w:tc>
        <w:tc>
          <w:tcPr>
            <w:tcW w:w="1567" w:type="dxa"/>
          </w:tcPr>
          <w:p>
            <w:pPr>
              <w:pStyle w:val="7"/>
              <w:ind w:left="414"/>
              <w:rPr>
                <w:b/>
                <w:sz w:val="16"/>
              </w:rPr>
            </w:pPr>
            <w:r>
              <w:rPr>
                <w:b/>
                <w:sz w:val="16"/>
              </w:rPr>
              <w:t>$5,460.00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$3,412.50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4" w:type="dxa"/>
            <w:tcBorders>
              <w:left w:val="single" w:color="000000" w:sz="24" w:space="0"/>
              <w:bottom w:val="double" w:color="000000" w:sz="8" w:space="0"/>
              <w:right w:val="nil"/>
            </w:tcBorders>
          </w:tcPr>
          <w:p>
            <w:pPr>
              <w:pStyle w:val="7"/>
              <w:spacing w:before="124"/>
              <w:ind w:left="215"/>
              <w:rPr>
                <w:b/>
                <w:sz w:val="20"/>
              </w:rPr>
            </w:pPr>
            <w:r>
              <w:rPr>
                <w:b/>
                <w:sz w:val="20"/>
              </w:rPr>
              <w:t>1140MW</w:t>
            </w:r>
          </w:p>
        </w:tc>
        <w:tc>
          <w:tcPr>
            <w:tcW w:w="2302" w:type="dxa"/>
            <w:tcBorders>
              <w:left w:val="nil"/>
              <w:bottom w:val="double" w:color="000000" w:sz="8" w:space="0"/>
              <w:right w:val="nil"/>
            </w:tcBorders>
          </w:tcPr>
          <w:p>
            <w:pPr>
              <w:pStyle w:val="7"/>
              <w:ind w:left="43"/>
              <w:rPr>
                <w:sz w:val="16"/>
              </w:rPr>
            </w:pPr>
            <w:r>
              <w:rPr>
                <w:sz w:val="16"/>
              </w:rPr>
              <w:t>With case</w:t>
            </w:r>
          </w:p>
        </w:tc>
        <w:tc>
          <w:tcPr>
            <w:tcW w:w="1613" w:type="dxa"/>
            <w:tcBorders>
              <w:left w:val="nil"/>
              <w:bottom w:val="double" w:color="000000" w:sz="8" w:space="0"/>
            </w:tcBorders>
          </w:tcPr>
          <w:p>
            <w:pPr>
              <w:pStyle w:val="7"/>
              <w:ind w:left="631" w:right="560"/>
              <w:jc w:val="center"/>
              <w:rPr>
                <w:b/>
                <w:sz w:val="16"/>
              </w:rPr>
            </w:pPr>
            <w:r>
              <w:rPr>
                <w:b/>
                <w:sz w:val="16"/>
              </w:rPr>
              <w:t>USA</w:t>
            </w:r>
          </w:p>
        </w:tc>
        <w:tc>
          <w:tcPr>
            <w:tcW w:w="1567" w:type="dxa"/>
            <w:tcBorders>
              <w:bottom w:val="double" w:color="000000" w:sz="8" w:space="0"/>
            </w:tcBorders>
          </w:tcPr>
          <w:p>
            <w:pPr>
              <w:pStyle w:val="7"/>
              <w:ind w:left="414"/>
              <w:rPr>
                <w:b/>
                <w:sz w:val="16"/>
              </w:rPr>
            </w:pPr>
            <w:r>
              <w:rPr>
                <w:b/>
                <w:sz w:val="16"/>
              </w:rPr>
              <w:t>$6,520.00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$4,482.50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394" w:hRule="atLeast"/>
        </w:trPr>
        <w:tc>
          <w:tcPr>
            <w:tcW w:w="9400" w:type="dxa"/>
            <w:gridSpan w:val="5"/>
            <w:tcBorders>
              <w:top w:val="double" w:color="000000" w:sz="8" w:space="0"/>
              <w:left w:val="single" w:color="000000" w:sz="24" w:space="0"/>
              <w:bottom w:val="single" w:color="000000" w:sz="48" w:space="0"/>
              <w:right w:val="nil"/>
            </w:tcBorders>
            <w:shd w:val="clear" w:color="auto" w:fill="323232"/>
          </w:tcPr>
          <w:p>
            <w:pPr>
              <w:pStyle w:val="7"/>
              <w:spacing w:before="37"/>
              <w:ind w:left="16"/>
              <w:rPr>
                <w:b/>
                <w:sz w:val="28"/>
              </w:rPr>
            </w:pPr>
            <w:r>
              <w:rPr>
                <w:b/>
                <w:color w:val="FFFFFF"/>
                <w:sz w:val="28"/>
              </w:rPr>
              <w:t>Educational Drum Kits</w:t>
            </w:r>
          </w:p>
        </w:tc>
      </w:tr>
    </w:tbl>
    <w:p>
      <w:pPr>
        <w:spacing w:after="0"/>
        <w:rPr>
          <w:sz w:val="28"/>
        </w:rPr>
        <w:sectPr>
          <w:pgSz w:w="12240" w:h="15840"/>
          <w:pgMar w:top="1500" w:right="1540" w:bottom="1380" w:left="960" w:header="1164" w:footer="1190" w:gutter="0"/>
        </w:sectPr>
      </w:pPr>
    </w:p>
    <w:tbl>
      <w:tblPr>
        <w:tblStyle w:val="4"/>
        <w:tblW w:w="9402"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565"/>
        <w:gridCol w:w="1350"/>
        <w:gridCol w:w="1568"/>
        <w:gridCol w:w="2085"/>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LUDWIG</w:t>
            </w:r>
          </w:p>
        </w:tc>
        <w:tc>
          <w:tcPr>
            <w:tcW w:w="7568" w:type="dxa"/>
            <w:gridSpan w:val="4"/>
            <w:tcBorders>
              <w:left w:val="single" w:color="000000" w:sz="12" w:space="0"/>
              <w:bottom w:val="single" w:color="000000" w:sz="12" w:space="0"/>
              <w:right w:val="nil"/>
            </w:tcBorders>
          </w:tcPr>
          <w:p>
            <w:pPr>
              <w:pStyle w:val="7"/>
              <w:spacing w:before="40"/>
              <w:ind w:left="28"/>
              <w:rPr>
                <w:sz w:val="16"/>
              </w:rPr>
            </w:pPr>
            <w:r>
              <w:rPr>
                <w:b/>
                <w:sz w:val="16"/>
              </w:rPr>
              <w:t xml:space="preserve">Jet Pak </w:t>
            </w:r>
            <w:r>
              <w:rPr>
                <w:sz w:val="16"/>
              </w:rPr>
              <w:t>with 5x14" Acrolite 8 lug snare drum, L242 padded backpack-style bag, L381 Speedex rubber practice pad, L2B drumsticks, LC621SS snare stand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LE2472</w:t>
            </w:r>
          </w:p>
        </w:tc>
        <w:tc>
          <w:tcPr>
            <w:tcW w:w="2565" w:type="dxa"/>
            <w:tcBorders>
              <w:top w:val="single" w:color="000000" w:sz="12" w:space="0"/>
              <w:left w:val="nil"/>
              <w:bottom w:val="single" w:color="000000" w:sz="12" w:space="0"/>
              <w:right w:val="nil"/>
            </w:tcBorders>
          </w:tcPr>
          <w:p>
            <w:pPr>
              <w:pStyle w:val="7"/>
              <w:spacing w:before="56" w:line="235" w:lineRule="auto"/>
              <w:ind w:left="43" w:right="358"/>
              <w:rPr>
                <w:sz w:val="16"/>
              </w:rPr>
            </w:pPr>
            <w:r>
              <w:rPr>
                <w:sz w:val="16"/>
              </w:rPr>
              <w:t>Drum Kit with LM404 Snare (8 lug)</w:t>
            </w:r>
          </w:p>
        </w:tc>
        <w:tc>
          <w:tcPr>
            <w:tcW w:w="1350" w:type="dxa"/>
            <w:tcBorders>
              <w:top w:val="single" w:color="000000" w:sz="12" w:space="0"/>
              <w:left w:val="nil"/>
              <w:bottom w:val="single" w:color="000000" w:sz="12" w:space="0"/>
              <w:right w:val="single" w:color="000000" w:sz="12" w:space="0"/>
            </w:tcBorders>
          </w:tcPr>
          <w:p>
            <w:pPr>
              <w:pStyle w:val="7"/>
              <w:ind w:left="402"/>
              <w:rPr>
                <w:b/>
                <w:sz w:val="16"/>
              </w:rPr>
            </w:pPr>
            <w:r>
              <w:rPr>
                <w:b/>
                <w:sz w:val="16"/>
              </w:rPr>
              <w:t>USA</w:t>
            </w:r>
          </w:p>
        </w:tc>
        <w:tc>
          <w:tcPr>
            <w:tcW w:w="1568" w:type="dxa"/>
            <w:tcBorders>
              <w:top w:val="single" w:color="000000" w:sz="12" w:space="0"/>
              <w:left w:val="single" w:color="000000" w:sz="12" w:space="0"/>
              <w:bottom w:val="single" w:color="000000" w:sz="12" w:space="0"/>
              <w:right w:val="single" w:color="000000" w:sz="12" w:space="0"/>
            </w:tcBorders>
          </w:tcPr>
          <w:p>
            <w:pPr>
              <w:pStyle w:val="7"/>
              <w:ind w:left="482"/>
              <w:rPr>
                <w:b/>
                <w:sz w:val="16"/>
              </w:rPr>
            </w:pPr>
            <w:r>
              <w:rPr>
                <w:b/>
                <w:sz w:val="16"/>
              </w:rPr>
              <w:t>$595.00</w:t>
            </w:r>
          </w:p>
        </w:tc>
        <w:tc>
          <w:tcPr>
            <w:tcW w:w="2085" w:type="dxa"/>
            <w:tcBorders>
              <w:top w:val="nil"/>
              <w:left w:val="nil"/>
              <w:bottom w:val="nil"/>
              <w:right w:val="nil"/>
            </w:tcBorders>
            <w:shd w:val="clear" w:color="auto" w:fill="000000"/>
          </w:tcPr>
          <w:p>
            <w:pPr>
              <w:pStyle w:val="7"/>
              <w:ind w:left="755"/>
              <w:rPr>
                <w:b/>
                <w:sz w:val="16"/>
              </w:rPr>
            </w:pPr>
            <w:r>
              <w:rPr>
                <w:b/>
                <w:color w:val="FFFFFF"/>
                <w:sz w:val="16"/>
              </w:rPr>
              <w:t>$284.49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left w:val="single" w:color="000000" w:sz="12" w:space="0"/>
              <w:right w:val="nil"/>
            </w:tcBorders>
          </w:tcPr>
          <w:p>
            <w:pPr>
              <w:pStyle w:val="7"/>
              <w:spacing w:before="121"/>
              <w:ind w:right="746"/>
              <w:jc w:val="right"/>
              <w:rPr>
                <w:b/>
                <w:sz w:val="20"/>
              </w:rPr>
            </w:pPr>
            <w:r>
              <w:rPr>
                <w:b/>
                <w:w w:val="95"/>
                <w:sz w:val="20"/>
              </w:rPr>
              <w:t>LE2472R</w:t>
            </w:r>
          </w:p>
        </w:tc>
        <w:tc>
          <w:tcPr>
            <w:tcW w:w="2565" w:type="dxa"/>
            <w:tcBorders>
              <w:top w:val="single" w:color="000000" w:sz="12" w:space="0"/>
              <w:left w:val="nil"/>
              <w:right w:val="nil"/>
            </w:tcBorders>
          </w:tcPr>
          <w:p>
            <w:pPr>
              <w:pStyle w:val="7"/>
              <w:spacing w:before="142"/>
              <w:ind w:left="43"/>
              <w:rPr>
                <w:sz w:val="16"/>
              </w:rPr>
            </w:pPr>
            <w:r>
              <w:rPr>
                <w:sz w:val="16"/>
              </w:rPr>
              <w:t>With L242R Rolling Bag</w:t>
            </w:r>
          </w:p>
        </w:tc>
        <w:tc>
          <w:tcPr>
            <w:tcW w:w="1350" w:type="dxa"/>
            <w:tcBorders>
              <w:top w:val="single" w:color="000000" w:sz="12" w:space="0"/>
              <w:left w:val="nil"/>
              <w:right w:val="single" w:color="000000" w:sz="12" w:space="0"/>
            </w:tcBorders>
          </w:tcPr>
          <w:p>
            <w:pPr>
              <w:pStyle w:val="7"/>
              <w:ind w:left="402"/>
              <w:rPr>
                <w:b/>
                <w:sz w:val="16"/>
              </w:rPr>
            </w:pPr>
            <w:r>
              <w:rPr>
                <w:b/>
                <w:sz w:val="16"/>
              </w:rPr>
              <w:t>USA</w:t>
            </w:r>
          </w:p>
        </w:tc>
        <w:tc>
          <w:tcPr>
            <w:tcW w:w="1568" w:type="dxa"/>
            <w:tcBorders>
              <w:top w:val="single" w:color="000000" w:sz="12" w:space="0"/>
              <w:left w:val="single" w:color="000000" w:sz="12" w:space="0"/>
              <w:right w:val="single" w:color="000000" w:sz="12" w:space="0"/>
            </w:tcBorders>
          </w:tcPr>
          <w:p>
            <w:pPr>
              <w:pStyle w:val="7"/>
              <w:ind w:left="482"/>
              <w:rPr>
                <w:b/>
                <w:sz w:val="16"/>
              </w:rPr>
            </w:pPr>
            <w:r>
              <w:rPr>
                <w:b/>
                <w:sz w:val="16"/>
              </w:rPr>
              <w:t>$640.00</w:t>
            </w:r>
          </w:p>
        </w:tc>
        <w:tc>
          <w:tcPr>
            <w:tcW w:w="2085" w:type="dxa"/>
            <w:tcBorders>
              <w:top w:val="nil"/>
              <w:left w:val="nil"/>
              <w:bottom w:val="nil"/>
              <w:right w:val="nil"/>
            </w:tcBorders>
            <w:shd w:val="clear" w:color="auto" w:fill="000000"/>
          </w:tcPr>
          <w:p>
            <w:pPr>
              <w:pStyle w:val="7"/>
              <w:ind w:left="755"/>
              <w:rPr>
                <w:b/>
                <w:sz w:val="16"/>
              </w:rPr>
            </w:pPr>
            <w:r>
              <w:rPr>
                <w:b/>
                <w:color w:val="FFFFFF"/>
                <w:sz w:val="16"/>
              </w:rPr>
              <w:t>$306.00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LUDWIG</w:t>
            </w:r>
          </w:p>
        </w:tc>
        <w:tc>
          <w:tcPr>
            <w:tcW w:w="7568" w:type="dxa"/>
            <w:gridSpan w:val="4"/>
            <w:tcBorders>
              <w:left w:val="single" w:color="000000" w:sz="12" w:space="0"/>
              <w:bottom w:val="single" w:color="000000" w:sz="12" w:space="0"/>
              <w:right w:val="nil"/>
            </w:tcBorders>
          </w:tcPr>
          <w:p>
            <w:pPr>
              <w:pStyle w:val="7"/>
              <w:spacing w:before="40"/>
              <w:ind w:left="28" w:hanging="1"/>
              <w:rPr>
                <w:sz w:val="16"/>
              </w:rPr>
            </w:pPr>
            <w:r>
              <w:rPr>
                <w:b/>
                <w:sz w:val="16"/>
              </w:rPr>
              <w:t xml:space="preserve">Jet Pak </w:t>
            </w:r>
            <w:r>
              <w:rPr>
                <w:sz w:val="16"/>
              </w:rPr>
              <w:t>with 5x14" steel chrome-plated 10 lug snare drum, L242 padded backpack-style bag, L381 Speedex rubber practice pad, L2B drumsticks, LC621SS snare stand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nil"/>
              <w:bottom w:val="single" w:color="000000" w:sz="12" w:space="0"/>
              <w:right w:val="nil"/>
            </w:tcBorders>
          </w:tcPr>
          <w:p>
            <w:pPr>
              <w:pStyle w:val="7"/>
              <w:spacing w:before="121"/>
              <w:ind w:left="215"/>
              <w:rPr>
                <w:b/>
                <w:sz w:val="20"/>
              </w:rPr>
            </w:pPr>
            <w:r>
              <w:rPr>
                <w:b/>
                <w:sz w:val="20"/>
              </w:rPr>
              <w:t>LE2474</w:t>
            </w:r>
          </w:p>
        </w:tc>
        <w:tc>
          <w:tcPr>
            <w:tcW w:w="2565" w:type="dxa"/>
            <w:tcBorders>
              <w:top w:val="single" w:color="000000" w:sz="12" w:space="0"/>
              <w:left w:val="nil"/>
              <w:bottom w:val="single" w:color="000000" w:sz="12" w:space="0"/>
              <w:right w:val="nil"/>
            </w:tcBorders>
          </w:tcPr>
          <w:p>
            <w:pPr>
              <w:pStyle w:val="7"/>
              <w:spacing w:before="56" w:line="235" w:lineRule="auto"/>
              <w:ind w:left="43" w:right="358"/>
              <w:rPr>
                <w:sz w:val="16"/>
              </w:rPr>
            </w:pPr>
            <w:r>
              <w:rPr>
                <w:sz w:val="16"/>
              </w:rPr>
              <w:t>Drum Kit with LM300 Snare (10 lug)</w:t>
            </w:r>
          </w:p>
        </w:tc>
        <w:tc>
          <w:tcPr>
            <w:tcW w:w="1350" w:type="dxa"/>
            <w:tcBorders>
              <w:top w:val="single" w:color="000000" w:sz="12" w:space="0"/>
              <w:left w:val="nil"/>
              <w:bottom w:val="single" w:color="000000" w:sz="12" w:space="0"/>
              <w:right w:val="single" w:color="000000" w:sz="12" w:space="0"/>
            </w:tcBorders>
          </w:tcPr>
          <w:p>
            <w:pPr>
              <w:pStyle w:val="7"/>
              <w:ind w:left="390"/>
              <w:rPr>
                <w:b/>
                <w:sz w:val="16"/>
              </w:rPr>
            </w:pPr>
            <w:r>
              <w:rPr>
                <w:b/>
                <w:sz w:val="16"/>
              </w:rPr>
              <w:t>INTL</w:t>
            </w:r>
          </w:p>
        </w:tc>
        <w:tc>
          <w:tcPr>
            <w:tcW w:w="1568" w:type="dxa"/>
            <w:tcBorders>
              <w:top w:val="single" w:color="000000" w:sz="12" w:space="0"/>
              <w:left w:val="single" w:color="000000" w:sz="12" w:space="0"/>
              <w:bottom w:val="single" w:color="000000" w:sz="12" w:space="0"/>
              <w:right w:val="single" w:color="000000" w:sz="12" w:space="0"/>
            </w:tcBorders>
          </w:tcPr>
          <w:p>
            <w:pPr>
              <w:pStyle w:val="7"/>
              <w:ind w:left="481"/>
              <w:rPr>
                <w:b/>
                <w:sz w:val="16"/>
              </w:rPr>
            </w:pPr>
            <w:r>
              <w:rPr>
                <w:b/>
                <w:sz w:val="16"/>
              </w:rPr>
              <w:t>$420.00</w:t>
            </w:r>
          </w:p>
        </w:tc>
        <w:tc>
          <w:tcPr>
            <w:tcW w:w="2085" w:type="dxa"/>
            <w:tcBorders>
              <w:top w:val="nil"/>
              <w:left w:val="nil"/>
              <w:bottom w:val="nil"/>
              <w:right w:val="nil"/>
            </w:tcBorders>
            <w:shd w:val="clear" w:color="auto" w:fill="000000"/>
          </w:tcPr>
          <w:p>
            <w:pPr>
              <w:pStyle w:val="7"/>
              <w:ind w:left="755"/>
              <w:rPr>
                <w:b/>
                <w:sz w:val="16"/>
              </w:rPr>
            </w:pPr>
            <w:r>
              <w:rPr>
                <w:b/>
                <w:color w:val="FFFFFF"/>
                <w:sz w:val="16"/>
              </w:rPr>
              <w:t>$200.81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2"/>
              <w:ind w:right="746"/>
              <w:jc w:val="right"/>
              <w:rPr>
                <w:b/>
                <w:sz w:val="20"/>
              </w:rPr>
            </w:pPr>
            <w:r>
              <w:rPr>
                <w:b/>
                <w:w w:val="95"/>
                <w:sz w:val="20"/>
              </w:rPr>
              <w:t>LE2474R</w:t>
            </w:r>
          </w:p>
        </w:tc>
        <w:tc>
          <w:tcPr>
            <w:tcW w:w="2565" w:type="dxa"/>
            <w:tcBorders>
              <w:top w:val="single" w:color="000000" w:sz="12" w:space="0"/>
              <w:left w:val="nil"/>
              <w:right w:val="nil"/>
            </w:tcBorders>
          </w:tcPr>
          <w:p>
            <w:pPr>
              <w:pStyle w:val="7"/>
              <w:spacing w:before="143"/>
              <w:ind w:left="43"/>
              <w:rPr>
                <w:sz w:val="16"/>
              </w:rPr>
            </w:pPr>
            <w:r>
              <w:rPr>
                <w:sz w:val="16"/>
              </w:rPr>
              <w:t>With L242R Rolling Bag</w:t>
            </w:r>
          </w:p>
        </w:tc>
        <w:tc>
          <w:tcPr>
            <w:tcW w:w="1350" w:type="dxa"/>
            <w:tcBorders>
              <w:top w:val="single" w:color="000000" w:sz="12" w:space="0"/>
              <w:left w:val="nil"/>
              <w:right w:val="single" w:color="000000" w:sz="12" w:space="0"/>
            </w:tcBorders>
          </w:tcPr>
          <w:p>
            <w:pPr>
              <w:pStyle w:val="7"/>
              <w:spacing w:before="143"/>
              <w:ind w:left="390"/>
              <w:rPr>
                <w:b/>
                <w:sz w:val="16"/>
              </w:rPr>
            </w:pPr>
            <w:r>
              <w:rPr>
                <w:b/>
                <w:sz w:val="16"/>
              </w:rPr>
              <w:t>INTL</w:t>
            </w:r>
          </w:p>
        </w:tc>
        <w:tc>
          <w:tcPr>
            <w:tcW w:w="1568" w:type="dxa"/>
            <w:tcBorders>
              <w:top w:val="single" w:color="000000" w:sz="12" w:space="0"/>
              <w:left w:val="single" w:color="000000" w:sz="12" w:space="0"/>
              <w:right w:val="single" w:color="000000" w:sz="12" w:space="0"/>
            </w:tcBorders>
          </w:tcPr>
          <w:p>
            <w:pPr>
              <w:pStyle w:val="7"/>
              <w:spacing w:before="143"/>
              <w:ind w:left="481"/>
              <w:rPr>
                <w:b/>
                <w:sz w:val="16"/>
              </w:rPr>
            </w:pPr>
            <w:r>
              <w:rPr>
                <w:b/>
                <w:sz w:val="16"/>
              </w:rPr>
              <w:t>$455.00</w:t>
            </w:r>
          </w:p>
        </w:tc>
        <w:tc>
          <w:tcPr>
            <w:tcW w:w="2085" w:type="dxa"/>
            <w:tcBorders>
              <w:top w:val="nil"/>
              <w:left w:val="nil"/>
              <w:bottom w:val="nil"/>
              <w:right w:val="nil"/>
            </w:tcBorders>
            <w:shd w:val="clear" w:color="auto" w:fill="000000"/>
          </w:tcPr>
          <w:p>
            <w:pPr>
              <w:pStyle w:val="7"/>
              <w:spacing w:before="143"/>
              <w:ind w:left="755"/>
              <w:rPr>
                <w:b/>
                <w:sz w:val="16"/>
              </w:rPr>
            </w:pPr>
            <w:r>
              <w:rPr>
                <w:b/>
                <w:color w:val="FFFFFF"/>
                <w:sz w:val="16"/>
              </w:rPr>
              <w:t>$217.55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LUDWIG</w:t>
            </w:r>
          </w:p>
        </w:tc>
        <w:tc>
          <w:tcPr>
            <w:tcW w:w="7568" w:type="dxa"/>
            <w:gridSpan w:val="4"/>
            <w:tcBorders>
              <w:left w:val="single" w:color="000000" w:sz="12" w:space="0"/>
              <w:bottom w:val="single" w:color="000000" w:sz="12" w:space="0"/>
              <w:right w:val="nil"/>
            </w:tcBorders>
          </w:tcPr>
          <w:p>
            <w:pPr>
              <w:pStyle w:val="7"/>
              <w:spacing w:before="40"/>
              <w:ind w:left="29" w:hanging="1"/>
              <w:rPr>
                <w:sz w:val="16"/>
              </w:rPr>
            </w:pPr>
            <w:r>
              <w:rPr>
                <w:b/>
                <w:sz w:val="16"/>
              </w:rPr>
              <w:t xml:space="preserve">Jet Pak </w:t>
            </w:r>
            <w:r>
              <w:rPr>
                <w:sz w:val="16"/>
              </w:rPr>
              <w:t>with 5x14" steel shell chrome-plated 8 lug snare drum, L242 padded backpack-style bag, L381 Speedex rubber practice pad, L2B drumsticks, LC621SS snare stand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LE2475</w:t>
            </w:r>
          </w:p>
        </w:tc>
        <w:tc>
          <w:tcPr>
            <w:tcW w:w="2565" w:type="dxa"/>
            <w:tcBorders>
              <w:top w:val="single" w:color="000000" w:sz="12" w:space="0"/>
              <w:left w:val="nil"/>
              <w:bottom w:val="single" w:color="000000" w:sz="12" w:space="0"/>
              <w:right w:val="nil"/>
            </w:tcBorders>
          </w:tcPr>
          <w:p>
            <w:pPr>
              <w:pStyle w:val="7"/>
              <w:spacing w:before="56" w:line="235" w:lineRule="auto"/>
              <w:ind w:left="44" w:right="148"/>
              <w:rPr>
                <w:sz w:val="16"/>
              </w:rPr>
            </w:pPr>
            <w:r>
              <w:rPr>
                <w:sz w:val="16"/>
              </w:rPr>
              <w:t>Drum Kit with LR720 Snare (8 lug)</w:t>
            </w:r>
          </w:p>
        </w:tc>
        <w:tc>
          <w:tcPr>
            <w:tcW w:w="1350" w:type="dxa"/>
            <w:tcBorders>
              <w:top w:val="single" w:color="000000" w:sz="12" w:space="0"/>
              <w:left w:val="nil"/>
              <w:bottom w:val="single" w:color="000000" w:sz="12" w:space="0"/>
              <w:right w:val="single" w:color="000000" w:sz="12" w:space="0"/>
            </w:tcBorders>
          </w:tcPr>
          <w:p>
            <w:pPr>
              <w:pStyle w:val="7"/>
              <w:ind w:left="390"/>
              <w:rPr>
                <w:b/>
                <w:sz w:val="16"/>
              </w:rPr>
            </w:pPr>
            <w:r>
              <w:rPr>
                <w:b/>
                <w:sz w:val="16"/>
              </w:rPr>
              <w:t>INTL</w:t>
            </w:r>
          </w:p>
        </w:tc>
        <w:tc>
          <w:tcPr>
            <w:tcW w:w="1568" w:type="dxa"/>
            <w:tcBorders>
              <w:top w:val="single" w:color="000000" w:sz="12" w:space="0"/>
              <w:left w:val="single" w:color="000000" w:sz="12" w:space="0"/>
              <w:bottom w:val="single" w:color="000000" w:sz="12" w:space="0"/>
              <w:right w:val="single" w:color="000000" w:sz="12" w:space="0"/>
            </w:tcBorders>
          </w:tcPr>
          <w:p>
            <w:pPr>
              <w:pStyle w:val="7"/>
              <w:ind w:left="481"/>
              <w:rPr>
                <w:b/>
                <w:sz w:val="16"/>
              </w:rPr>
            </w:pPr>
            <w:r>
              <w:rPr>
                <w:b/>
                <w:sz w:val="16"/>
              </w:rPr>
              <w:t>$390.00</w:t>
            </w:r>
          </w:p>
        </w:tc>
        <w:tc>
          <w:tcPr>
            <w:tcW w:w="2085" w:type="dxa"/>
            <w:tcBorders>
              <w:top w:val="nil"/>
              <w:left w:val="nil"/>
              <w:bottom w:val="nil"/>
              <w:right w:val="nil"/>
            </w:tcBorders>
            <w:shd w:val="clear" w:color="auto" w:fill="000000"/>
          </w:tcPr>
          <w:p>
            <w:pPr>
              <w:pStyle w:val="7"/>
              <w:ind w:left="755"/>
              <w:rPr>
                <w:b/>
                <w:sz w:val="16"/>
              </w:rPr>
            </w:pPr>
            <w:r>
              <w:rPr>
                <w:b/>
                <w:color w:val="FFFFFF"/>
                <w:sz w:val="16"/>
              </w:rPr>
              <w:t>$186.48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4"/>
              <w:ind w:right="746"/>
              <w:jc w:val="right"/>
              <w:rPr>
                <w:b/>
                <w:sz w:val="20"/>
              </w:rPr>
            </w:pPr>
            <w:r>
              <w:rPr>
                <w:b/>
                <w:w w:val="95"/>
                <w:sz w:val="20"/>
              </w:rPr>
              <w:t>LE2475R</w:t>
            </w:r>
          </w:p>
        </w:tc>
        <w:tc>
          <w:tcPr>
            <w:tcW w:w="2565" w:type="dxa"/>
            <w:tcBorders>
              <w:top w:val="single" w:color="000000" w:sz="12" w:space="0"/>
              <w:left w:val="nil"/>
              <w:right w:val="nil"/>
            </w:tcBorders>
          </w:tcPr>
          <w:p>
            <w:pPr>
              <w:pStyle w:val="7"/>
              <w:ind w:left="43"/>
              <w:rPr>
                <w:sz w:val="16"/>
              </w:rPr>
            </w:pPr>
            <w:r>
              <w:rPr>
                <w:sz w:val="16"/>
              </w:rPr>
              <w:t>With L242R Rolling Bag</w:t>
            </w:r>
          </w:p>
        </w:tc>
        <w:tc>
          <w:tcPr>
            <w:tcW w:w="1350" w:type="dxa"/>
            <w:tcBorders>
              <w:top w:val="single" w:color="000000" w:sz="12" w:space="0"/>
              <w:left w:val="nil"/>
              <w:right w:val="single" w:color="000000" w:sz="12" w:space="0"/>
            </w:tcBorders>
          </w:tcPr>
          <w:p>
            <w:pPr>
              <w:pStyle w:val="7"/>
              <w:ind w:left="390"/>
              <w:rPr>
                <w:b/>
                <w:sz w:val="16"/>
              </w:rPr>
            </w:pPr>
            <w:r>
              <w:rPr>
                <w:b/>
                <w:sz w:val="16"/>
              </w:rPr>
              <w:t>INTL</w:t>
            </w:r>
          </w:p>
        </w:tc>
        <w:tc>
          <w:tcPr>
            <w:tcW w:w="1568" w:type="dxa"/>
            <w:tcBorders>
              <w:top w:val="single" w:color="000000" w:sz="12" w:space="0"/>
              <w:left w:val="single" w:color="000000" w:sz="12" w:space="0"/>
              <w:right w:val="single" w:color="000000" w:sz="12" w:space="0"/>
            </w:tcBorders>
          </w:tcPr>
          <w:p>
            <w:pPr>
              <w:pStyle w:val="7"/>
              <w:ind w:left="481"/>
              <w:rPr>
                <w:b/>
                <w:sz w:val="16"/>
              </w:rPr>
            </w:pPr>
            <w:r>
              <w:rPr>
                <w:b/>
                <w:sz w:val="16"/>
              </w:rPr>
              <w:t>$415.00</w:t>
            </w:r>
          </w:p>
        </w:tc>
        <w:tc>
          <w:tcPr>
            <w:tcW w:w="2085" w:type="dxa"/>
            <w:tcBorders>
              <w:top w:val="nil"/>
              <w:left w:val="nil"/>
              <w:bottom w:val="nil"/>
              <w:right w:val="nil"/>
            </w:tcBorders>
            <w:shd w:val="clear" w:color="auto" w:fill="000000"/>
          </w:tcPr>
          <w:p>
            <w:pPr>
              <w:pStyle w:val="7"/>
              <w:ind w:left="755"/>
              <w:rPr>
                <w:b/>
                <w:sz w:val="16"/>
              </w:rPr>
            </w:pPr>
            <w:r>
              <w:rPr>
                <w:b/>
                <w:color w:val="FFFFFF"/>
                <w:sz w:val="16"/>
              </w:rPr>
              <w:t>$198.43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LUDWIG</w:t>
            </w:r>
          </w:p>
        </w:tc>
        <w:tc>
          <w:tcPr>
            <w:tcW w:w="7568" w:type="dxa"/>
            <w:gridSpan w:val="4"/>
            <w:tcBorders>
              <w:left w:val="single" w:color="000000" w:sz="12" w:space="0"/>
              <w:bottom w:val="single" w:color="000000" w:sz="12" w:space="0"/>
              <w:right w:val="nil"/>
            </w:tcBorders>
          </w:tcPr>
          <w:p>
            <w:pPr>
              <w:pStyle w:val="7"/>
              <w:spacing w:before="40"/>
              <w:ind w:left="29" w:hanging="1"/>
              <w:rPr>
                <w:sz w:val="16"/>
              </w:rPr>
            </w:pPr>
            <w:r>
              <w:rPr>
                <w:b/>
                <w:sz w:val="16"/>
              </w:rPr>
              <w:t xml:space="preserve">Jet Pak </w:t>
            </w:r>
            <w:r>
              <w:rPr>
                <w:sz w:val="16"/>
              </w:rPr>
              <w:t>with LRS313EC 3x13" maple shell 8 lug snare drum, L244 padded backpack-style bag, L381 Speedex rubber practice pad, L2B drumsticks, LC621SS snare stand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LE2476</w:t>
            </w:r>
          </w:p>
        </w:tc>
        <w:tc>
          <w:tcPr>
            <w:tcW w:w="2565" w:type="dxa"/>
            <w:tcBorders>
              <w:top w:val="single" w:color="000000" w:sz="12" w:space="0"/>
              <w:left w:val="nil"/>
              <w:right w:val="nil"/>
            </w:tcBorders>
          </w:tcPr>
          <w:p>
            <w:pPr>
              <w:pStyle w:val="7"/>
              <w:spacing w:before="142"/>
              <w:ind w:left="43"/>
              <w:rPr>
                <w:sz w:val="16"/>
              </w:rPr>
            </w:pPr>
            <w:r>
              <w:rPr>
                <w:sz w:val="16"/>
              </w:rPr>
              <w:t>Compact Drum Kit</w:t>
            </w:r>
          </w:p>
        </w:tc>
        <w:tc>
          <w:tcPr>
            <w:tcW w:w="1350" w:type="dxa"/>
            <w:tcBorders>
              <w:top w:val="single" w:color="000000" w:sz="12" w:space="0"/>
              <w:left w:val="nil"/>
              <w:right w:val="single" w:color="000000" w:sz="12" w:space="0"/>
            </w:tcBorders>
          </w:tcPr>
          <w:p>
            <w:pPr>
              <w:pStyle w:val="7"/>
              <w:ind w:left="390"/>
              <w:rPr>
                <w:b/>
                <w:sz w:val="16"/>
              </w:rPr>
            </w:pPr>
            <w:r>
              <w:rPr>
                <w:b/>
                <w:sz w:val="16"/>
              </w:rPr>
              <w:t>INTL</w:t>
            </w:r>
          </w:p>
        </w:tc>
        <w:tc>
          <w:tcPr>
            <w:tcW w:w="1568" w:type="dxa"/>
            <w:tcBorders>
              <w:top w:val="single" w:color="000000" w:sz="12" w:space="0"/>
              <w:left w:val="single" w:color="000000" w:sz="12" w:space="0"/>
              <w:right w:val="single" w:color="000000" w:sz="12" w:space="0"/>
            </w:tcBorders>
          </w:tcPr>
          <w:p>
            <w:pPr>
              <w:pStyle w:val="7"/>
              <w:ind w:left="481"/>
              <w:rPr>
                <w:b/>
                <w:sz w:val="16"/>
              </w:rPr>
            </w:pPr>
            <w:r>
              <w:rPr>
                <w:b/>
                <w:sz w:val="16"/>
              </w:rPr>
              <w:t>$385.00</w:t>
            </w:r>
          </w:p>
        </w:tc>
        <w:tc>
          <w:tcPr>
            <w:tcW w:w="2085" w:type="dxa"/>
            <w:tcBorders>
              <w:top w:val="nil"/>
              <w:left w:val="nil"/>
              <w:bottom w:val="nil"/>
              <w:right w:val="nil"/>
            </w:tcBorders>
            <w:shd w:val="clear" w:color="auto" w:fill="000000"/>
          </w:tcPr>
          <w:p>
            <w:pPr>
              <w:pStyle w:val="7"/>
              <w:ind w:left="755"/>
              <w:rPr>
                <w:b/>
                <w:sz w:val="16"/>
              </w:rPr>
            </w:pPr>
            <w:r>
              <w:rPr>
                <w:b/>
                <w:color w:val="FFFFFF"/>
                <w:sz w:val="16"/>
              </w:rPr>
              <w:t>$184.08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LUDWIG</w:t>
            </w:r>
          </w:p>
        </w:tc>
        <w:tc>
          <w:tcPr>
            <w:tcW w:w="7568" w:type="dxa"/>
            <w:gridSpan w:val="4"/>
            <w:tcBorders>
              <w:left w:val="single" w:color="000000" w:sz="12" w:space="0"/>
              <w:bottom w:val="single" w:color="000000" w:sz="12" w:space="0"/>
              <w:right w:val="nil"/>
            </w:tcBorders>
          </w:tcPr>
          <w:p>
            <w:pPr>
              <w:pStyle w:val="7"/>
              <w:spacing w:before="39"/>
              <w:ind w:left="29"/>
              <w:rPr>
                <w:sz w:val="16"/>
              </w:rPr>
            </w:pPr>
            <w:r>
              <w:rPr>
                <w:b/>
                <w:sz w:val="16"/>
              </w:rPr>
              <w:t xml:space="preserve">Rolling Drum Kit </w:t>
            </w:r>
            <w:r>
              <w:rPr>
                <w:sz w:val="16"/>
              </w:rPr>
              <w:t>with 5x14" steel shell chrome-plated 10 lug snare drum, Rolling bag, Rubber practice pad, 2B drumsticks, snare stand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nil"/>
              <w:bottom w:val="double" w:color="000000" w:sz="8" w:space="0"/>
              <w:right w:val="nil"/>
            </w:tcBorders>
          </w:tcPr>
          <w:p>
            <w:pPr>
              <w:pStyle w:val="7"/>
              <w:spacing w:before="121"/>
              <w:ind w:right="746"/>
              <w:jc w:val="right"/>
              <w:rPr>
                <w:b/>
                <w:sz w:val="20"/>
              </w:rPr>
            </w:pPr>
            <w:r>
              <w:rPr>
                <w:b/>
                <w:w w:val="95"/>
                <w:sz w:val="20"/>
              </w:rPr>
              <w:t>LE2477R</w:t>
            </w:r>
          </w:p>
        </w:tc>
        <w:tc>
          <w:tcPr>
            <w:tcW w:w="2565" w:type="dxa"/>
            <w:tcBorders>
              <w:top w:val="single" w:color="000000" w:sz="12" w:space="0"/>
              <w:left w:val="nil"/>
              <w:bottom w:val="double" w:color="000000" w:sz="8" w:space="0"/>
              <w:right w:val="nil"/>
            </w:tcBorders>
          </w:tcPr>
          <w:p>
            <w:pPr>
              <w:pStyle w:val="7"/>
              <w:ind w:left="43"/>
              <w:rPr>
                <w:sz w:val="16"/>
              </w:rPr>
            </w:pPr>
            <w:r>
              <w:rPr>
                <w:sz w:val="16"/>
              </w:rPr>
              <w:t>Drum Kit</w:t>
            </w:r>
          </w:p>
        </w:tc>
        <w:tc>
          <w:tcPr>
            <w:tcW w:w="1350" w:type="dxa"/>
            <w:tcBorders>
              <w:top w:val="single" w:color="000000" w:sz="12" w:space="0"/>
              <w:left w:val="nil"/>
              <w:bottom w:val="double" w:color="000000" w:sz="8" w:space="0"/>
              <w:right w:val="single" w:color="000000" w:sz="12" w:space="0"/>
            </w:tcBorders>
          </w:tcPr>
          <w:p>
            <w:pPr>
              <w:pStyle w:val="7"/>
              <w:ind w:left="390"/>
              <w:rPr>
                <w:b/>
                <w:sz w:val="16"/>
              </w:rPr>
            </w:pPr>
            <w:r>
              <w:rPr>
                <w:b/>
                <w:sz w:val="16"/>
              </w:rPr>
              <w:t>INTL</w:t>
            </w:r>
          </w:p>
        </w:tc>
        <w:tc>
          <w:tcPr>
            <w:tcW w:w="1568" w:type="dxa"/>
            <w:tcBorders>
              <w:top w:val="single" w:color="000000" w:sz="12" w:space="0"/>
              <w:left w:val="single" w:color="000000" w:sz="12" w:space="0"/>
              <w:bottom w:val="double" w:color="000000" w:sz="8" w:space="0"/>
              <w:right w:val="single" w:color="000000" w:sz="12" w:space="0"/>
            </w:tcBorders>
          </w:tcPr>
          <w:p>
            <w:pPr>
              <w:pStyle w:val="7"/>
              <w:ind w:left="481"/>
              <w:rPr>
                <w:b/>
                <w:sz w:val="16"/>
              </w:rPr>
            </w:pPr>
            <w:r>
              <w:rPr>
                <w:b/>
                <w:sz w:val="16"/>
              </w:rPr>
              <w:t>$390.00</w:t>
            </w:r>
          </w:p>
        </w:tc>
        <w:tc>
          <w:tcPr>
            <w:tcW w:w="2085" w:type="dxa"/>
            <w:tcBorders>
              <w:top w:val="nil"/>
              <w:left w:val="nil"/>
              <w:bottom w:val="nil"/>
              <w:right w:val="nil"/>
            </w:tcBorders>
            <w:shd w:val="clear" w:color="auto" w:fill="000000"/>
          </w:tcPr>
          <w:p>
            <w:pPr>
              <w:pStyle w:val="7"/>
              <w:ind w:left="755"/>
              <w:rPr>
                <w:b/>
                <w:sz w:val="16"/>
              </w:rPr>
            </w:pPr>
            <w:r>
              <w:rPr>
                <w:b/>
                <w:color w:val="FFFFFF"/>
                <w:sz w:val="16"/>
              </w:rPr>
              <w:t>$186.48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0" w:hRule="atLeast"/>
        </w:trPr>
        <w:tc>
          <w:tcPr>
            <w:tcW w:w="9402" w:type="dxa"/>
            <w:gridSpan w:val="5"/>
            <w:tcBorders>
              <w:top w:val="double" w:color="000000" w:sz="8" w:space="0"/>
              <w:bottom w:val="single" w:color="000000" w:sz="48" w:space="0"/>
              <w:right w:val="nil"/>
            </w:tcBorders>
            <w:shd w:val="clear" w:color="auto" w:fill="323232"/>
          </w:tcPr>
          <w:p>
            <w:pPr>
              <w:pStyle w:val="7"/>
              <w:spacing w:before="37"/>
              <w:ind w:left="16"/>
              <w:rPr>
                <w:b/>
                <w:sz w:val="28"/>
              </w:rPr>
            </w:pPr>
            <w:r>
              <w:rPr>
                <w:b/>
                <w:color w:val="FFFFFF"/>
                <w:sz w:val="28"/>
              </w:rPr>
              <w:t>Educational Bell Kits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LUDWIG</w:t>
            </w:r>
          </w:p>
        </w:tc>
        <w:tc>
          <w:tcPr>
            <w:tcW w:w="7568" w:type="dxa"/>
            <w:gridSpan w:val="4"/>
            <w:tcBorders>
              <w:top w:val="single" w:color="000000" w:sz="48" w:space="0"/>
              <w:left w:val="single" w:color="000000" w:sz="12" w:space="0"/>
              <w:bottom w:val="single" w:color="000000" w:sz="12" w:space="0"/>
              <w:right w:val="nil"/>
            </w:tcBorders>
          </w:tcPr>
          <w:p>
            <w:pPr>
              <w:pStyle w:val="7"/>
              <w:spacing w:before="18"/>
              <w:ind w:left="29" w:hanging="1"/>
              <w:rPr>
                <w:sz w:val="16"/>
              </w:rPr>
            </w:pPr>
            <w:r>
              <w:rPr>
                <w:b/>
                <w:sz w:val="16"/>
              </w:rPr>
              <w:t xml:space="preserve">Bell Pak </w:t>
            </w:r>
            <w:r>
              <w:rPr>
                <w:sz w:val="16"/>
              </w:rPr>
              <w:t>with LE6571 2.5 octave (F-C) aluminum bells, L2401 padded backpack-style bag, LE1331-1 bell/pad stand, L379 tunable practice pad, L2B drumsticks, L341 bell mallets, music rack</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M651</w:t>
            </w:r>
          </w:p>
        </w:tc>
        <w:tc>
          <w:tcPr>
            <w:tcW w:w="2565" w:type="dxa"/>
            <w:tcBorders>
              <w:top w:val="single" w:color="000000" w:sz="12" w:space="0"/>
              <w:left w:val="nil"/>
              <w:bottom w:val="single" w:color="000000" w:sz="12" w:space="0"/>
              <w:right w:val="nil"/>
            </w:tcBorders>
          </w:tcPr>
          <w:p>
            <w:pPr>
              <w:pStyle w:val="7"/>
              <w:spacing w:before="142"/>
              <w:ind w:left="43"/>
              <w:rPr>
                <w:sz w:val="16"/>
              </w:rPr>
            </w:pPr>
            <w:r>
              <w:rPr>
                <w:sz w:val="16"/>
              </w:rPr>
              <w:t>Bell Kit</w:t>
            </w:r>
          </w:p>
        </w:tc>
        <w:tc>
          <w:tcPr>
            <w:tcW w:w="1350" w:type="dxa"/>
            <w:tcBorders>
              <w:top w:val="single" w:color="000000" w:sz="12" w:space="0"/>
              <w:left w:val="nil"/>
              <w:bottom w:val="single" w:color="000000" w:sz="12" w:space="0"/>
              <w:right w:val="single" w:color="000000" w:sz="12" w:space="0"/>
            </w:tcBorders>
          </w:tcPr>
          <w:p>
            <w:pPr>
              <w:pStyle w:val="7"/>
              <w:ind w:left="390"/>
              <w:rPr>
                <w:b/>
                <w:sz w:val="16"/>
              </w:rPr>
            </w:pPr>
            <w:r>
              <w:rPr>
                <w:b/>
                <w:sz w:val="16"/>
              </w:rPr>
              <w:t>INTL</w:t>
            </w:r>
          </w:p>
        </w:tc>
        <w:tc>
          <w:tcPr>
            <w:tcW w:w="1568" w:type="dxa"/>
            <w:tcBorders>
              <w:top w:val="single" w:color="000000" w:sz="12" w:space="0"/>
              <w:left w:val="single" w:color="000000" w:sz="12" w:space="0"/>
              <w:bottom w:val="single" w:color="000000" w:sz="12" w:space="0"/>
              <w:right w:val="single" w:color="000000" w:sz="12" w:space="0"/>
            </w:tcBorders>
          </w:tcPr>
          <w:p>
            <w:pPr>
              <w:pStyle w:val="7"/>
              <w:ind w:left="481"/>
              <w:rPr>
                <w:b/>
                <w:sz w:val="16"/>
              </w:rPr>
            </w:pPr>
            <w:r>
              <w:rPr>
                <w:b/>
                <w:sz w:val="16"/>
              </w:rPr>
              <w:t>$393.00</w:t>
            </w:r>
          </w:p>
        </w:tc>
        <w:tc>
          <w:tcPr>
            <w:tcW w:w="2085" w:type="dxa"/>
            <w:tcBorders>
              <w:top w:val="nil"/>
              <w:left w:val="nil"/>
              <w:bottom w:val="nil"/>
              <w:right w:val="nil"/>
            </w:tcBorders>
            <w:shd w:val="clear" w:color="auto" w:fill="000000"/>
          </w:tcPr>
          <w:p>
            <w:pPr>
              <w:pStyle w:val="7"/>
              <w:ind w:left="755"/>
              <w:rPr>
                <w:b/>
                <w:sz w:val="16"/>
              </w:rPr>
            </w:pPr>
            <w:r>
              <w:rPr>
                <w:b/>
                <w:color w:val="FFFFFF"/>
                <w:sz w:val="16"/>
              </w:rPr>
              <w:t>$187.90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M651N</w:t>
            </w:r>
          </w:p>
        </w:tc>
        <w:tc>
          <w:tcPr>
            <w:tcW w:w="2565" w:type="dxa"/>
            <w:tcBorders>
              <w:top w:val="single" w:color="000000" w:sz="12" w:space="0"/>
              <w:left w:val="nil"/>
              <w:bottom w:val="single" w:color="000000" w:sz="12" w:space="0"/>
              <w:right w:val="nil"/>
            </w:tcBorders>
          </w:tcPr>
          <w:p>
            <w:pPr>
              <w:pStyle w:val="7"/>
              <w:spacing w:before="142"/>
              <w:ind w:left="43"/>
              <w:rPr>
                <w:sz w:val="16"/>
              </w:rPr>
            </w:pPr>
            <w:r>
              <w:rPr>
                <w:sz w:val="16"/>
              </w:rPr>
              <w:t>With No Note Names</w:t>
            </w:r>
          </w:p>
        </w:tc>
        <w:tc>
          <w:tcPr>
            <w:tcW w:w="1350" w:type="dxa"/>
            <w:tcBorders>
              <w:top w:val="single" w:color="000000" w:sz="12" w:space="0"/>
              <w:left w:val="nil"/>
              <w:bottom w:val="single" w:color="000000" w:sz="12" w:space="0"/>
              <w:right w:val="single" w:color="000000" w:sz="12" w:space="0"/>
            </w:tcBorders>
          </w:tcPr>
          <w:p>
            <w:pPr>
              <w:pStyle w:val="7"/>
              <w:ind w:left="390"/>
              <w:rPr>
                <w:b/>
                <w:sz w:val="16"/>
              </w:rPr>
            </w:pPr>
            <w:r>
              <w:rPr>
                <w:b/>
                <w:sz w:val="16"/>
              </w:rPr>
              <w:t>INTL</w:t>
            </w:r>
          </w:p>
        </w:tc>
        <w:tc>
          <w:tcPr>
            <w:tcW w:w="1568" w:type="dxa"/>
            <w:tcBorders>
              <w:top w:val="single" w:color="000000" w:sz="12" w:space="0"/>
              <w:left w:val="single" w:color="000000" w:sz="12" w:space="0"/>
              <w:bottom w:val="single" w:color="000000" w:sz="12" w:space="0"/>
              <w:right w:val="single" w:color="000000" w:sz="12" w:space="0"/>
            </w:tcBorders>
          </w:tcPr>
          <w:p>
            <w:pPr>
              <w:pStyle w:val="7"/>
              <w:ind w:left="481"/>
              <w:rPr>
                <w:b/>
                <w:sz w:val="16"/>
              </w:rPr>
            </w:pPr>
            <w:r>
              <w:rPr>
                <w:b/>
                <w:sz w:val="16"/>
              </w:rPr>
              <w:t>$393.00</w:t>
            </w:r>
          </w:p>
        </w:tc>
        <w:tc>
          <w:tcPr>
            <w:tcW w:w="2085" w:type="dxa"/>
            <w:tcBorders>
              <w:top w:val="nil"/>
              <w:left w:val="nil"/>
              <w:bottom w:val="nil"/>
              <w:right w:val="nil"/>
            </w:tcBorders>
            <w:shd w:val="clear" w:color="auto" w:fill="000000"/>
          </w:tcPr>
          <w:p>
            <w:pPr>
              <w:pStyle w:val="7"/>
              <w:ind w:left="755"/>
              <w:rPr>
                <w:b/>
                <w:sz w:val="16"/>
              </w:rPr>
            </w:pPr>
            <w:r>
              <w:rPr>
                <w:b/>
                <w:color w:val="FFFFFF"/>
                <w:sz w:val="16"/>
              </w:rPr>
              <w:t>$187.90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M651R</w:t>
            </w:r>
          </w:p>
        </w:tc>
        <w:tc>
          <w:tcPr>
            <w:tcW w:w="2565" w:type="dxa"/>
            <w:tcBorders>
              <w:top w:val="single" w:color="000000" w:sz="12" w:space="0"/>
              <w:left w:val="nil"/>
              <w:bottom w:val="single" w:color="000000" w:sz="12" w:space="0"/>
              <w:right w:val="nil"/>
            </w:tcBorders>
          </w:tcPr>
          <w:p>
            <w:pPr>
              <w:pStyle w:val="7"/>
              <w:ind w:left="43"/>
              <w:rPr>
                <w:sz w:val="16"/>
              </w:rPr>
            </w:pPr>
            <w:r>
              <w:rPr>
                <w:sz w:val="16"/>
              </w:rPr>
              <w:t>With L2401R Rolling Bag</w:t>
            </w:r>
          </w:p>
        </w:tc>
        <w:tc>
          <w:tcPr>
            <w:tcW w:w="1350" w:type="dxa"/>
            <w:tcBorders>
              <w:top w:val="single" w:color="000000" w:sz="12" w:space="0"/>
              <w:left w:val="nil"/>
              <w:bottom w:val="single" w:color="000000" w:sz="12" w:space="0"/>
              <w:right w:val="single" w:color="000000" w:sz="12" w:space="0"/>
            </w:tcBorders>
          </w:tcPr>
          <w:p>
            <w:pPr>
              <w:pStyle w:val="7"/>
              <w:ind w:left="390"/>
              <w:rPr>
                <w:b/>
                <w:sz w:val="16"/>
              </w:rPr>
            </w:pPr>
            <w:r>
              <w:rPr>
                <w:b/>
                <w:sz w:val="16"/>
              </w:rPr>
              <w:t>INTL</w:t>
            </w:r>
          </w:p>
        </w:tc>
        <w:tc>
          <w:tcPr>
            <w:tcW w:w="1568" w:type="dxa"/>
            <w:tcBorders>
              <w:top w:val="single" w:color="000000" w:sz="12" w:space="0"/>
              <w:left w:val="single" w:color="000000" w:sz="12" w:space="0"/>
              <w:bottom w:val="single" w:color="000000" w:sz="12" w:space="0"/>
              <w:right w:val="single" w:color="000000" w:sz="12" w:space="0"/>
            </w:tcBorders>
          </w:tcPr>
          <w:p>
            <w:pPr>
              <w:pStyle w:val="7"/>
              <w:ind w:left="481"/>
              <w:rPr>
                <w:b/>
                <w:sz w:val="16"/>
              </w:rPr>
            </w:pPr>
            <w:r>
              <w:rPr>
                <w:b/>
                <w:sz w:val="16"/>
              </w:rPr>
              <w:t>$442.00</w:t>
            </w:r>
          </w:p>
        </w:tc>
        <w:tc>
          <w:tcPr>
            <w:tcW w:w="2085" w:type="dxa"/>
            <w:tcBorders>
              <w:top w:val="nil"/>
              <w:left w:val="nil"/>
              <w:bottom w:val="nil"/>
              <w:right w:val="nil"/>
            </w:tcBorders>
            <w:shd w:val="clear" w:color="auto" w:fill="000000"/>
          </w:tcPr>
          <w:p>
            <w:pPr>
              <w:pStyle w:val="7"/>
              <w:ind w:left="755"/>
              <w:rPr>
                <w:b/>
                <w:sz w:val="16"/>
              </w:rPr>
            </w:pPr>
            <w:r>
              <w:rPr>
                <w:b/>
                <w:color w:val="FFFFFF"/>
                <w:sz w:val="16"/>
              </w:rPr>
              <w:t>$211.34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right="796"/>
              <w:jc w:val="right"/>
              <w:rPr>
                <w:b/>
                <w:sz w:val="20"/>
              </w:rPr>
            </w:pPr>
            <w:r>
              <w:rPr>
                <w:b/>
                <w:w w:val="95"/>
                <w:sz w:val="20"/>
              </w:rPr>
              <w:t>M651RN</w:t>
            </w:r>
          </w:p>
        </w:tc>
        <w:tc>
          <w:tcPr>
            <w:tcW w:w="2565" w:type="dxa"/>
            <w:tcBorders>
              <w:top w:val="single" w:color="000000" w:sz="12" w:space="0"/>
              <w:left w:val="nil"/>
              <w:right w:val="nil"/>
            </w:tcBorders>
          </w:tcPr>
          <w:p>
            <w:pPr>
              <w:pStyle w:val="7"/>
              <w:spacing w:before="142"/>
              <w:ind w:left="43"/>
              <w:rPr>
                <w:sz w:val="16"/>
              </w:rPr>
            </w:pPr>
            <w:r>
              <w:rPr>
                <w:sz w:val="16"/>
              </w:rPr>
              <w:t>With No Note Names</w:t>
            </w:r>
          </w:p>
        </w:tc>
        <w:tc>
          <w:tcPr>
            <w:tcW w:w="1350" w:type="dxa"/>
            <w:tcBorders>
              <w:top w:val="single" w:color="000000" w:sz="12" w:space="0"/>
              <w:left w:val="nil"/>
              <w:right w:val="single" w:color="000000" w:sz="12" w:space="0"/>
            </w:tcBorders>
          </w:tcPr>
          <w:p>
            <w:pPr>
              <w:pStyle w:val="7"/>
              <w:ind w:left="390"/>
              <w:rPr>
                <w:b/>
                <w:sz w:val="16"/>
              </w:rPr>
            </w:pPr>
            <w:r>
              <w:rPr>
                <w:b/>
                <w:sz w:val="16"/>
              </w:rPr>
              <w:t>INTL</w:t>
            </w:r>
          </w:p>
        </w:tc>
        <w:tc>
          <w:tcPr>
            <w:tcW w:w="1568" w:type="dxa"/>
            <w:tcBorders>
              <w:top w:val="single" w:color="000000" w:sz="12" w:space="0"/>
              <w:left w:val="single" w:color="000000" w:sz="12" w:space="0"/>
              <w:right w:val="single" w:color="000000" w:sz="12" w:space="0"/>
            </w:tcBorders>
          </w:tcPr>
          <w:p>
            <w:pPr>
              <w:pStyle w:val="7"/>
              <w:ind w:left="481"/>
              <w:rPr>
                <w:b/>
                <w:sz w:val="16"/>
              </w:rPr>
            </w:pPr>
            <w:r>
              <w:rPr>
                <w:b/>
                <w:sz w:val="16"/>
              </w:rPr>
              <w:t>$442.00</w:t>
            </w:r>
          </w:p>
        </w:tc>
        <w:tc>
          <w:tcPr>
            <w:tcW w:w="2085" w:type="dxa"/>
            <w:tcBorders>
              <w:top w:val="nil"/>
              <w:left w:val="nil"/>
              <w:bottom w:val="nil"/>
              <w:right w:val="nil"/>
            </w:tcBorders>
            <w:shd w:val="clear" w:color="auto" w:fill="000000"/>
          </w:tcPr>
          <w:p>
            <w:pPr>
              <w:pStyle w:val="7"/>
              <w:ind w:left="755"/>
              <w:rPr>
                <w:b/>
                <w:sz w:val="16"/>
              </w:rPr>
            </w:pPr>
            <w:r>
              <w:rPr>
                <w:b/>
                <w:color w:val="FFFFFF"/>
                <w:sz w:val="16"/>
              </w:rPr>
              <w:t>$211.34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right="761"/>
              <w:jc w:val="right"/>
              <w:rPr>
                <w:b/>
                <w:sz w:val="20"/>
              </w:rPr>
            </w:pPr>
            <w:r>
              <w:rPr>
                <w:b/>
                <w:w w:val="95"/>
                <w:sz w:val="20"/>
              </w:rPr>
              <w:t>LUDWIG</w:t>
            </w:r>
          </w:p>
        </w:tc>
        <w:tc>
          <w:tcPr>
            <w:tcW w:w="7568" w:type="dxa"/>
            <w:gridSpan w:val="4"/>
            <w:tcBorders>
              <w:left w:val="single" w:color="000000" w:sz="12" w:space="0"/>
              <w:bottom w:val="single" w:color="000000" w:sz="12" w:space="0"/>
              <w:right w:val="nil"/>
            </w:tcBorders>
          </w:tcPr>
          <w:p>
            <w:pPr>
              <w:pStyle w:val="7"/>
              <w:spacing w:before="39"/>
              <w:ind w:left="29"/>
              <w:rPr>
                <w:sz w:val="16"/>
              </w:rPr>
            </w:pPr>
            <w:r>
              <w:rPr>
                <w:b/>
                <w:sz w:val="16"/>
              </w:rPr>
              <w:t xml:space="preserve">Bell Kit </w:t>
            </w:r>
            <w:r>
              <w:rPr>
                <w:sz w:val="16"/>
              </w:rPr>
              <w:t>with 2.5 octave (F-C) aluminum bells, L652B w/ Back-Pack style Bag, L652R w/ Rolling Bag, Bell/pad combo stand, Tunable practice pad, 2B drumsticks, bell mallets, music rack</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M652B</w:t>
            </w:r>
          </w:p>
        </w:tc>
        <w:tc>
          <w:tcPr>
            <w:tcW w:w="2565" w:type="dxa"/>
            <w:tcBorders>
              <w:top w:val="single" w:color="000000" w:sz="12" w:space="0"/>
              <w:left w:val="nil"/>
              <w:bottom w:val="single" w:color="000000" w:sz="12" w:space="0"/>
              <w:right w:val="nil"/>
            </w:tcBorders>
          </w:tcPr>
          <w:p>
            <w:pPr>
              <w:pStyle w:val="7"/>
              <w:ind w:left="43"/>
              <w:rPr>
                <w:sz w:val="16"/>
              </w:rPr>
            </w:pPr>
            <w:r>
              <w:rPr>
                <w:sz w:val="16"/>
              </w:rPr>
              <w:t>Bell Kit</w:t>
            </w:r>
          </w:p>
        </w:tc>
        <w:tc>
          <w:tcPr>
            <w:tcW w:w="1350" w:type="dxa"/>
            <w:tcBorders>
              <w:top w:val="single" w:color="000000" w:sz="12" w:space="0"/>
              <w:left w:val="nil"/>
              <w:bottom w:val="single" w:color="000000" w:sz="12" w:space="0"/>
              <w:right w:val="single" w:color="000000" w:sz="12" w:space="0"/>
            </w:tcBorders>
          </w:tcPr>
          <w:p>
            <w:pPr>
              <w:pStyle w:val="7"/>
              <w:ind w:left="390"/>
              <w:rPr>
                <w:b/>
                <w:sz w:val="16"/>
              </w:rPr>
            </w:pPr>
            <w:r>
              <w:rPr>
                <w:b/>
                <w:sz w:val="16"/>
              </w:rPr>
              <w:t>INTL</w:t>
            </w:r>
          </w:p>
        </w:tc>
        <w:tc>
          <w:tcPr>
            <w:tcW w:w="1568" w:type="dxa"/>
            <w:tcBorders>
              <w:top w:val="single" w:color="000000" w:sz="12" w:space="0"/>
              <w:left w:val="single" w:color="000000" w:sz="12" w:space="0"/>
              <w:bottom w:val="single" w:color="000000" w:sz="12" w:space="0"/>
              <w:right w:val="single" w:color="000000" w:sz="12" w:space="0"/>
            </w:tcBorders>
          </w:tcPr>
          <w:p>
            <w:pPr>
              <w:pStyle w:val="7"/>
              <w:ind w:left="481"/>
              <w:rPr>
                <w:b/>
                <w:sz w:val="16"/>
              </w:rPr>
            </w:pPr>
            <w:r>
              <w:rPr>
                <w:b/>
                <w:sz w:val="16"/>
              </w:rPr>
              <w:t>$375.00</w:t>
            </w:r>
          </w:p>
        </w:tc>
        <w:tc>
          <w:tcPr>
            <w:tcW w:w="2085" w:type="dxa"/>
            <w:tcBorders>
              <w:top w:val="nil"/>
              <w:left w:val="nil"/>
              <w:bottom w:val="nil"/>
              <w:right w:val="nil"/>
            </w:tcBorders>
            <w:shd w:val="clear" w:color="auto" w:fill="000000"/>
          </w:tcPr>
          <w:p>
            <w:pPr>
              <w:pStyle w:val="7"/>
              <w:ind w:left="755"/>
              <w:rPr>
                <w:b/>
                <w:sz w:val="16"/>
              </w:rPr>
            </w:pPr>
            <w:r>
              <w:rPr>
                <w:b/>
                <w:color w:val="FFFFFF"/>
                <w:sz w:val="16"/>
              </w:rPr>
              <w:t>$179.30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M652R</w:t>
            </w:r>
          </w:p>
        </w:tc>
        <w:tc>
          <w:tcPr>
            <w:tcW w:w="2565" w:type="dxa"/>
            <w:tcBorders>
              <w:top w:val="single" w:color="000000" w:sz="12" w:space="0"/>
              <w:left w:val="nil"/>
              <w:right w:val="nil"/>
            </w:tcBorders>
          </w:tcPr>
          <w:p>
            <w:pPr>
              <w:pStyle w:val="7"/>
              <w:spacing w:before="142"/>
              <w:ind w:left="43"/>
              <w:rPr>
                <w:sz w:val="16"/>
              </w:rPr>
            </w:pPr>
            <w:r>
              <w:rPr>
                <w:sz w:val="16"/>
              </w:rPr>
              <w:t>Rolling Bag</w:t>
            </w:r>
          </w:p>
        </w:tc>
        <w:tc>
          <w:tcPr>
            <w:tcW w:w="1350" w:type="dxa"/>
            <w:tcBorders>
              <w:top w:val="single" w:color="000000" w:sz="12" w:space="0"/>
              <w:left w:val="nil"/>
              <w:right w:val="single" w:color="000000" w:sz="12" w:space="0"/>
            </w:tcBorders>
          </w:tcPr>
          <w:p>
            <w:pPr>
              <w:pStyle w:val="7"/>
              <w:ind w:left="390"/>
              <w:rPr>
                <w:b/>
                <w:sz w:val="16"/>
              </w:rPr>
            </w:pPr>
            <w:r>
              <w:rPr>
                <w:b/>
                <w:sz w:val="16"/>
              </w:rPr>
              <w:t>INTL</w:t>
            </w:r>
          </w:p>
        </w:tc>
        <w:tc>
          <w:tcPr>
            <w:tcW w:w="1568" w:type="dxa"/>
            <w:tcBorders>
              <w:top w:val="single" w:color="000000" w:sz="12" w:space="0"/>
              <w:left w:val="single" w:color="000000" w:sz="12" w:space="0"/>
              <w:right w:val="single" w:color="000000" w:sz="12" w:space="0"/>
            </w:tcBorders>
          </w:tcPr>
          <w:p>
            <w:pPr>
              <w:pStyle w:val="7"/>
              <w:ind w:left="481"/>
              <w:rPr>
                <w:b/>
                <w:sz w:val="16"/>
              </w:rPr>
            </w:pPr>
            <w:r>
              <w:rPr>
                <w:b/>
                <w:sz w:val="16"/>
              </w:rPr>
              <w:t>$420.00</w:t>
            </w:r>
          </w:p>
        </w:tc>
        <w:tc>
          <w:tcPr>
            <w:tcW w:w="2085" w:type="dxa"/>
            <w:tcBorders>
              <w:top w:val="nil"/>
              <w:left w:val="nil"/>
              <w:bottom w:val="nil"/>
              <w:right w:val="nil"/>
            </w:tcBorders>
            <w:shd w:val="clear" w:color="auto" w:fill="000000"/>
          </w:tcPr>
          <w:p>
            <w:pPr>
              <w:pStyle w:val="7"/>
              <w:ind w:left="755"/>
              <w:rPr>
                <w:b/>
                <w:sz w:val="16"/>
              </w:rPr>
            </w:pPr>
            <w:r>
              <w:rPr>
                <w:b/>
                <w:color w:val="FFFFFF"/>
                <w:sz w:val="16"/>
              </w:rPr>
              <w:t>$200.81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right="761"/>
              <w:jc w:val="right"/>
              <w:rPr>
                <w:b/>
                <w:sz w:val="20"/>
              </w:rPr>
            </w:pPr>
            <w:r>
              <w:rPr>
                <w:b/>
                <w:w w:val="95"/>
                <w:sz w:val="20"/>
              </w:rPr>
              <w:t>LUDWIG</w:t>
            </w:r>
          </w:p>
        </w:tc>
        <w:tc>
          <w:tcPr>
            <w:tcW w:w="7568" w:type="dxa"/>
            <w:gridSpan w:val="4"/>
            <w:tcBorders>
              <w:left w:val="single" w:color="000000" w:sz="12" w:space="0"/>
              <w:bottom w:val="single" w:color="000000" w:sz="12" w:space="0"/>
              <w:right w:val="nil"/>
            </w:tcBorders>
          </w:tcPr>
          <w:p>
            <w:pPr>
              <w:pStyle w:val="7"/>
              <w:spacing w:before="128"/>
              <w:ind w:left="29"/>
              <w:rPr>
                <w:sz w:val="16"/>
              </w:rPr>
            </w:pPr>
            <w:r>
              <w:rPr>
                <w:b/>
                <w:sz w:val="16"/>
              </w:rPr>
              <w:t xml:space="preserve">Bell Pak </w:t>
            </w:r>
            <w:r>
              <w:rPr>
                <w:sz w:val="16"/>
              </w:rPr>
              <w:t>with LE6571 2.5 octave (F-C) aluminum bells, L247 wood case, L341 bell mallets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M654</w:t>
            </w:r>
          </w:p>
        </w:tc>
        <w:tc>
          <w:tcPr>
            <w:tcW w:w="2565" w:type="dxa"/>
            <w:tcBorders>
              <w:top w:val="single" w:color="000000" w:sz="12" w:space="0"/>
              <w:left w:val="nil"/>
              <w:right w:val="nil"/>
            </w:tcBorders>
          </w:tcPr>
          <w:p>
            <w:pPr>
              <w:pStyle w:val="7"/>
              <w:ind w:left="43"/>
              <w:rPr>
                <w:sz w:val="16"/>
              </w:rPr>
            </w:pPr>
            <w:r>
              <w:rPr>
                <w:sz w:val="16"/>
              </w:rPr>
              <w:t>Bell Kit</w:t>
            </w:r>
          </w:p>
        </w:tc>
        <w:tc>
          <w:tcPr>
            <w:tcW w:w="1350" w:type="dxa"/>
            <w:tcBorders>
              <w:top w:val="single" w:color="000000" w:sz="12" w:space="0"/>
              <w:left w:val="nil"/>
              <w:right w:val="single" w:color="000000" w:sz="12" w:space="0"/>
            </w:tcBorders>
          </w:tcPr>
          <w:p>
            <w:pPr>
              <w:pStyle w:val="7"/>
              <w:ind w:left="390"/>
              <w:rPr>
                <w:b/>
                <w:sz w:val="16"/>
              </w:rPr>
            </w:pPr>
            <w:r>
              <w:rPr>
                <w:b/>
                <w:sz w:val="16"/>
              </w:rPr>
              <w:t>INTL</w:t>
            </w:r>
          </w:p>
        </w:tc>
        <w:tc>
          <w:tcPr>
            <w:tcW w:w="1568" w:type="dxa"/>
            <w:tcBorders>
              <w:top w:val="single" w:color="000000" w:sz="12" w:space="0"/>
              <w:left w:val="single" w:color="000000" w:sz="12" w:space="0"/>
              <w:right w:val="single" w:color="000000" w:sz="12" w:space="0"/>
            </w:tcBorders>
          </w:tcPr>
          <w:p>
            <w:pPr>
              <w:pStyle w:val="7"/>
              <w:ind w:left="481"/>
              <w:rPr>
                <w:b/>
                <w:sz w:val="16"/>
              </w:rPr>
            </w:pPr>
            <w:r>
              <w:rPr>
                <w:b/>
                <w:sz w:val="16"/>
              </w:rPr>
              <w:t>$345.00</w:t>
            </w:r>
          </w:p>
        </w:tc>
        <w:tc>
          <w:tcPr>
            <w:tcW w:w="2085" w:type="dxa"/>
            <w:tcBorders>
              <w:top w:val="nil"/>
              <w:left w:val="nil"/>
              <w:bottom w:val="nil"/>
              <w:right w:val="nil"/>
            </w:tcBorders>
            <w:shd w:val="clear" w:color="auto" w:fill="000000"/>
          </w:tcPr>
          <w:p>
            <w:pPr>
              <w:pStyle w:val="7"/>
              <w:ind w:left="755"/>
              <w:rPr>
                <w:b/>
                <w:sz w:val="16"/>
              </w:rPr>
            </w:pPr>
            <w:r>
              <w:rPr>
                <w:b/>
                <w:color w:val="FFFFFF"/>
                <w:sz w:val="16"/>
              </w:rPr>
              <w:t>$164.95</w:t>
            </w:r>
          </w:p>
        </w:tc>
      </w:tr>
    </w:tbl>
    <w:p>
      <w:pPr>
        <w:rPr>
          <w:sz w:val="2"/>
          <w:szCs w:val="2"/>
        </w:rPr>
      </w:pPr>
      <w:r>
        <mc:AlternateContent>
          <mc:Choice Requires="wpg">
            <w:drawing>
              <wp:anchor distT="0" distB="0" distL="114300" distR="114300" simplePos="0" relativeHeight="502713344" behindDoc="1" locked="0" layoutInCell="1" allowOverlap="1">
                <wp:simplePos x="0" y="0"/>
                <wp:positionH relativeFrom="page">
                  <wp:posOffset>5353685</wp:posOffset>
                </wp:positionH>
                <wp:positionV relativeFrom="page">
                  <wp:posOffset>969010</wp:posOffset>
                </wp:positionV>
                <wp:extent cx="1348740" cy="7917180"/>
                <wp:effectExtent l="3175" t="3175" r="19685" b="4445"/>
                <wp:wrapNone/>
                <wp:docPr id="73" name="Group 70"/>
                <wp:cNvGraphicFramePr/>
                <a:graphic xmlns:a="http://schemas.openxmlformats.org/drawingml/2006/main">
                  <a:graphicData uri="http://schemas.microsoft.com/office/word/2010/wordprocessingGroup">
                    <wpg:wgp>
                      <wpg:cNvGrpSpPr/>
                      <wpg:grpSpPr>
                        <a:xfrm>
                          <a:off x="0" y="0"/>
                          <a:ext cx="1348740" cy="7917180"/>
                          <a:chOff x="8431" y="1526"/>
                          <a:chExt cx="2124" cy="12468"/>
                        </a:xfrm>
                      </wpg:grpSpPr>
                      <wps:wsp>
                        <wps:cNvPr id="69" name="Rectangle 71"/>
                        <wps:cNvSpPr/>
                        <wps:spPr>
                          <a:xfrm>
                            <a:off x="8433" y="13944"/>
                            <a:ext cx="2120" cy="48"/>
                          </a:xfrm>
                          <a:prstGeom prst="rect">
                            <a:avLst/>
                          </a:prstGeom>
                          <a:noFill/>
                          <a:ln w="3048" cap="flat" cmpd="sng">
                            <a:solidFill>
                              <a:srgbClr val="000000"/>
                            </a:solidFill>
                            <a:prstDash val="solid"/>
                            <a:miter/>
                            <a:headEnd type="none" w="med" len="med"/>
                            <a:tailEnd type="none" w="med" len="med"/>
                          </a:ln>
                        </wps:spPr>
                        <wps:bodyPr upright="1"/>
                      </wps:wsp>
                      <wps:wsp>
                        <wps:cNvPr id="70" name="Rectangle 72"/>
                        <wps:cNvSpPr/>
                        <wps:spPr>
                          <a:xfrm>
                            <a:off x="8431" y="13392"/>
                            <a:ext cx="24" cy="603"/>
                          </a:xfrm>
                          <a:prstGeom prst="rect">
                            <a:avLst/>
                          </a:prstGeom>
                          <a:solidFill>
                            <a:srgbClr val="000000"/>
                          </a:solidFill>
                          <a:ln>
                            <a:noFill/>
                          </a:ln>
                        </wps:spPr>
                        <wps:bodyPr upright="1"/>
                      </wps:wsp>
                      <wps:wsp>
                        <wps:cNvPr id="71" name="Line 73"/>
                        <wps:cNvSpPr/>
                        <wps:spPr>
                          <a:xfrm>
                            <a:off x="10528" y="1529"/>
                            <a:ext cx="0" cy="12463"/>
                          </a:xfrm>
                          <a:prstGeom prst="line">
                            <a:avLst/>
                          </a:prstGeom>
                          <a:ln w="32004" cap="flat" cmpd="sng">
                            <a:solidFill>
                              <a:srgbClr val="000000"/>
                            </a:solidFill>
                            <a:prstDash val="solid"/>
                            <a:headEnd type="none" w="med" len="med"/>
                            <a:tailEnd type="none" w="med" len="med"/>
                          </a:ln>
                        </wps:spPr>
                        <wps:bodyPr upright="1"/>
                      </wps:wsp>
                      <wps:wsp>
                        <wps:cNvPr id="72" name="Rectangle 74"/>
                        <wps:cNvSpPr/>
                        <wps:spPr>
                          <a:xfrm>
                            <a:off x="10502" y="1528"/>
                            <a:ext cx="51" cy="12464"/>
                          </a:xfrm>
                          <a:prstGeom prst="rect">
                            <a:avLst/>
                          </a:prstGeom>
                          <a:noFill/>
                          <a:ln w="3048" cap="flat" cmpd="sng">
                            <a:solidFill>
                              <a:srgbClr val="000000"/>
                            </a:solidFill>
                            <a:prstDash val="solid"/>
                            <a:miter/>
                            <a:headEnd type="none" w="med" len="med"/>
                            <a:tailEnd type="none" w="med" len="med"/>
                          </a:ln>
                        </wps:spPr>
                        <wps:bodyPr upright="1"/>
                      </wps:wsp>
                    </wpg:wgp>
                  </a:graphicData>
                </a:graphic>
              </wp:anchor>
            </w:drawing>
          </mc:Choice>
          <mc:Fallback>
            <w:pict>
              <v:group id="Group 70" o:spid="_x0000_s1026" o:spt="203" style="position:absolute;left:0pt;margin-left:421.55pt;margin-top:76.3pt;height:623.4pt;width:106.2pt;mso-position-horizontal-relative:page;mso-position-vertical-relative:page;z-index:-603136;mso-width-relative:page;mso-height-relative:page;" coordorigin="8431,1526" coordsize="2124,12468" o:gfxdata="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">
                <o:lock v:ext="edit" aspectratio="f"/>
                <v:rect id="Rectangle 71" o:spid="_x0000_s1026" o:spt="1" style="position:absolute;left:8433;top:13944;height:48;width:2120;" filled="f" stroked="t" coordsize="21600,21600" o:gfxdata="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jdwJe/&#10;AAAA2wAAAA8AAAAAAAAAAQAgAAAAIgAAAGRycy9kb3ducmV2LnhtbFBLAQIUABQAAAAIAIdO4kAz&#10;LwWeOwAAADkAAAAQAAAAAAAAAAEAIAAAAA4BAABkcnMvc2hhcGV4bWwueG1sUEsFBgAAAAAGAAYA&#10;WwEAALgDAAAAAA==&#10;">
                  <v:fill on="f" focussize="0,0"/>
                  <v:stroke weight="0.24pt" color="#000000" joinstyle="miter"/>
                  <v:imagedata o:title=""/>
                  <o:lock v:ext="edit" aspectratio="f"/>
                </v:rect>
                <v:rect id="Rectangle 72" o:spid="_x0000_s1026" o:spt="1" style="position:absolute;left:8431;top:13392;height:603;width:24;" fillcolor="#000000" filled="t" stroked="f" coordsize="21600,21600" o:gfxdata="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a0OYzbsAAADb&#10;AAAADwAAAAAAAAABACAAAAAiAAAAZHJzL2Rvd25yZXYueG1sUEsBAhQAFAAAAAgAh07iQDMvBZ47&#10;AAAAOQAAABAAAAAAAAAAAQAgAAAACgEAAGRycy9zaGFwZXhtbC54bWxQSwUGAAAAAAYABgBbAQAA&#10;tAMAAAAA&#10;">
                  <v:fill on="t" focussize="0,0"/>
                  <v:stroke on="f"/>
                  <v:imagedata o:title=""/>
                  <o:lock v:ext="edit" aspectratio="f"/>
                </v:rect>
                <v:line id="Line 73" o:spid="_x0000_s1026" o:spt="20" style="position:absolute;left:10528;top:1529;height:12463;width:0;" filled="f" stroked="t" coordsize="21600,21600" o:gfxdata="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3FzvK8AAAA&#10;2wAAAA8AAAAAAAAAAQAgAAAAIgAAAGRycy9kb3ducmV2LnhtbFBLAQIUABQAAAAIAIdO4kAzLwWe&#10;OwAAADkAAAAQAAAAAAAAAAEAIAAAAAsBAABkcnMvc2hhcGV4bWwueG1sUEsFBgAAAAAGAAYAWwEA&#10;ALUDAAAAAA==&#10;">
                  <v:fill on="f" focussize="0,0"/>
                  <v:stroke weight="2.52pt" color="#000000" joinstyle="round"/>
                  <v:imagedata o:title=""/>
                  <o:lock v:ext="edit" aspectratio="f"/>
                </v:line>
                <v:rect id="Rectangle 74" o:spid="_x0000_s1026" o:spt="1" style="position:absolute;left:10502;top:1528;height:12464;width:51;" filled="f" stroked="t" coordsize="21600,21600" o:gfxdata="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OgxDu/&#10;AAAA2wAAAA8AAAAAAAAAAQAgAAAAIgAAAGRycy9kb3ducmV2LnhtbFBLAQIUABQAAAAIAIdO4kAz&#10;LwWeOwAAADkAAAAQAAAAAAAAAAEAIAAAAA4BAABkcnMvc2hhcGV4bWwueG1sUEsFBgAAAAAGAAYA&#10;WwEAALgDAAAAAA==&#10;">
                  <v:fill on="f" focussize="0,0"/>
                  <v:stroke weight="0.24pt" color="#000000" joinstyle="miter"/>
                  <v:imagedata o:title=""/>
                  <o:lock v:ext="edit" aspectratio="f"/>
                </v:rect>
              </v:group>
            </w:pict>
          </mc:Fallback>
        </mc:AlternateContent>
      </w:r>
    </w:p>
    <w:p>
      <w:pPr>
        <w:spacing w:after="0"/>
        <w:rPr>
          <w:sz w:val="2"/>
          <w:szCs w:val="2"/>
        </w:rPr>
        <w:sectPr>
          <w:pgSz w:w="12240" w:h="15840"/>
          <w:pgMar w:top="1500" w:right="1540" w:bottom="1380" w:left="960" w:header="1164" w:footer="1190" w:gutter="0"/>
        </w:sectPr>
      </w:pPr>
    </w:p>
    <w:tbl>
      <w:tblPr>
        <w:tblStyle w:val="4"/>
        <w:tblW w:w="9401"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5"/>
        <w:gridCol w:w="2087"/>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25" w:hRule="atLeast"/>
        </w:trPr>
        <w:tc>
          <w:tcPr>
            <w:tcW w:w="9401" w:type="dxa"/>
            <w:gridSpan w:val="5"/>
            <w:tcBorders>
              <w:bottom w:val="single" w:color="000000" w:sz="48" w:space="0"/>
            </w:tcBorders>
            <w:shd w:val="clear" w:color="auto" w:fill="323232"/>
          </w:tcPr>
          <w:p>
            <w:pPr>
              <w:pStyle w:val="7"/>
              <w:spacing w:before="60"/>
              <w:ind w:left="16"/>
              <w:rPr>
                <w:b/>
                <w:sz w:val="28"/>
              </w:rPr>
            </w:pPr>
            <w:r>
              <w:rPr>
                <w:b/>
                <w:color w:val="FFFFFF"/>
                <w:sz w:val="28"/>
              </w:rPr>
              <w:t>Educational Drum/Bells Combo Kits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double" w:color="000000" w:sz="8" w:space="0"/>
              <w:bottom w:val="nil"/>
              <w:right w:val="single" w:color="000000" w:sz="12" w:space="0"/>
            </w:tcBorders>
          </w:tcPr>
          <w:p>
            <w:pPr>
              <w:pStyle w:val="7"/>
              <w:spacing w:before="83"/>
              <w:ind w:left="215"/>
              <w:rPr>
                <w:b/>
                <w:sz w:val="20"/>
              </w:rPr>
            </w:pPr>
            <w:r>
              <w:rPr>
                <w:b/>
                <w:sz w:val="20"/>
              </w:rPr>
              <w:t>LUDWIG</w:t>
            </w:r>
          </w:p>
        </w:tc>
        <w:tc>
          <w:tcPr>
            <w:tcW w:w="7567" w:type="dxa"/>
            <w:gridSpan w:val="4"/>
            <w:tcBorders>
              <w:top w:val="single" w:color="000000" w:sz="48" w:space="0"/>
              <w:left w:val="single" w:color="000000" w:sz="12" w:space="0"/>
              <w:bottom w:val="single" w:color="000000" w:sz="12" w:space="0"/>
            </w:tcBorders>
          </w:tcPr>
          <w:p>
            <w:pPr>
              <w:pStyle w:val="7"/>
              <w:spacing w:before="15"/>
              <w:ind w:left="28" w:right="15"/>
              <w:rPr>
                <w:sz w:val="16"/>
              </w:rPr>
            </w:pPr>
            <w:r>
              <w:rPr>
                <w:b/>
                <w:sz w:val="16"/>
              </w:rPr>
              <w:t xml:space="preserve">Combo Kit </w:t>
            </w:r>
            <w:r>
              <w:rPr>
                <w:sz w:val="16"/>
              </w:rPr>
              <w:t>with 4x13" 8 lug birch shell snare drum, 2.5 octave (F-C) bells, rolling bag, bell/pad/ drum combo stand, tunable practice pad, 2B drumsticks, bell mallets, music rack</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2"/>
              <w:ind w:left="215"/>
              <w:rPr>
                <w:b/>
                <w:sz w:val="20"/>
              </w:rPr>
            </w:pPr>
            <w:r>
              <w:rPr>
                <w:b/>
                <w:sz w:val="20"/>
              </w:rPr>
              <w:t>LE2483R</w:t>
            </w:r>
          </w:p>
        </w:tc>
        <w:tc>
          <w:tcPr>
            <w:tcW w:w="2302" w:type="dxa"/>
            <w:tcBorders>
              <w:top w:val="single" w:color="000000" w:sz="12" w:space="0"/>
              <w:left w:val="nil"/>
              <w:right w:val="single" w:color="000000" w:sz="12" w:space="0"/>
            </w:tcBorders>
          </w:tcPr>
          <w:p>
            <w:pPr>
              <w:pStyle w:val="7"/>
              <w:spacing w:before="143"/>
              <w:ind w:left="43"/>
              <w:rPr>
                <w:sz w:val="16"/>
              </w:rPr>
            </w:pPr>
            <w:r>
              <w:rPr>
                <w:sz w:val="16"/>
              </w:rPr>
              <w:t>Combo Kit</w:t>
            </w:r>
          </w:p>
        </w:tc>
        <w:tc>
          <w:tcPr>
            <w:tcW w:w="1613" w:type="dxa"/>
            <w:tcBorders>
              <w:top w:val="single" w:color="000000" w:sz="12" w:space="0"/>
              <w:left w:val="single" w:color="000000" w:sz="12" w:space="0"/>
              <w:right w:val="single" w:color="000000" w:sz="12" w:space="0"/>
            </w:tcBorders>
          </w:tcPr>
          <w:p>
            <w:pPr>
              <w:pStyle w:val="7"/>
              <w:spacing w:before="143"/>
              <w:ind w:left="616" w:right="568"/>
              <w:jc w:val="center"/>
              <w:rPr>
                <w:b/>
                <w:sz w:val="16"/>
              </w:rPr>
            </w:pPr>
            <w:r>
              <w:rPr>
                <w:b/>
                <w:sz w:val="16"/>
              </w:rPr>
              <w:t>INTL</w:t>
            </w:r>
          </w:p>
        </w:tc>
        <w:tc>
          <w:tcPr>
            <w:tcW w:w="1565" w:type="dxa"/>
            <w:tcBorders>
              <w:top w:val="single" w:color="000000" w:sz="12" w:space="0"/>
              <w:left w:val="single" w:color="000000" w:sz="12" w:space="0"/>
              <w:right w:val="single" w:color="000000" w:sz="12" w:space="0"/>
            </w:tcBorders>
          </w:tcPr>
          <w:p>
            <w:pPr>
              <w:pStyle w:val="7"/>
              <w:spacing w:before="143"/>
              <w:ind w:left="481"/>
              <w:rPr>
                <w:b/>
                <w:sz w:val="16"/>
              </w:rPr>
            </w:pPr>
            <w:r>
              <w:rPr>
                <w:b/>
                <w:sz w:val="16"/>
              </w:rPr>
              <w:t>$625.00</w:t>
            </w:r>
          </w:p>
        </w:tc>
        <w:tc>
          <w:tcPr>
            <w:tcW w:w="2087" w:type="dxa"/>
            <w:tcBorders>
              <w:top w:val="nil"/>
              <w:left w:val="nil"/>
              <w:bottom w:val="nil"/>
              <w:right w:val="nil"/>
            </w:tcBorders>
            <w:shd w:val="clear" w:color="auto" w:fill="000000"/>
          </w:tcPr>
          <w:p>
            <w:pPr>
              <w:pStyle w:val="7"/>
              <w:spacing w:before="143"/>
              <w:ind w:left="668" w:right="660"/>
              <w:jc w:val="center"/>
              <w:rPr>
                <w:b/>
                <w:sz w:val="16"/>
              </w:rPr>
            </w:pPr>
            <w:r>
              <w:rPr>
                <w:b/>
                <w:color w:val="FFFFFF"/>
                <w:sz w:val="16"/>
              </w:rPr>
              <w:t>$298.83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4" w:type="dxa"/>
            <w:tcBorders>
              <w:bottom w:val="nil"/>
              <w:right w:val="single" w:color="000000" w:sz="12" w:space="0"/>
            </w:tcBorders>
          </w:tcPr>
          <w:p>
            <w:pPr>
              <w:pStyle w:val="7"/>
              <w:spacing w:before="181"/>
              <w:ind w:left="16"/>
              <w:rPr>
                <w:b/>
                <w:sz w:val="20"/>
              </w:rPr>
            </w:pPr>
            <w:r>
              <w:rPr>
                <w:b/>
                <w:sz w:val="20"/>
              </w:rPr>
              <w:t>LUDWIG</w:t>
            </w:r>
          </w:p>
        </w:tc>
        <w:tc>
          <w:tcPr>
            <w:tcW w:w="7567" w:type="dxa"/>
            <w:gridSpan w:val="4"/>
            <w:tcBorders>
              <w:left w:val="single" w:color="000000" w:sz="12" w:space="0"/>
              <w:bottom w:val="single" w:color="000000" w:sz="12" w:space="0"/>
            </w:tcBorders>
          </w:tcPr>
          <w:p>
            <w:pPr>
              <w:pStyle w:val="7"/>
              <w:spacing w:before="24" w:line="235" w:lineRule="auto"/>
              <w:ind w:left="28" w:right="147"/>
              <w:jc w:val="both"/>
              <w:rPr>
                <w:sz w:val="16"/>
              </w:rPr>
            </w:pPr>
            <w:r>
              <w:rPr>
                <w:b/>
                <w:sz w:val="16"/>
              </w:rPr>
              <w:t xml:space="preserve">Percussion Learning Center </w:t>
            </w:r>
            <w:r>
              <w:rPr>
                <w:sz w:val="16"/>
              </w:rPr>
              <w:t>with LRS313EC 3x13" 8 lug maple shell snare drum, LE6571 2.5 octave (F-C) bells, L243 padded backpack-style bag, LE1331-1 bell/pad stand, L379 tunable practice pad, L2B drumsticks, bell mallets, music rack</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LE2481N</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With no note names</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left="481"/>
              <w:rPr>
                <w:b/>
                <w:sz w:val="16"/>
              </w:rPr>
            </w:pPr>
            <w:r>
              <w:rPr>
                <w:b/>
                <w:sz w:val="16"/>
              </w:rPr>
              <w:t>$550.00</w:t>
            </w:r>
          </w:p>
        </w:tc>
        <w:tc>
          <w:tcPr>
            <w:tcW w:w="2087" w:type="dxa"/>
            <w:tcBorders>
              <w:top w:val="nil"/>
              <w:left w:val="nil"/>
              <w:bottom w:val="nil"/>
              <w:right w:val="nil"/>
            </w:tcBorders>
            <w:shd w:val="clear" w:color="auto" w:fill="000000"/>
          </w:tcPr>
          <w:p>
            <w:pPr>
              <w:pStyle w:val="7"/>
              <w:ind w:left="668" w:right="660"/>
              <w:jc w:val="center"/>
              <w:rPr>
                <w:b/>
                <w:sz w:val="16"/>
              </w:rPr>
            </w:pPr>
            <w:r>
              <w:rPr>
                <w:b/>
                <w:color w:val="FFFFFF"/>
                <w:sz w:val="16"/>
              </w:rPr>
              <w:t>$262.98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LE2482R</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With L248R Rolling Bag</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single" w:color="000000" w:sz="12" w:space="0"/>
            </w:tcBorders>
          </w:tcPr>
          <w:p>
            <w:pPr>
              <w:pStyle w:val="7"/>
              <w:ind w:left="481"/>
              <w:rPr>
                <w:b/>
                <w:sz w:val="16"/>
              </w:rPr>
            </w:pPr>
            <w:r>
              <w:rPr>
                <w:b/>
                <w:sz w:val="16"/>
              </w:rPr>
              <w:t>$657.00</w:t>
            </w:r>
          </w:p>
        </w:tc>
        <w:tc>
          <w:tcPr>
            <w:tcW w:w="2087" w:type="dxa"/>
            <w:tcBorders>
              <w:top w:val="nil"/>
              <w:left w:val="nil"/>
              <w:bottom w:val="nil"/>
              <w:right w:val="nil"/>
            </w:tcBorders>
            <w:shd w:val="clear" w:color="auto" w:fill="000000"/>
          </w:tcPr>
          <w:p>
            <w:pPr>
              <w:pStyle w:val="7"/>
              <w:ind w:left="668" w:right="660"/>
              <w:jc w:val="center"/>
              <w:rPr>
                <w:b/>
                <w:sz w:val="16"/>
              </w:rPr>
            </w:pPr>
            <w:r>
              <w:rPr>
                <w:b/>
                <w:color w:val="FFFFFF"/>
                <w:sz w:val="16"/>
              </w:rPr>
              <w:t>$314.13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8" w:hRule="atLeast"/>
        </w:trPr>
        <w:tc>
          <w:tcPr>
            <w:tcW w:w="1834" w:type="dxa"/>
            <w:tcBorders>
              <w:top w:val="single" w:color="000000" w:sz="12" w:space="0"/>
              <w:bottom w:val="double" w:color="000000" w:sz="8" w:space="0"/>
              <w:right w:val="nil"/>
            </w:tcBorders>
          </w:tcPr>
          <w:p>
            <w:pPr>
              <w:pStyle w:val="7"/>
              <w:spacing w:before="121"/>
              <w:ind w:left="215"/>
              <w:rPr>
                <w:b/>
                <w:sz w:val="20"/>
              </w:rPr>
            </w:pPr>
            <w:r>
              <w:rPr>
                <w:b/>
                <w:sz w:val="20"/>
              </w:rPr>
              <w:t>LE2482RN</w:t>
            </w:r>
          </w:p>
        </w:tc>
        <w:tc>
          <w:tcPr>
            <w:tcW w:w="2302" w:type="dxa"/>
            <w:tcBorders>
              <w:top w:val="single" w:color="000000" w:sz="12" w:space="0"/>
              <w:left w:val="nil"/>
              <w:bottom w:val="double" w:color="000000" w:sz="8" w:space="0"/>
              <w:right w:val="single" w:color="000000" w:sz="12" w:space="0"/>
            </w:tcBorders>
          </w:tcPr>
          <w:p>
            <w:pPr>
              <w:pStyle w:val="7"/>
              <w:spacing w:before="56" w:line="235" w:lineRule="auto"/>
              <w:ind w:left="43" w:right="258"/>
              <w:rPr>
                <w:sz w:val="16"/>
              </w:rPr>
            </w:pPr>
            <w:r>
              <w:rPr>
                <w:sz w:val="16"/>
              </w:rPr>
              <w:t>With L248R Rolling Bag, no note names</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double" w:color="000000" w:sz="8" w:space="0"/>
              <w:right w:val="single" w:color="000000" w:sz="12" w:space="0"/>
            </w:tcBorders>
          </w:tcPr>
          <w:p>
            <w:pPr>
              <w:pStyle w:val="7"/>
              <w:ind w:left="481"/>
              <w:rPr>
                <w:b/>
                <w:sz w:val="16"/>
              </w:rPr>
            </w:pPr>
            <w:r>
              <w:rPr>
                <w:b/>
                <w:sz w:val="16"/>
              </w:rPr>
              <w:t>$657.00</w:t>
            </w:r>
          </w:p>
        </w:tc>
        <w:tc>
          <w:tcPr>
            <w:tcW w:w="2087" w:type="dxa"/>
            <w:tcBorders>
              <w:top w:val="nil"/>
              <w:left w:val="nil"/>
              <w:bottom w:val="nil"/>
              <w:right w:val="nil"/>
            </w:tcBorders>
            <w:shd w:val="clear" w:color="auto" w:fill="000000"/>
          </w:tcPr>
          <w:p>
            <w:pPr>
              <w:pStyle w:val="7"/>
              <w:ind w:left="668" w:right="660"/>
              <w:jc w:val="center"/>
              <w:rPr>
                <w:b/>
                <w:sz w:val="16"/>
              </w:rPr>
            </w:pPr>
            <w:r>
              <w:rPr>
                <w:b/>
                <w:color w:val="FFFFFF"/>
                <w:sz w:val="16"/>
              </w:rPr>
              <w:t>$314.13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3" w:hRule="atLeast"/>
        </w:trPr>
        <w:tc>
          <w:tcPr>
            <w:tcW w:w="9401" w:type="dxa"/>
            <w:gridSpan w:val="5"/>
            <w:tcBorders>
              <w:top w:val="double" w:color="000000" w:sz="8" w:space="0"/>
              <w:bottom w:val="single" w:color="000000" w:sz="48" w:space="0"/>
            </w:tcBorders>
            <w:shd w:val="clear" w:color="auto" w:fill="323232"/>
          </w:tcPr>
          <w:p>
            <w:pPr>
              <w:pStyle w:val="7"/>
              <w:spacing w:before="37"/>
              <w:ind w:left="16"/>
              <w:rPr>
                <w:b/>
                <w:sz w:val="28"/>
              </w:rPr>
            </w:pPr>
            <w:r>
              <w:rPr>
                <w:b/>
                <w:color w:val="FFFFFF"/>
                <w:sz w:val="28"/>
              </w:rPr>
              <w:t>Musser Xylo-Kit Student Mallet Instrument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8"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MUSSER</w:t>
            </w:r>
          </w:p>
        </w:tc>
        <w:tc>
          <w:tcPr>
            <w:tcW w:w="7567" w:type="dxa"/>
            <w:gridSpan w:val="4"/>
            <w:tcBorders>
              <w:top w:val="single" w:color="000000" w:sz="48" w:space="0"/>
              <w:left w:val="single" w:color="000000" w:sz="12" w:space="0"/>
              <w:bottom w:val="single" w:color="000000" w:sz="12" w:space="0"/>
            </w:tcBorders>
          </w:tcPr>
          <w:p>
            <w:pPr>
              <w:pStyle w:val="7"/>
              <w:spacing w:before="15"/>
              <w:ind w:left="28" w:right="15"/>
              <w:rPr>
                <w:sz w:val="16"/>
              </w:rPr>
            </w:pPr>
            <w:r>
              <w:rPr>
                <w:b/>
                <w:sz w:val="16"/>
              </w:rPr>
              <w:t xml:space="preserve">3 Octave Student Xylo-Kit </w:t>
            </w:r>
            <w:r>
              <w:rPr>
                <w:sz w:val="16"/>
              </w:rPr>
              <w:t>- Kelon® bar xylophone (C5-C8), tuned to A=442, aluminum resonators, height adjustable frame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4"/>
              <w:ind w:left="215"/>
              <w:rPr>
                <w:b/>
                <w:sz w:val="20"/>
              </w:rPr>
            </w:pPr>
            <w:r>
              <w:rPr>
                <w:b/>
                <w:sz w:val="20"/>
              </w:rPr>
              <w:t>M41</w:t>
            </w:r>
          </w:p>
        </w:tc>
        <w:tc>
          <w:tcPr>
            <w:tcW w:w="2302" w:type="dxa"/>
            <w:tcBorders>
              <w:top w:val="single" w:color="000000" w:sz="12" w:space="0"/>
              <w:left w:val="nil"/>
              <w:right w:val="single" w:color="000000" w:sz="12" w:space="0"/>
            </w:tcBorders>
          </w:tcPr>
          <w:p>
            <w:pPr>
              <w:pStyle w:val="7"/>
              <w:ind w:left="43"/>
              <w:rPr>
                <w:sz w:val="16"/>
              </w:rPr>
            </w:pPr>
            <w:r>
              <w:rPr>
                <w:sz w:val="16"/>
              </w:rPr>
              <w:t>Xylo-Kit - 3 Octave</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5" w:type="dxa"/>
            <w:tcBorders>
              <w:top w:val="single" w:color="000000" w:sz="12" w:space="0"/>
              <w:left w:val="single" w:color="000000" w:sz="12" w:space="0"/>
              <w:right w:val="single" w:color="000000" w:sz="12" w:space="0"/>
            </w:tcBorders>
          </w:tcPr>
          <w:p>
            <w:pPr>
              <w:pStyle w:val="7"/>
              <w:ind w:left="414"/>
              <w:rPr>
                <w:b/>
                <w:sz w:val="16"/>
              </w:rPr>
            </w:pPr>
            <w:r>
              <w:rPr>
                <w:b/>
                <w:sz w:val="16"/>
              </w:rPr>
              <w:t>$1,575.00</w:t>
            </w:r>
          </w:p>
        </w:tc>
        <w:tc>
          <w:tcPr>
            <w:tcW w:w="2087" w:type="dxa"/>
            <w:tcBorders>
              <w:top w:val="nil"/>
              <w:left w:val="nil"/>
              <w:bottom w:val="nil"/>
              <w:right w:val="nil"/>
            </w:tcBorders>
            <w:shd w:val="clear" w:color="auto" w:fill="000000"/>
          </w:tcPr>
          <w:p>
            <w:pPr>
              <w:pStyle w:val="7"/>
              <w:ind w:left="668" w:right="660"/>
              <w:jc w:val="center"/>
              <w:rPr>
                <w:b/>
                <w:sz w:val="16"/>
              </w:rPr>
            </w:pPr>
            <w:r>
              <w:rPr>
                <w:b/>
                <w:color w:val="FFFFFF"/>
                <w:sz w:val="16"/>
              </w:rPr>
              <w:t>$984.38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MUSSER</w:t>
            </w:r>
          </w:p>
        </w:tc>
        <w:tc>
          <w:tcPr>
            <w:tcW w:w="7567" w:type="dxa"/>
            <w:gridSpan w:val="4"/>
            <w:tcBorders>
              <w:left w:val="single" w:color="000000" w:sz="12" w:space="0"/>
              <w:bottom w:val="single" w:color="000000" w:sz="12" w:space="0"/>
            </w:tcBorders>
          </w:tcPr>
          <w:p>
            <w:pPr>
              <w:pStyle w:val="7"/>
              <w:spacing w:before="40"/>
              <w:ind w:left="28" w:right="15"/>
              <w:rPr>
                <w:sz w:val="16"/>
              </w:rPr>
            </w:pPr>
            <w:r>
              <w:rPr>
                <w:b/>
                <w:sz w:val="16"/>
              </w:rPr>
              <w:t xml:space="preserve">3.5 Octave Student Xylo-Kit </w:t>
            </w:r>
            <w:r>
              <w:rPr>
                <w:sz w:val="16"/>
              </w:rPr>
              <w:t>- Kelon® bar xylophone (F4-C8), tuned to A=442, aluminum resonators, height adjustable frame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83" w:hRule="atLeast"/>
        </w:trPr>
        <w:tc>
          <w:tcPr>
            <w:tcW w:w="1834" w:type="dxa"/>
            <w:tcBorders>
              <w:top w:val="nil"/>
              <w:bottom w:val="thinThickMediumGap" w:color="000000" w:sz="12" w:space="0"/>
              <w:right w:val="nil"/>
            </w:tcBorders>
          </w:tcPr>
          <w:p>
            <w:pPr>
              <w:pStyle w:val="7"/>
              <w:spacing w:before="121"/>
              <w:ind w:left="215"/>
              <w:rPr>
                <w:b/>
                <w:sz w:val="20"/>
              </w:rPr>
            </w:pPr>
            <w:r>
              <w:rPr>
                <w:b/>
                <w:sz w:val="20"/>
              </w:rPr>
              <w:t>M47</w:t>
            </w:r>
          </w:p>
        </w:tc>
        <w:tc>
          <w:tcPr>
            <w:tcW w:w="2302" w:type="dxa"/>
            <w:tcBorders>
              <w:top w:val="single" w:color="000000" w:sz="12" w:space="0"/>
              <w:left w:val="nil"/>
              <w:bottom w:val="thinThickMediumGap" w:color="000000" w:sz="12" w:space="0"/>
              <w:right w:val="single" w:color="000000" w:sz="12" w:space="0"/>
            </w:tcBorders>
          </w:tcPr>
          <w:p>
            <w:pPr>
              <w:pStyle w:val="7"/>
              <w:spacing w:before="142"/>
              <w:ind w:left="43"/>
              <w:rPr>
                <w:sz w:val="16"/>
              </w:rPr>
            </w:pPr>
            <w:r>
              <w:rPr>
                <w:sz w:val="16"/>
              </w:rPr>
              <w:t>Xylo-Kit - 3.5 Octave</w:t>
            </w:r>
          </w:p>
        </w:tc>
        <w:tc>
          <w:tcPr>
            <w:tcW w:w="1613" w:type="dxa"/>
            <w:tcBorders>
              <w:top w:val="single" w:color="000000" w:sz="12" w:space="0"/>
              <w:left w:val="single" w:color="000000" w:sz="12" w:space="0"/>
              <w:bottom w:val="thinThickMediumGap" w:color="000000" w:sz="12" w:space="0"/>
              <w:right w:val="single" w:color="000000" w:sz="12" w:space="0"/>
            </w:tcBorders>
          </w:tcPr>
          <w:p>
            <w:pPr>
              <w:pStyle w:val="7"/>
              <w:ind w:left="616" w:right="560"/>
              <w:jc w:val="center"/>
              <w:rPr>
                <w:b/>
                <w:sz w:val="16"/>
              </w:rPr>
            </w:pPr>
            <w:r>
              <w:rPr>
                <w:b/>
                <w:sz w:val="16"/>
              </w:rPr>
              <w:t>USA</w:t>
            </w:r>
          </w:p>
        </w:tc>
        <w:tc>
          <w:tcPr>
            <w:tcW w:w="1565" w:type="dxa"/>
            <w:tcBorders>
              <w:top w:val="single" w:color="000000" w:sz="12" w:space="0"/>
              <w:left w:val="single" w:color="000000" w:sz="12" w:space="0"/>
              <w:bottom w:val="thinThickMediumGap" w:color="000000" w:sz="12" w:space="0"/>
              <w:right w:val="single" w:color="000000" w:sz="12" w:space="0"/>
            </w:tcBorders>
          </w:tcPr>
          <w:p>
            <w:pPr>
              <w:pStyle w:val="7"/>
              <w:ind w:left="414"/>
              <w:rPr>
                <w:b/>
                <w:sz w:val="16"/>
              </w:rPr>
            </w:pPr>
            <w:r>
              <w:rPr>
                <w:b/>
                <w:sz w:val="16"/>
              </w:rPr>
              <w:t>$1,975.00</w:t>
            </w:r>
          </w:p>
        </w:tc>
        <w:tc>
          <w:tcPr>
            <w:tcW w:w="2087" w:type="dxa"/>
            <w:tcBorders>
              <w:top w:val="nil"/>
              <w:left w:val="nil"/>
              <w:bottom w:val="nil"/>
              <w:right w:val="nil"/>
            </w:tcBorders>
            <w:shd w:val="clear" w:color="auto" w:fill="000000"/>
          </w:tcPr>
          <w:p>
            <w:pPr>
              <w:pStyle w:val="7"/>
              <w:ind w:left="668" w:right="665"/>
              <w:jc w:val="center"/>
              <w:rPr>
                <w:b/>
                <w:sz w:val="16"/>
              </w:rPr>
            </w:pPr>
            <w:r>
              <w:rPr>
                <w:b/>
                <w:color w:val="FFFFFF"/>
                <w:sz w:val="16"/>
              </w:rPr>
              <w:t>$1,234.38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8" w:hRule="atLeast"/>
        </w:trPr>
        <w:tc>
          <w:tcPr>
            <w:tcW w:w="9401" w:type="dxa"/>
            <w:gridSpan w:val="5"/>
            <w:tcBorders>
              <w:top w:val="thickThinMediumGap" w:color="000000" w:sz="12" w:space="0"/>
              <w:bottom w:val="single" w:color="000000" w:sz="48" w:space="0"/>
            </w:tcBorders>
            <w:shd w:val="clear" w:color="auto" w:fill="323232"/>
          </w:tcPr>
          <w:p>
            <w:pPr>
              <w:pStyle w:val="7"/>
              <w:spacing w:before="82"/>
              <w:ind w:left="16"/>
              <w:rPr>
                <w:b/>
                <w:sz w:val="28"/>
              </w:rPr>
            </w:pPr>
            <w:r>
              <w:rPr>
                <w:b/>
                <w:color w:val="FFFFFF"/>
                <w:sz w:val="28"/>
              </w:rPr>
              <w:t>Violins - Student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793" w:hRule="atLeast"/>
        </w:trPr>
        <w:tc>
          <w:tcPr>
            <w:tcW w:w="1834" w:type="dxa"/>
            <w:tcBorders>
              <w:top w:val="double" w:color="000000" w:sz="8" w:space="0"/>
              <w:bottom w:val="nil"/>
              <w:right w:val="single" w:color="000000" w:sz="12" w:space="0"/>
            </w:tcBorders>
          </w:tcPr>
          <w:p>
            <w:pPr>
              <w:pStyle w:val="7"/>
              <w:spacing w:before="8"/>
              <w:rPr>
                <w:rFonts w:ascii="Times New Roman"/>
                <w:sz w:val="22"/>
              </w:rPr>
            </w:pPr>
          </w:p>
          <w:p>
            <w:pPr>
              <w:pStyle w:val="7"/>
              <w:spacing w:before="0"/>
              <w:ind w:left="16"/>
              <w:rPr>
                <w:b/>
                <w:sz w:val="20"/>
              </w:rPr>
            </w:pPr>
            <w:r>
              <w:rPr>
                <w:b/>
                <w:sz w:val="20"/>
              </w:rPr>
              <w:t>SCHERL &amp; ROTH</w:t>
            </w:r>
          </w:p>
        </w:tc>
        <w:tc>
          <w:tcPr>
            <w:tcW w:w="7567" w:type="dxa"/>
            <w:gridSpan w:val="4"/>
            <w:tcBorders>
              <w:top w:val="single" w:color="000000" w:sz="48" w:space="0"/>
              <w:left w:val="single" w:color="000000" w:sz="12" w:space="0"/>
              <w:bottom w:val="single" w:color="000000" w:sz="12" w:space="0"/>
            </w:tcBorders>
          </w:tcPr>
          <w:p>
            <w:pPr>
              <w:pStyle w:val="7"/>
              <w:spacing w:before="13" w:line="235" w:lineRule="auto"/>
              <w:ind w:left="28"/>
              <w:rPr>
                <w:sz w:val="16"/>
              </w:rPr>
            </w:pPr>
            <w:r>
              <w:rPr>
                <w:sz w:val="16"/>
              </w:rPr>
              <w:t>Hand crafted with solid spruce top, maple back and sides. Hand inlaid purfling. Lacquer varnish. Set up in our shop with Prelude strings, ebony fingerboard and pegs, select maple bridge, and a composite tailpiece. GL5026 thermoplastic case. GL2201H fiberglass horsehair bow. SR14 amber rosin. Corpus: China . Available sizes:</w:t>
            </w:r>
            <w:r>
              <w:rPr>
                <w:spacing w:val="2"/>
                <w:sz w:val="16"/>
              </w:rPr>
              <w:t xml:space="preserve"> </w:t>
            </w:r>
            <w:r>
              <w:rPr>
                <w:sz w:val="16"/>
              </w:rPr>
              <w:t>1/16-4/4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79" w:hRule="atLeast"/>
        </w:trPr>
        <w:tc>
          <w:tcPr>
            <w:tcW w:w="1834" w:type="dxa"/>
            <w:tcBorders>
              <w:top w:val="nil"/>
              <w:bottom w:val="nil"/>
              <w:right w:val="nil"/>
            </w:tcBorders>
          </w:tcPr>
          <w:p>
            <w:pPr>
              <w:pStyle w:val="7"/>
              <w:spacing w:before="121" w:line="138" w:lineRule="exact"/>
              <w:ind w:left="215"/>
              <w:rPr>
                <w:b/>
                <w:sz w:val="20"/>
              </w:rPr>
            </w:pPr>
            <w:r>
              <w:rPr>
                <w:b/>
                <w:sz w:val="20"/>
              </w:rPr>
              <w:t>R101E6H</w:t>
            </w:r>
          </w:p>
        </w:tc>
        <w:tc>
          <w:tcPr>
            <w:tcW w:w="2302" w:type="dxa"/>
            <w:tcBorders>
              <w:top w:val="single" w:color="000000" w:sz="12" w:space="0"/>
              <w:left w:val="nil"/>
              <w:bottom w:val="nil"/>
              <w:right w:val="single" w:color="000000" w:sz="12" w:space="0"/>
            </w:tcBorders>
          </w:tcPr>
          <w:p>
            <w:pPr>
              <w:pStyle w:val="7"/>
              <w:spacing w:before="53"/>
              <w:ind w:left="43"/>
              <w:rPr>
                <w:sz w:val="16"/>
              </w:rPr>
            </w:pPr>
            <w:r>
              <w:rPr>
                <w:sz w:val="16"/>
              </w:rPr>
              <w:t>1/16 outfit with</w:t>
            </w:r>
          </w:p>
        </w:tc>
        <w:tc>
          <w:tcPr>
            <w:tcW w:w="1613" w:type="dxa"/>
            <w:vMerge w:val="restart"/>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vMerge w:val="restart"/>
            <w:tcBorders>
              <w:top w:val="single" w:color="000000" w:sz="12" w:space="0"/>
              <w:left w:val="single" w:color="000000" w:sz="12" w:space="0"/>
              <w:bottom w:val="single" w:color="000000" w:sz="12" w:space="0"/>
              <w:right w:val="nil"/>
            </w:tcBorders>
          </w:tcPr>
          <w:p>
            <w:pPr>
              <w:pStyle w:val="7"/>
              <w:ind w:left="481"/>
              <w:rPr>
                <w:b/>
                <w:sz w:val="16"/>
              </w:rPr>
            </w:pPr>
            <w:r>
              <w:rPr>
                <w:b/>
                <w:sz w:val="16"/>
              </w:rPr>
              <w:t>$460.00</w:t>
            </w:r>
          </w:p>
        </w:tc>
        <w:tc>
          <w:tcPr>
            <w:tcW w:w="2087" w:type="dxa"/>
            <w:vMerge w:val="restart"/>
            <w:tcBorders>
              <w:top w:val="nil"/>
              <w:left w:val="nil"/>
              <w:bottom w:val="nil"/>
              <w:right w:val="nil"/>
            </w:tcBorders>
            <w:shd w:val="clear" w:color="auto" w:fill="000000"/>
          </w:tcPr>
          <w:p>
            <w:pPr>
              <w:pStyle w:val="7"/>
              <w:ind w:left="668" w:right="660"/>
              <w:jc w:val="center"/>
              <w:rPr>
                <w:b/>
                <w:sz w:val="16"/>
              </w:rPr>
            </w:pPr>
            <w:r>
              <w:rPr>
                <w:b/>
                <w:color w:val="FFFFFF"/>
                <w:sz w:val="16"/>
              </w:rPr>
              <w:t>$229.92</w:t>
            </w:r>
          </w:p>
          <w:p>
            <w:pPr>
              <w:pStyle w:val="7"/>
              <w:spacing w:before="0"/>
              <w:rPr>
                <w:rFonts w:ascii="Times New Roman"/>
                <w:sz w:val="18"/>
              </w:rPr>
            </w:pPr>
          </w:p>
          <w:p>
            <w:pPr>
              <w:pStyle w:val="7"/>
              <w:spacing w:before="118"/>
              <w:ind w:left="668" w:right="660"/>
              <w:jc w:val="center"/>
              <w:rPr>
                <w:b/>
                <w:sz w:val="16"/>
              </w:rPr>
            </w:pPr>
            <w:r>
              <w:rPr>
                <w:b/>
                <w:color w:val="FFFFFF"/>
                <w:sz w:val="16"/>
              </w:rPr>
              <w:t>$229.92</w:t>
            </w:r>
          </w:p>
          <w:p>
            <w:pPr>
              <w:pStyle w:val="7"/>
              <w:spacing w:before="0"/>
              <w:rPr>
                <w:rFonts w:ascii="Times New Roman"/>
                <w:sz w:val="18"/>
              </w:rPr>
            </w:pPr>
          </w:p>
          <w:p>
            <w:pPr>
              <w:pStyle w:val="7"/>
              <w:spacing w:before="115"/>
              <w:ind w:left="668" w:right="660"/>
              <w:jc w:val="center"/>
              <w:rPr>
                <w:b/>
                <w:sz w:val="16"/>
              </w:rPr>
            </w:pPr>
            <w:r>
              <w:rPr>
                <w:b/>
                <w:color w:val="FFFFFF"/>
                <w:sz w:val="16"/>
              </w:rPr>
              <w:t>$229.92</w:t>
            </w:r>
          </w:p>
          <w:p>
            <w:pPr>
              <w:pStyle w:val="7"/>
              <w:spacing w:before="0"/>
              <w:rPr>
                <w:rFonts w:ascii="Times New Roman"/>
                <w:sz w:val="18"/>
              </w:rPr>
            </w:pPr>
          </w:p>
          <w:p>
            <w:pPr>
              <w:pStyle w:val="7"/>
              <w:spacing w:before="118"/>
              <w:ind w:left="668" w:right="660"/>
              <w:jc w:val="center"/>
              <w:rPr>
                <w:b/>
                <w:sz w:val="16"/>
              </w:rPr>
            </w:pPr>
            <w:r>
              <w:rPr>
                <w:b/>
                <w:color w:val="FFFFFF"/>
                <w:sz w:val="16"/>
              </w:rPr>
              <w:t>$229.92</w:t>
            </w:r>
          </w:p>
          <w:p>
            <w:pPr>
              <w:pStyle w:val="7"/>
              <w:spacing w:before="0"/>
              <w:rPr>
                <w:rFonts w:ascii="Times New Roman"/>
                <w:sz w:val="18"/>
              </w:rPr>
            </w:pPr>
          </w:p>
          <w:p>
            <w:pPr>
              <w:pStyle w:val="7"/>
              <w:spacing w:before="118"/>
              <w:ind w:left="668" w:right="660"/>
              <w:jc w:val="center"/>
              <w:rPr>
                <w:b/>
                <w:sz w:val="16"/>
              </w:rPr>
            </w:pPr>
            <w:r>
              <w:rPr>
                <w:b/>
                <w:color w:val="FFFFFF"/>
                <w:sz w:val="16"/>
              </w:rPr>
              <w:t>$229.92</w:t>
            </w:r>
          </w:p>
          <w:p>
            <w:pPr>
              <w:pStyle w:val="7"/>
              <w:spacing w:before="0"/>
              <w:rPr>
                <w:rFonts w:ascii="Times New Roman"/>
                <w:sz w:val="18"/>
              </w:rPr>
            </w:pPr>
          </w:p>
          <w:p>
            <w:pPr>
              <w:pStyle w:val="7"/>
              <w:spacing w:before="116"/>
              <w:ind w:left="668" w:right="660"/>
              <w:jc w:val="center"/>
              <w:rPr>
                <w:b/>
                <w:sz w:val="16"/>
              </w:rPr>
            </w:pPr>
            <w:r>
              <w:rPr>
                <w:b/>
                <w:color w:val="FFFFFF"/>
                <w:sz w:val="16"/>
              </w:rPr>
              <w:t>$229.92</w:t>
            </w:r>
          </w:p>
          <w:p>
            <w:pPr>
              <w:pStyle w:val="7"/>
              <w:spacing w:before="0"/>
              <w:rPr>
                <w:rFonts w:ascii="Times New Roman"/>
                <w:sz w:val="18"/>
              </w:rPr>
            </w:pPr>
          </w:p>
          <w:p>
            <w:pPr>
              <w:pStyle w:val="7"/>
              <w:spacing w:before="117"/>
              <w:ind w:left="668" w:right="660"/>
              <w:jc w:val="center"/>
              <w:rPr>
                <w:b/>
                <w:sz w:val="16"/>
              </w:rPr>
            </w:pPr>
            <w:r>
              <w:rPr>
                <w:b/>
                <w:color w:val="FFFFFF"/>
                <w:sz w:val="16"/>
              </w:rPr>
              <w:t>$229.92</w:t>
            </w:r>
          </w:p>
          <w:p>
            <w:pPr>
              <w:pStyle w:val="7"/>
              <w:spacing w:before="0"/>
              <w:rPr>
                <w:rFonts w:ascii="Times New Roman"/>
                <w:sz w:val="18"/>
              </w:rPr>
            </w:pPr>
          </w:p>
          <w:p>
            <w:pPr>
              <w:pStyle w:val="7"/>
              <w:spacing w:before="118"/>
              <w:ind w:left="668" w:right="660"/>
              <w:jc w:val="center"/>
              <w:rPr>
                <w:b/>
                <w:sz w:val="16"/>
              </w:rPr>
            </w:pPr>
            <w:r>
              <w:rPr>
                <w:b/>
                <w:color w:val="FFFFFF"/>
                <w:sz w:val="16"/>
              </w:rPr>
              <w:t>$164.96</w:t>
            </w:r>
          </w:p>
          <w:p>
            <w:pPr>
              <w:pStyle w:val="7"/>
              <w:spacing w:before="0"/>
              <w:rPr>
                <w:rFonts w:ascii="Times New Roman"/>
                <w:sz w:val="18"/>
              </w:rPr>
            </w:pPr>
          </w:p>
          <w:p>
            <w:pPr>
              <w:pStyle w:val="7"/>
              <w:spacing w:before="116"/>
              <w:ind w:left="668" w:right="660"/>
              <w:jc w:val="center"/>
              <w:rPr>
                <w:b/>
                <w:sz w:val="16"/>
              </w:rPr>
            </w:pPr>
            <w:r>
              <w:rPr>
                <w:b/>
                <w:color w:val="FFFFFF"/>
                <w:sz w:val="16"/>
              </w:rPr>
              <w:t>$164.96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9" w:hRule="atLeast"/>
        </w:trPr>
        <w:tc>
          <w:tcPr>
            <w:tcW w:w="1834" w:type="dxa"/>
            <w:tcBorders>
              <w:top w:val="nil"/>
              <w:bottom w:val="single" w:color="000000" w:sz="12" w:space="0"/>
              <w:right w:val="nil"/>
            </w:tcBorders>
          </w:tcPr>
          <w:p>
            <w:pPr>
              <w:pStyle w:val="7"/>
              <w:spacing w:before="0"/>
              <w:rPr>
                <w:rFonts w:ascii="Times New Roman"/>
                <w:sz w:val="10"/>
              </w:rPr>
            </w:pPr>
          </w:p>
        </w:tc>
        <w:tc>
          <w:tcPr>
            <w:tcW w:w="2302" w:type="dxa"/>
            <w:tcBorders>
              <w:top w:val="nil"/>
              <w:left w:val="nil"/>
              <w:bottom w:val="single" w:color="000000" w:sz="12" w:space="0"/>
              <w:right w:val="single" w:color="000000" w:sz="12" w:space="0"/>
            </w:tcBorders>
          </w:tcPr>
          <w:p>
            <w:pPr>
              <w:pStyle w:val="7"/>
              <w:spacing w:before="0" w:line="108" w:lineRule="exact"/>
              <w:ind w:left="864"/>
              <w:rPr>
                <w:sz w:val="16"/>
              </w:rPr>
            </w:pPr>
            <w:r>
              <w:rPr>
                <w:sz w:val="16"/>
              </w:rPr>
              <w:t>case &amp; bow</w:t>
            </w:r>
          </w:p>
        </w:tc>
        <w:tc>
          <w:tcPr>
            <w:tcW w:w="1613" w:type="dxa"/>
            <w:vMerge w:val="continue"/>
            <w:tcBorders>
              <w:top w:val="nil"/>
              <w:left w:val="single" w:color="000000" w:sz="12" w:space="0"/>
              <w:bottom w:val="single" w:color="000000" w:sz="12" w:space="0"/>
              <w:right w:val="single" w:color="000000" w:sz="12" w:space="0"/>
            </w:tcBorders>
          </w:tcPr>
          <w:p>
            <w:pPr>
              <w:rPr>
                <w:sz w:val="2"/>
                <w:szCs w:val="2"/>
              </w:rPr>
            </w:pPr>
          </w:p>
        </w:tc>
        <w:tc>
          <w:tcPr>
            <w:tcW w:w="1565" w:type="dxa"/>
            <w:vMerge w:val="continue"/>
            <w:tcBorders>
              <w:top w:val="nil"/>
              <w:left w:val="single" w:color="000000" w:sz="12" w:space="0"/>
              <w:bottom w:val="single" w:color="000000" w:sz="12" w:space="0"/>
              <w:right w:val="nil"/>
            </w:tcBorders>
          </w:tcPr>
          <w:p>
            <w:pPr>
              <w:rPr>
                <w:sz w:val="2"/>
                <w:szCs w:val="2"/>
              </w:rPr>
            </w:pP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79" w:hRule="atLeast"/>
        </w:trPr>
        <w:tc>
          <w:tcPr>
            <w:tcW w:w="1834" w:type="dxa"/>
            <w:tcBorders>
              <w:top w:val="single" w:color="000000" w:sz="12" w:space="0"/>
              <w:bottom w:val="nil"/>
              <w:right w:val="nil"/>
            </w:tcBorders>
          </w:tcPr>
          <w:p>
            <w:pPr>
              <w:pStyle w:val="7"/>
              <w:spacing w:before="121" w:line="138" w:lineRule="exact"/>
              <w:ind w:left="215"/>
              <w:rPr>
                <w:b/>
                <w:sz w:val="20"/>
              </w:rPr>
            </w:pPr>
            <w:r>
              <w:rPr>
                <w:b/>
                <w:sz w:val="20"/>
              </w:rPr>
              <w:t>R101E10H</w:t>
            </w:r>
          </w:p>
        </w:tc>
        <w:tc>
          <w:tcPr>
            <w:tcW w:w="2302" w:type="dxa"/>
            <w:tcBorders>
              <w:top w:val="single" w:color="000000" w:sz="12" w:space="0"/>
              <w:left w:val="nil"/>
              <w:bottom w:val="nil"/>
              <w:right w:val="single" w:color="000000" w:sz="12" w:space="0"/>
            </w:tcBorders>
          </w:tcPr>
          <w:p>
            <w:pPr>
              <w:pStyle w:val="7"/>
              <w:spacing w:before="53"/>
              <w:ind w:left="43"/>
              <w:rPr>
                <w:sz w:val="16"/>
              </w:rPr>
            </w:pPr>
            <w:r>
              <w:rPr>
                <w:sz w:val="16"/>
              </w:rPr>
              <w:t>1/10 outfit with</w:t>
            </w:r>
          </w:p>
        </w:tc>
        <w:tc>
          <w:tcPr>
            <w:tcW w:w="1613" w:type="dxa"/>
            <w:vMerge w:val="restart"/>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vMerge w:val="restart"/>
            <w:tcBorders>
              <w:top w:val="single" w:color="000000" w:sz="12" w:space="0"/>
              <w:left w:val="single" w:color="000000" w:sz="12" w:space="0"/>
              <w:bottom w:val="single" w:color="000000" w:sz="12" w:space="0"/>
              <w:right w:val="nil"/>
            </w:tcBorders>
          </w:tcPr>
          <w:p>
            <w:pPr>
              <w:pStyle w:val="7"/>
              <w:ind w:left="481"/>
              <w:rPr>
                <w:b/>
                <w:sz w:val="16"/>
              </w:rPr>
            </w:pPr>
            <w:r>
              <w:rPr>
                <w:b/>
                <w:sz w:val="16"/>
              </w:rPr>
              <w:t>$460.00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6" w:hRule="atLeast"/>
        </w:trPr>
        <w:tc>
          <w:tcPr>
            <w:tcW w:w="1834" w:type="dxa"/>
            <w:tcBorders>
              <w:top w:val="nil"/>
              <w:bottom w:val="single" w:color="000000" w:sz="12" w:space="0"/>
              <w:right w:val="nil"/>
            </w:tcBorders>
          </w:tcPr>
          <w:p>
            <w:pPr>
              <w:pStyle w:val="7"/>
              <w:spacing w:before="0"/>
              <w:rPr>
                <w:rFonts w:ascii="Times New Roman"/>
                <w:sz w:val="10"/>
              </w:rPr>
            </w:pPr>
          </w:p>
        </w:tc>
        <w:tc>
          <w:tcPr>
            <w:tcW w:w="2302" w:type="dxa"/>
            <w:tcBorders>
              <w:top w:val="nil"/>
              <w:left w:val="nil"/>
              <w:bottom w:val="single" w:color="000000" w:sz="12" w:space="0"/>
              <w:right w:val="single" w:color="000000" w:sz="12" w:space="0"/>
            </w:tcBorders>
          </w:tcPr>
          <w:p>
            <w:pPr>
              <w:pStyle w:val="7"/>
              <w:spacing w:before="0" w:line="108" w:lineRule="exact"/>
              <w:ind w:left="864"/>
              <w:rPr>
                <w:sz w:val="16"/>
              </w:rPr>
            </w:pPr>
            <w:r>
              <w:rPr>
                <w:sz w:val="16"/>
              </w:rPr>
              <w:t>case &amp; bow</w:t>
            </w:r>
          </w:p>
        </w:tc>
        <w:tc>
          <w:tcPr>
            <w:tcW w:w="1613" w:type="dxa"/>
            <w:vMerge w:val="continue"/>
            <w:tcBorders>
              <w:top w:val="nil"/>
              <w:left w:val="single" w:color="000000" w:sz="12" w:space="0"/>
              <w:bottom w:val="single" w:color="000000" w:sz="12" w:space="0"/>
              <w:right w:val="single" w:color="000000" w:sz="12" w:space="0"/>
            </w:tcBorders>
          </w:tcPr>
          <w:p>
            <w:pPr>
              <w:rPr>
                <w:sz w:val="2"/>
                <w:szCs w:val="2"/>
              </w:rPr>
            </w:pPr>
          </w:p>
        </w:tc>
        <w:tc>
          <w:tcPr>
            <w:tcW w:w="1565" w:type="dxa"/>
            <w:vMerge w:val="continue"/>
            <w:tcBorders>
              <w:top w:val="nil"/>
              <w:left w:val="single" w:color="000000" w:sz="12" w:space="0"/>
              <w:bottom w:val="single" w:color="000000" w:sz="12" w:space="0"/>
              <w:right w:val="nil"/>
            </w:tcBorders>
          </w:tcPr>
          <w:p>
            <w:pPr>
              <w:rPr>
                <w:sz w:val="2"/>
                <w:szCs w:val="2"/>
              </w:rPr>
            </w:pP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79" w:hRule="atLeast"/>
        </w:trPr>
        <w:tc>
          <w:tcPr>
            <w:tcW w:w="1834" w:type="dxa"/>
            <w:tcBorders>
              <w:top w:val="single" w:color="000000" w:sz="12" w:space="0"/>
              <w:bottom w:val="nil"/>
              <w:right w:val="nil"/>
            </w:tcBorders>
          </w:tcPr>
          <w:p>
            <w:pPr>
              <w:pStyle w:val="7"/>
              <w:spacing w:before="121" w:line="138" w:lineRule="exact"/>
              <w:ind w:left="215"/>
              <w:rPr>
                <w:b/>
                <w:sz w:val="20"/>
              </w:rPr>
            </w:pPr>
            <w:r>
              <w:rPr>
                <w:b/>
                <w:sz w:val="20"/>
              </w:rPr>
              <w:t>R101E8H</w:t>
            </w:r>
          </w:p>
        </w:tc>
        <w:tc>
          <w:tcPr>
            <w:tcW w:w="2302" w:type="dxa"/>
            <w:tcBorders>
              <w:top w:val="single" w:color="000000" w:sz="12" w:space="0"/>
              <w:left w:val="nil"/>
              <w:bottom w:val="nil"/>
              <w:right w:val="single" w:color="000000" w:sz="12" w:space="0"/>
            </w:tcBorders>
          </w:tcPr>
          <w:p>
            <w:pPr>
              <w:pStyle w:val="7"/>
              <w:spacing w:before="53"/>
              <w:ind w:left="43"/>
              <w:rPr>
                <w:sz w:val="16"/>
              </w:rPr>
            </w:pPr>
            <w:r>
              <w:rPr>
                <w:sz w:val="16"/>
              </w:rPr>
              <w:t>1/8 outfit with</w:t>
            </w:r>
          </w:p>
        </w:tc>
        <w:tc>
          <w:tcPr>
            <w:tcW w:w="1613" w:type="dxa"/>
            <w:vMerge w:val="restart"/>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vMerge w:val="restart"/>
            <w:tcBorders>
              <w:top w:val="single" w:color="000000" w:sz="12" w:space="0"/>
              <w:left w:val="single" w:color="000000" w:sz="12" w:space="0"/>
              <w:bottom w:val="single" w:color="000000" w:sz="12" w:space="0"/>
              <w:right w:val="nil"/>
            </w:tcBorders>
          </w:tcPr>
          <w:p>
            <w:pPr>
              <w:pStyle w:val="7"/>
              <w:ind w:left="481"/>
              <w:rPr>
                <w:b/>
                <w:sz w:val="16"/>
              </w:rPr>
            </w:pPr>
            <w:r>
              <w:rPr>
                <w:b/>
                <w:sz w:val="16"/>
              </w:rPr>
              <w:t>$460.00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9" w:hRule="atLeast"/>
        </w:trPr>
        <w:tc>
          <w:tcPr>
            <w:tcW w:w="1834" w:type="dxa"/>
            <w:tcBorders>
              <w:top w:val="nil"/>
              <w:bottom w:val="single" w:color="000000" w:sz="12" w:space="0"/>
              <w:right w:val="nil"/>
            </w:tcBorders>
          </w:tcPr>
          <w:p>
            <w:pPr>
              <w:pStyle w:val="7"/>
              <w:spacing w:before="0"/>
              <w:rPr>
                <w:rFonts w:ascii="Times New Roman"/>
                <w:sz w:val="10"/>
              </w:rPr>
            </w:pPr>
          </w:p>
        </w:tc>
        <w:tc>
          <w:tcPr>
            <w:tcW w:w="2302" w:type="dxa"/>
            <w:tcBorders>
              <w:top w:val="nil"/>
              <w:left w:val="nil"/>
              <w:bottom w:val="single" w:color="000000" w:sz="12" w:space="0"/>
              <w:right w:val="single" w:color="000000" w:sz="12" w:space="0"/>
            </w:tcBorders>
          </w:tcPr>
          <w:p>
            <w:pPr>
              <w:pStyle w:val="7"/>
              <w:spacing w:before="0" w:line="108" w:lineRule="exact"/>
              <w:ind w:left="773"/>
              <w:rPr>
                <w:sz w:val="16"/>
              </w:rPr>
            </w:pPr>
            <w:r>
              <w:rPr>
                <w:sz w:val="16"/>
              </w:rPr>
              <w:t>case &amp; bow</w:t>
            </w:r>
          </w:p>
        </w:tc>
        <w:tc>
          <w:tcPr>
            <w:tcW w:w="1613" w:type="dxa"/>
            <w:vMerge w:val="continue"/>
            <w:tcBorders>
              <w:top w:val="nil"/>
              <w:left w:val="single" w:color="000000" w:sz="12" w:space="0"/>
              <w:bottom w:val="single" w:color="000000" w:sz="12" w:space="0"/>
              <w:right w:val="single" w:color="000000" w:sz="12" w:space="0"/>
            </w:tcBorders>
          </w:tcPr>
          <w:p>
            <w:pPr>
              <w:rPr>
                <w:sz w:val="2"/>
                <w:szCs w:val="2"/>
              </w:rPr>
            </w:pPr>
          </w:p>
        </w:tc>
        <w:tc>
          <w:tcPr>
            <w:tcW w:w="1565" w:type="dxa"/>
            <w:vMerge w:val="continue"/>
            <w:tcBorders>
              <w:top w:val="nil"/>
              <w:left w:val="single" w:color="000000" w:sz="12" w:space="0"/>
              <w:bottom w:val="single" w:color="000000" w:sz="12" w:space="0"/>
              <w:right w:val="nil"/>
            </w:tcBorders>
          </w:tcPr>
          <w:p>
            <w:pPr>
              <w:rPr>
                <w:sz w:val="2"/>
                <w:szCs w:val="2"/>
              </w:rPr>
            </w:pP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79" w:hRule="atLeast"/>
        </w:trPr>
        <w:tc>
          <w:tcPr>
            <w:tcW w:w="1834" w:type="dxa"/>
            <w:tcBorders>
              <w:top w:val="single" w:color="000000" w:sz="12" w:space="0"/>
              <w:bottom w:val="nil"/>
              <w:right w:val="nil"/>
            </w:tcBorders>
          </w:tcPr>
          <w:p>
            <w:pPr>
              <w:pStyle w:val="7"/>
              <w:spacing w:before="121" w:line="138" w:lineRule="exact"/>
              <w:ind w:left="215"/>
              <w:rPr>
                <w:b/>
                <w:sz w:val="20"/>
              </w:rPr>
            </w:pPr>
            <w:r>
              <w:rPr>
                <w:b/>
                <w:sz w:val="20"/>
              </w:rPr>
              <w:t>R101E1H</w:t>
            </w:r>
          </w:p>
        </w:tc>
        <w:tc>
          <w:tcPr>
            <w:tcW w:w="2302" w:type="dxa"/>
            <w:tcBorders>
              <w:top w:val="single" w:color="000000" w:sz="12" w:space="0"/>
              <w:left w:val="nil"/>
              <w:bottom w:val="nil"/>
              <w:right w:val="single" w:color="000000" w:sz="12" w:space="0"/>
            </w:tcBorders>
          </w:tcPr>
          <w:p>
            <w:pPr>
              <w:pStyle w:val="7"/>
              <w:spacing w:before="53"/>
              <w:ind w:left="43"/>
              <w:rPr>
                <w:sz w:val="16"/>
              </w:rPr>
            </w:pPr>
            <w:r>
              <w:rPr>
                <w:sz w:val="16"/>
              </w:rPr>
              <w:t>1/4 outfit with</w:t>
            </w:r>
          </w:p>
        </w:tc>
        <w:tc>
          <w:tcPr>
            <w:tcW w:w="1613" w:type="dxa"/>
            <w:vMerge w:val="restart"/>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vMerge w:val="restart"/>
            <w:tcBorders>
              <w:top w:val="single" w:color="000000" w:sz="12" w:space="0"/>
              <w:left w:val="single" w:color="000000" w:sz="12" w:space="0"/>
              <w:bottom w:val="single" w:color="000000" w:sz="12" w:space="0"/>
              <w:right w:val="nil"/>
            </w:tcBorders>
          </w:tcPr>
          <w:p>
            <w:pPr>
              <w:pStyle w:val="7"/>
              <w:ind w:left="481"/>
              <w:rPr>
                <w:b/>
                <w:sz w:val="16"/>
              </w:rPr>
            </w:pPr>
            <w:r>
              <w:rPr>
                <w:b/>
                <w:sz w:val="16"/>
              </w:rPr>
              <w:t>$460.00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9" w:hRule="atLeast"/>
        </w:trPr>
        <w:tc>
          <w:tcPr>
            <w:tcW w:w="1834" w:type="dxa"/>
            <w:tcBorders>
              <w:top w:val="nil"/>
              <w:bottom w:val="single" w:color="000000" w:sz="12" w:space="0"/>
              <w:right w:val="nil"/>
            </w:tcBorders>
          </w:tcPr>
          <w:p>
            <w:pPr>
              <w:pStyle w:val="7"/>
              <w:spacing w:before="0"/>
              <w:rPr>
                <w:rFonts w:ascii="Times New Roman"/>
                <w:sz w:val="10"/>
              </w:rPr>
            </w:pPr>
          </w:p>
        </w:tc>
        <w:tc>
          <w:tcPr>
            <w:tcW w:w="2302" w:type="dxa"/>
            <w:tcBorders>
              <w:top w:val="nil"/>
              <w:left w:val="nil"/>
              <w:bottom w:val="single" w:color="000000" w:sz="12" w:space="0"/>
              <w:right w:val="single" w:color="000000" w:sz="12" w:space="0"/>
            </w:tcBorders>
          </w:tcPr>
          <w:p>
            <w:pPr>
              <w:pStyle w:val="7"/>
              <w:spacing w:before="0" w:line="108" w:lineRule="exact"/>
              <w:ind w:left="773"/>
              <w:rPr>
                <w:sz w:val="16"/>
              </w:rPr>
            </w:pPr>
            <w:r>
              <w:rPr>
                <w:sz w:val="16"/>
              </w:rPr>
              <w:t>case &amp; bow</w:t>
            </w:r>
          </w:p>
        </w:tc>
        <w:tc>
          <w:tcPr>
            <w:tcW w:w="1613" w:type="dxa"/>
            <w:vMerge w:val="continue"/>
            <w:tcBorders>
              <w:top w:val="nil"/>
              <w:left w:val="single" w:color="000000" w:sz="12" w:space="0"/>
              <w:bottom w:val="single" w:color="000000" w:sz="12" w:space="0"/>
              <w:right w:val="single" w:color="000000" w:sz="12" w:space="0"/>
            </w:tcBorders>
          </w:tcPr>
          <w:p>
            <w:pPr>
              <w:rPr>
                <w:sz w:val="2"/>
                <w:szCs w:val="2"/>
              </w:rPr>
            </w:pPr>
          </w:p>
        </w:tc>
        <w:tc>
          <w:tcPr>
            <w:tcW w:w="1565" w:type="dxa"/>
            <w:vMerge w:val="continue"/>
            <w:tcBorders>
              <w:top w:val="nil"/>
              <w:left w:val="single" w:color="000000" w:sz="12" w:space="0"/>
              <w:bottom w:val="single" w:color="000000" w:sz="12" w:space="0"/>
              <w:right w:val="nil"/>
            </w:tcBorders>
          </w:tcPr>
          <w:p>
            <w:pPr>
              <w:rPr>
                <w:sz w:val="2"/>
                <w:szCs w:val="2"/>
              </w:rPr>
            </w:pP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79" w:hRule="atLeast"/>
        </w:trPr>
        <w:tc>
          <w:tcPr>
            <w:tcW w:w="1834" w:type="dxa"/>
            <w:tcBorders>
              <w:top w:val="single" w:color="000000" w:sz="12" w:space="0"/>
              <w:bottom w:val="nil"/>
              <w:right w:val="nil"/>
            </w:tcBorders>
          </w:tcPr>
          <w:p>
            <w:pPr>
              <w:pStyle w:val="7"/>
              <w:spacing w:before="121" w:line="138" w:lineRule="exact"/>
              <w:ind w:left="215"/>
              <w:rPr>
                <w:b/>
                <w:sz w:val="20"/>
              </w:rPr>
            </w:pPr>
            <w:r>
              <w:rPr>
                <w:b/>
                <w:sz w:val="20"/>
              </w:rPr>
              <w:t>R101E2H</w:t>
            </w:r>
          </w:p>
        </w:tc>
        <w:tc>
          <w:tcPr>
            <w:tcW w:w="2302" w:type="dxa"/>
            <w:tcBorders>
              <w:top w:val="single" w:color="000000" w:sz="12" w:space="0"/>
              <w:left w:val="nil"/>
              <w:bottom w:val="nil"/>
              <w:right w:val="single" w:color="000000" w:sz="12" w:space="0"/>
            </w:tcBorders>
          </w:tcPr>
          <w:p>
            <w:pPr>
              <w:pStyle w:val="7"/>
              <w:spacing w:before="53"/>
              <w:ind w:left="43"/>
              <w:rPr>
                <w:sz w:val="16"/>
              </w:rPr>
            </w:pPr>
            <w:r>
              <w:rPr>
                <w:sz w:val="16"/>
              </w:rPr>
              <w:t>1/2 outfit with</w:t>
            </w:r>
          </w:p>
        </w:tc>
        <w:tc>
          <w:tcPr>
            <w:tcW w:w="1613" w:type="dxa"/>
            <w:vMerge w:val="restart"/>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vMerge w:val="restart"/>
            <w:tcBorders>
              <w:top w:val="single" w:color="000000" w:sz="12" w:space="0"/>
              <w:left w:val="single" w:color="000000" w:sz="12" w:space="0"/>
              <w:bottom w:val="single" w:color="000000" w:sz="12" w:space="0"/>
              <w:right w:val="nil"/>
            </w:tcBorders>
          </w:tcPr>
          <w:p>
            <w:pPr>
              <w:pStyle w:val="7"/>
              <w:ind w:left="481"/>
              <w:rPr>
                <w:b/>
                <w:sz w:val="16"/>
              </w:rPr>
            </w:pPr>
            <w:r>
              <w:rPr>
                <w:b/>
                <w:sz w:val="16"/>
              </w:rPr>
              <w:t>$460.00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6" w:hRule="atLeast"/>
        </w:trPr>
        <w:tc>
          <w:tcPr>
            <w:tcW w:w="1834" w:type="dxa"/>
            <w:tcBorders>
              <w:top w:val="nil"/>
              <w:bottom w:val="single" w:color="000000" w:sz="12" w:space="0"/>
              <w:right w:val="nil"/>
            </w:tcBorders>
          </w:tcPr>
          <w:p>
            <w:pPr>
              <w:pStyle w:val="7"/>
              <w:spacing w:before="0"/>
              <w:rPr>
                <w:rFonts w:ascii="Times New Roman"/>
                <w:sz w:val="10"/>
              </w:rPr>
            </w:pPr>
          </w:p>
        </w:tc>
        <w:tc>
          <w:tcPr>
            <w:tcW w:w="2302" w:type="dxa"/>
            <w:tcBorders>
              <w:top w:val="nil"/>
              <w:left w:val="nil"/>
              <w:bottom w:val="single" w:color="000000" w:sz="12" w:space="0"/>
              <w:right w:val="single" w:color="000000" w:sz="12" w:space="0"/>
            </w:tcBorders>
          </w:tcPr>
          <w:p>
            <w:pPr>
              <w:pStyle w:val="7"/>
              <w:spacing w:before="0" w:line="108" w:lineRule="exact"/>
              <w:ind w:left="773"/>
              <w:rPr>
                <w:sz w:val="16"/>
              </w:rPr>
            </w:pPr>
            <w:r>
              <w:rPr>
                <w:sz w:val="16"/>
              </w:rPr>
              <w:t>case &amp; bow</w:t>
            </w:r>
          </w:p>
        </w:tc>
        <w:tc>
          <w:tcPr>
            <w:tcW w:w="1613" w:type="dxa"/>
            <w:vMerge w:val="continue"/>
            <w:tcBorders>
              <w:top w:val="nil"/>
              <w:left w:val="single" w:color="000000" w:sz="12" w:space="0"/>
              <w:bottom w:val="single" w:color="000000" w:sz="12" w:space="0"/>
              <w:right w:val="single" w:color="000000" w:sz="12" w:space="0"/>
            </w:tcBorders>
          </w:tcPr>
          <w:p>
            <w:pPr>
              <w:rPr>
                <w:sz w:val="2"/>
                <w:szCs w:val="2"/>
              </w:rPr>
            </w:pPr>
          </w:p>
        </w:tc>
        <w:tc>
          <w:tcPr>
            <w:tcW w:w="1565" w:type="dxa"/>
            <w:vMerge w:val="continue"/>
            <w:tcBorders>
              <w:top w:val="nil"/>
              <w:left w:val="single" w:color="000000" w:sz="12" w:space="0"/>
              <w:bottom w:val="single" w:color="000000" w:sz="12" w:space="0"/>
              <w:right w:val="nil"/>
            </w:tcBorders>
          </w:tcPr>
          <w:p>
            <w:pPr>
              <w:rPr>
                <w:sz w:val="2"/>
                <w:szCs w:val="2"/>
              </w:rPr>
            </w:pP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79" w:hRule="atLeast"/>
        </w:trPr>
        <w:tc>
          <w:tcPr>
            <w:tcW w:w="1834" w:type="dxa"/>
            <w:tcBorders>
              <w:top w:val="single" w:color="000000" w:sz="12" w:space="0"/>
              <w:bottom w:val="nil"/>
              <w:right w:val="nil"/>
            </w:tcBorders>
          </w:tcPr>
          <w:p>
            <w:pPr>
              <w:pStyle w:val="7"/>
              <w:spacing w:before="121" w:line="138" w:lineRule="exact"/>
              <w:ind w:left="215"/>
              <w:rPr>
                <w:b/>
                <w:sz w:val="20"/>
              </w:rPr>
            </w:pPr>
            <w:r>
              <w:rPr>
                <w:b/>
                <w:sz w:val="20"/>
              </w:rPr>
              <w:t>R101E3H</w:t>
            </w:r>
          </w:p>
        </w:tc>
        <w:tc>
          <w:tcPr>
            <w:tcW w:w="2302" w:type="dxa"/>
            <w:tcBorders>
              <w:top w:val="single" w:color="000000" w:sz="12" w:space="0"/>
              <w:left w:val="nil"/>
              <w:bottom w:val="nil"/>
              <w:right w:val="single" w:color="000000" w:sz="12" w:space="0"/>
            </w:tcBorders>
          </w:tcPr>
          <w:p>
            <w:pPr>
              <w:pStyle w:val="7"/>
              <w:spacing w:before="53"/>
              <w:ind w:left="43"/>
              <w:rPr>
                <w:sz w:val="16"/>
              </w:rPr>
            </w:pPr>
            <w:r>
              <w:rPr>
                <w:sz w:val="16"/>
              </w:rPr>
              <w:t>3/4 outfit with</w:t>
            </w:r>
          </w:p>
        </w:tc>
        <w:tc>
          <w:tcPr>
            <w:tcW w:w="1613" w:type="dxa"/>
            <w:vMerge w:val="restart"/>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vMerge w:val="restart"/>
            <w:tcBorders>
              <w:top w:val="single" w:color="000000" w:sz="12" w:space="0"/>
              <w:left w:val="single" w:color="000000" w:sz="12" w:space="0"/>
              <w:bottom w:val="single" w:color="000000" w:sz="12" w:space="0"/>
              <w:right w:val="nil"/>
            </w:tcBorders>
          </w:tcPr>
          <w:p>
            <w:pPr>
              <w:pStyle w:val="7"/>
              <w:ind w:left="481"/>
              <w:rPr>
                <w:b/>
                <w:sz w:val="16"/>
              </w:rPr>
            </w:pPr>
            <w:r>
              <w:rPr>
                <w:b/>
                <w:sz w:val="16"/>
              </w:rPr>
              <w:t>$460.00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9" w:hRule="atLeast"/>
        </w:trPr>
        <w:tc>
          <w:tcPr>
            <w:tcW w:w="1834" w:type="dxa"/>
            <w:tcBorders>
              <w:top w:val="nil"/>
              <w:bottom w:val="single" w:color="000000" w:sz="12" w:space="0"/>
              <w:right w:val="nil"/>
            </w:tcBorders>
          </w:tcPr>
          <w:p>
            <w:pPr>
              <w:pStyle w:val="7"/>
              <w:spacing w:before="0"/>
              <w:rPr>
                <w:rFonts w:ascii="Times New Roman"/>
                <w:sz w:val="10"/>
              </w:rPr>
            </w:pPr>
          </w:p>
        </w:tc>
        <w:tc>
          <w:tcPr>
            <w:tcW w:w="2302" w:type="dxa"/>
            <w:tcBorders>
              <w:top w:val="nil"/>
              <w:left w:val="nil"/>
              <w:bottom w:val="single" w:color="000000" w:sz="12" w:space="0"/>
              <w:right w:val="single" w:color="000000" w:sz="12" w:space="0"/>
            </w:tcBorders>
          </w:tcPr>
          <w:p>
            <w:pPr>
              <w:pStyle w:val="7"/>
              <w:spacing w:before="0" w:line="108" w:lineRule="exact"/>
              <w:ind w:left="773"/>
              <w:rPr>
                <w:sz w:val="16"/>
              </w:rPr>
            </w:pPr>
            <w:r>
              <w:rPr>
                <w:sz w:val="16"/>
              </w:rPr>
              <w:t>case &amp; bow</w:t>
            </w:r>
          </w:p>
        </w:tc>
        <w:tc>
          <w:tcPr>
            <w:tcW w:w="1613" w:type="dxa"/>
            <w:vMerge w:val="continue"/>
            <w:tcBorders>
              <w:top w:val="nil"/>
              <w:left w:val="single" w:color="000000" w:sz="12" w:space="0"/>
              <w:bottom w:val="single" w:color="000000" w:sz="12" w:space="0"/>
              <w:right w:val="single" w:color="000000" w:sz="12" w:space="0"/>
            </w:tcBorders>
          </w:tcPr>
          <w:p>
            <w:pPr>
              <w:rPr>
                <w:sz w:val="2"/>
                <w:szCs w:val="2"/>
              </w:rPr>
            </w:pPr>
          </w:p>
        </w:tc>
        <w:tc>
          <w:tcPr>
            <w:tcW w:w="1565" w:type="dxa"/>
            <w:vMerge w:val="continue"/>
            <w:tcBorders>
              <w:top w:val="nil"/>
              <w:left w:val="single" w:color="000000" w:sz="12" w:space="0"/>
              <w:bottom w:val="single" w:color="000000" w:sz="12" w:space="0"/>
              <w:right w:val="nil"/>
            </w:tcBorders>
          </w:tcPr>
          <w:p>
            <w:pPr>
              <w:rPr>
                <w:sz w:val="2"/>
                <w:szCs w:val="2"/>
              </w:rPr>
            </w:pP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79" w:hRule="atLeast"/>
        </w:trPr>
        <w:tc>
          <w:tcPr>
            <w:tcW w:w="1834" w:type="dxa"/>
            <w:tcBorders>
              <w:top w:val="single" w:color="000000" w:sz="12" w:space="0"/>
              <w:bottom w:val="nil"/>
              <w:right w:val="nil"/>
            </w:tcBorders>
          </w:tcPr>
          <w:p>
            <w:pPr>
              <w:pStyle w:val="7"/>
              <w:spacing w:before="121" w:line="138" w:lineRule="exact"/>
              <w:ind w:left="215"/>
              <w:rPr>
                <w:b/>
                <w:sz w:val="20"/>
              </w:rPr>
            </w:pPr>
            <w:r>
              <w:rPr>
                <w:b/>
                <w:sz w:val="20"/>
              </w:rPr>
              <w:t>R101E4H</w:t>
            </w:r>
          </w:p>
        </w:tc>
        <w:tc>
          <w:tcPr>
            <w:tcW w:w="2302" w:type="dxa"/>
            <w:tcBorders>
              <w:top w:val="single" w:color="000000" w:sz="12" w:space="0"/>
              <w:left w:val="nil"/>
              <w:bottom w:val="nil"/>
              <w:right w:val="single" w:color="000000" w:sz="12" w:space="0"/>
            </w:tcBorders>
          </w:tcPr>
          <w:p>
            <w:pPr>
              <w:pStyle w:val="7"/>
              <w:spacing w:before="53"/>
              <w:ind w:left="43"/>
              <w:rPr>
                <w:sz w:val="16"/>
              </w:rPr>
            </w:pPr>
            <w:r>
              <w:rPr>
                <w:sz w:val="16"/>
              </w:rPr>
              <w:t>4/4 outfit with</w:t>
            </w:r>
          </w:p>
        </w:tc>
        <w:tc>
          <w:tcPr>
            <w:tcW w:w="1613" w:type="dxa"/>
            <w:vMerge w:val="restart"/>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vMerge w:val="restart"/>
            <w:tcBorders>
              <w:top w:val="single" w:color="000000" w:sz="12" w:space="0"/>
              <w:left w:val="single" w:color="000000" w:sz="12" w:space="0"/>
              <w:bottom w:val="single" w:color="000000" w:sz="12" w:space="0"/>
              <w:right w:val="nil"/>
            </w:tcBorders>
          </w:tcPr>
          <w:p>
            <w:pPr>
              <w:pStyle w:val="7"/>
              <w:ind w:left="481"/>
              <w:rPr>
                <w:b/>
                <w:sz w:val="16"/>
              </w:rPr>
            </w:pPr>
            <w:r>
              <w:rPr>
                <w:b/>
                <w:sz w:val="16"/>
              </w:rPr>
              <w:t>$460.00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9" w:hRule="atLeast"/>
        </w:trPr>
        <w:tc>
          <w:tcPr>
            <w:tcW w:w="1834" w:type="dxa"/>
            <w:tcBorders>
              <w:top w:val="nil"/>
              <w:bottom w:val="single" w:color="000000" w:sz="12" w:space="0"/>
              <w:right w:val="nil"/>
            </w:tcBorders>
          </w:tcPr>
          <w:p>
            <w:pPr>
              <w:pStyle w:val="7"/>
              <w:spacing w:before="0"/>
              <w:rPr>
                <w:rFonts w:ascii="Times New Roman"/>
                <w:sz w:val="10"/>
              </w:rPr>
            </w:pPr>
          </w:p>
        </w:tc>
        <w:tc>
          <w:tcPr>
            <w:tcW w:w="2302" w:type="dxa"/>
            <w:tcBorders>
              <w:top w:val="nil"/>
              <w:left w:val="nil"/>
              <w:bottom w:val="single" w:color="000000" w:sz="12" w:space="0"/>
              <w:right w:val="single" w:color="000000" w:sz="12" w:space="0"/>
            </w:tcBorders>
          </w:tcPr>
          <w:p>
            <w:pPr>
              <w:pStyle w:val="7"/>
              <w:spacing w:before="0" w:line="108" w:lineRule="exact"/>
              <w:ind w:left="773"/>
              <w:rPr>
                <w:sz w:val="16"/>
              </w:rPr>
            </w:pPr>
            <w:r>
              <w:rPr>
                <w:sz w:val="16"/>
              </w:rPr>
              <w:t>case &amp; bow</w:t>
            </w:r>
          </w:p>
        </w:tc>
        <w:tc>
          <w:tcPr>
            <w:tcW w:w="1613" w:type="dxa"/>
            <w:vMerge w:val="continue"/>
            <w:tcBorders>
              <w:top w:val="nil"/>
              <w:left w:val="single" w:color="000000" w:sz="12" w:space="0"/>
              <w:bottom w:val="single" w:color="000000" w:sz="12" w:space="0"/>
              <w:right w:val="single" w:color="000000" w:sz="12" w:space="0"/>
            </w:tcBorders>
          </w:tcPr>
          <w:p>
            <w:pPr>
              <w:rPr>
                <w:sz w:val="2"/>
                <w:szCs w:val="2"/>
              </w:rPr>
            </w:pPr>
          </w:p>
        </w:tc>
        <w:tc>
          <w:tcPr>
            <w:tcW w:w="1565" w:type="dxa"/>
            <w:vMerge w:val="continue"/>
            <w:tcBorders>
              <w:top w:val="nil"/>
              <w:left w:val="single" w:color="000000" w:sz="12" w:space="0"/>
              <w:bottom w:val="single" w:color="000000" w:sz="12" w:space="0"/>
              <w:right w:val="nil"/>
            </w:tcBorders>
          </w:tcPr>
          <w:p>
            <w:pPr>
              <w:rPr>
                <w:sz w:val="2"/>
                <w:szCs w:val="2"/>
              </w:rPr>
            </w:pP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R101E6</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1/16 Instrument Only</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nil"/>
            </w:tcBorders>
          </w:tcPr>
          <w:p>
            <w:pPr>
              <w:pStyle w:val="7"/>
              <w:ind w:left="481"/>
              <w:rPr>
                <w:b/>
                <w:sz w:val="16"/>
              </w:rPr>
            </w:pPr>
            <w:r>
              <w:rPr>
                <w:b/>
                <w:sz w:val="16"/>
              </w:rPr>
              <w:t>$330.00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R101E10</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1/10 Instrument Only</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5" w:type="dxa"/>
            <w:tcBorders>
              <w:top w:val="single" w:color="000000" w:sz="12" w:space="0"/>
              <w:left w:val="single" w:color="000000" w:sz="12" w:space="0"/>
              <w:bottom w:val="single" w:color="000000" w:sz="12" w:space="0"/>
              <w:right w:val="nil"/>
            </w:tcBorders>
          </w:tcPr>
          <w:p>
            <w:pPr>
              <w:pStyle w:val="7"/>
              <w:ind w:left="481"/>
              <w:rPr>
                <w:b/>
                <w:sz w:val="16"/>
              </w:rPr>
            </w:pPr>
            <w:r>
              <w:rPr>
                <w:b/>
                <w:sz w:val="16"/>
              </w:rPr>
              <w:t>$330.00</w:t>
            </w:r>
          </w:p>
        </w:tc>
        <w:tc>
          <w:tcPr>
            <w:tcW w:w="2087" w:type="dxa"/>
            <w:vMerge w:val="continue"/>
            <w:tcBorders>
              <w:top w:val="nil"/>
              <w:left w:val="nil"/>
              <w:bottom w:val="nil"/>
              <w:right w:val="nil"/>
            </w:tcBorders>
            <w:shd w:val="clear" w:color="auto" w:fill="000000"/>
          </w:tcPr>
          <w:p>
            <w:pPr>
              <w:rPr>
                <w:sz w:val="2"/>
                <w:szCs w:val="2"/>
              </w:rPr>
            </w:pPr>
          </w:p>
        </w:tc>
      </w:tr>
    </w:tbl>
    <w:p>
      <w:pPr>
        <w:spacing w:after="0"/>
        <w:rPr>
          <w:sz w:val="2"/>
          <w:szCs w:val="2"/>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3"/>
        <w:gridCol w:w="208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R101E8</w:t>
            </w:r>
          </w:p>
        </w:tc>
        <w:tc>
          <w:tcPr>
            <w:tcW w:w="2302" w:type="dxa"/>
            <w:tcBorders>
              <w:left w:val="nil"/>
            </w:tcBorders>
          </w:tcPr>
          <w:p>
            <w:pPr>
              <w:pStyle w:val="7"/>
              <w:ind w:left="43"/>
              <w:rPr>
                <w:sz w:val="16"/>
              </w:rPr>
            </w:pPr>
            <w:r>
              <w:rPr>
                <w:sz w:val="16"/>
              </w:rPr>
              <w:t>1/8 Instrument Only</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$330.00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$164.96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R101E1</w:t>
            </w:r>
          </w:p>
        </w:tc>
        <w:tc>
          <w:tcPr>
            <w:tcW w:w="2302" w:type="dxa"/>
            <w:tcBorders>
              <w:left w:val="nil"/>
            </w:tcBorders>
          </w:tcPr>
          <w:p>
            <w:pPr>
              <w:pStyle w:val="7"/>
              <w:spacing w:before="142"/>
              <w:ind w:left="43"/>
              <w:rPr>
                <w:sz w:val="16"/>
              </w:rPr>
            </w:pPr>
            <w:r>
              <w:rPr>
                <w:sz w:val="16"/>
              </w:rPr>
              <w:t>1/4 Instrument Only</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$330.00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$164.96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R101E2</w:t>
            </w:r>
          </w:p>
        </w:tc>
        <w:tc>
          <w:tcPr>
            <w:tcW w:w="2302" w:type="dxa"/>
            <w:tcBorders>
              <w:left w:val="nil"/>
            </w:tcBorders>
          </w:tcPr>
          <w:p>
            <w:pPr>
              <w:pStyle w:val="7"/>
              <w:spacing w:before="142"/>
              <w:ind w:left="43"/>
              <w:rPr>
                <w:sz w:val="16"/>
              </w:rPr>
            </w:pPr>
            <w:r>
              <w:rPr>
                <w:sz w:val="16"/>
              </w:rPr>
              <w:t>1/2 Instrument Only</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$330.00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$164.96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R101E3</w:t>
            </w:r>
          </w:p>
        </w:tc>
        <w:tc>
          <w:tcPr>
            <w:tcW w:w="2302" w:type="dxa"/>
            <w:tcBorders>
              <w:left w:val="nil"/>
            </w:tcBorders>
          </w:tcPr>
          <w:p>
            <w:pPr>
              <w:pStyle w:val="7"/>
              <w:ind w:left="43"/>
              <w:rPr>
                <w:sz w:val="16"/>
              </w:rPr>
            </w:pPr>
            <w:r>
              <w:rPr>
                <w:sz w:val="16"/>
              </w:rPr>
              <w:t>3/4 Instrument Only</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$330.00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$164.96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R101E4</w:t>
            </w:r>
          </w:p>
        </w:tc>
        <w:tc>
          <w:tcPr>
            <w:tcW w:w="2302" w:type="dxa"/>
            <w:tcBorders>
              <w:left w:val="nil"/>
              <w:bottom w:val="single" w:color="000000" w:sz="24" w:space="0"/>
            </w:tcBorders>
          </w:tcPr>
          <w:p>
            <w:pPr>
              <w:pStyle w:val="7"/>
              <w:spacing w:before="142"/>
              <w:ind w:left="43"/>
              <w:rPr>
                <w:sz w:val="16"/>
              </w:rPr>
            </w:pPr>
            <w:r>
              <w:rPr>
                <w:sz w:val="16"/>
              </w:rPr>
              <w:t>4/4 Instrument Only</w:t>
            </w:r>
          </w:p>
        </w:tc>
        <w:tc>
          <w:tcPr>
            <w:tcW w:w="1613" w:type="dxa"/>
            <w:tcBorders>
              <w:bottom w:val="single" w:color="000000" w:sz="24" w:space="0"/>
            </w:tcBorders>
          </w:tcPr>
          <w:p>
            <w:pPr>
              <w:pStyle w:val="7"/>
              <w:ind w:left="616" w:right="568"/>
              <w:jc w:val="center"/>
              <w:rPr>
                <w:b/>
                <w:sz w:val="16"/>
              </w:rPr>
            </w:pPr>
            <w:r>
              <w:rPr>
                <w:b/>
                <w:sz w:val="16"/>
              </w:rPr>
              <w:t>INTL</w:t>
            </w:r>
          </w:p>
        </w:tc>
        <w:tc>
          <w:tcPr>
            <w:tcW w:w="1563" w:type="dxa"/>
            <w:tcBorders>
              <w:bottom w:val="single" w:color="000000" w:sz="24" w:space="0"/>
            </w:tcBorders>
          </w:tcPr>
          <w:p>
            <w:pPr>
              <w:pStyle w:val="7"/>
              <w:ind w:left="395" w:right="386"/>
              <w:jc w:val="center"/>
              <w:rPr>
                <w:b/>
                <w:sz w:val="16"/>
              </w:rPr>
            </w:pPr>
            <w:r>
              <w:rPr>
                <w:b/>
                <w:sz w:val="16"/>
              </w:rPr>
              <w:t>$330.00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$164.96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817" w:hRule="atLeast"/>
        </w:trPr>
        <w:tc>
          <w:tcPr>
            <w:tcW w:w="1834" w:type="dxa"/>
            <w:tcBorders>
              <w:top w:val="single" w:color="000000" w:sz="24" w:space="0"/>
              <w:left w:val="single" w:color="000000" w:sz="24" w:space="0"/>
              <w:bottom w:val="nil"/>
            </w:tcBorders>
          </w:tcPr>
          <w:p>
            <w:pPr>
              <w:pStyle w:val="7"/>
              <w:spacing w:before="6"/>
              <w:rPr>
                <w:rFonts w:ascii="Times New Roman"/>
                <w:sz w:val="24"/>
              </w:rPr>
            </w:pPr>
          </w:p>
          <w:p>
            <w:pPr>
              <w:pStyle w:val="7"/>
              <w:spacing w:before="1"/>
              <w:ind w:left="16"/>
              <w:rPr>
                <w:b/>
                <w:sz w:val="20"/>
              </w:rPr>
            </w:pPr>
            <w:r>
              <w:rPr>
                <w:b/>
                <w:sz w:val="20"/>
              </w:rPr>
              <w:t>SCHERL &amp; ROTH</w:t>
            </w:r>
          </w:p>
        </w:tc>
        <w:tc>
          <w:tcPr>
            <w:tcW w:w="7566" w:type="dxa"/>
            <w:gridSpan w:val="4"/>
            <w:tcBorders>
              <w:top w:val="single" w:color="000000" w:sz="24" w:space="0"/>
              <w:right w:val="single" w:color="000000" w:sz="24" w:space="0"/>
            </w:tcBorders>
          </w:tcPr>
          <w:p>
            <w:pPr>
              <w:pStyle w:val="7"/>
              <w:spacing w:before="37" w:line="235" w:lineRule="auto"/>
              <w:ind w:left="28"/>
              <w:rPr>
                <w:sz w:val="16"/>
              </w:rPr>
            </w:pPr>
            <w:r>
              <w:rPr>
                <w:sz w:val="16"/>
              </w:rPr>
              <w:t>Hand crafted with solid spruce top, flamed maple back and sides. Hand inlaid purfling. Durable spirit varnish. Set up in our shop with Prelude strings, ebony fingerboard and pegs, select maple ridge, and a composite tailpiece. GL5026 thermoplastic case. GL2201H fiberglass horsehair bow. SR14 amber rosin. Corpus: China. Available sizes: 1/16-4/4.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79" w:hRule="atLeast"/>
        </w:trPr>
        <w:tc>
          <w:tcPr>
            <w:tcW w:w="1834" w:type="dxa"/>
            <w:tcBorders>
              <w:top w:val="nil"/>
              <w:left w:val="single" w:color="000000" w:sz="24" w:space="0"/>
              <w:bottom w:val="nil"/>
              <w:right w:val="nil"/>
            </w:tcBorders>
          </w:tcPr>
          <w:p>
            <w:pPr>
              <w:pStyle w:val="7"/>
              <w:spacing w:before="121" w:line="138" w:lineRule="exact"/>
              <w:ind w:left="215"/>
              <w:rPr>
                <w:b/>
                <w:sz w:val="20"/>
              </w:rPr>
            </w:pPr>
            <w:r>
              <w:rPr>
                <w:b/>
                <w:sz w:val="20"/>
              </w:rPr>
              <w:t>R200E6H</w:t>
            </w:r>
          </w:p>
        </w:tc>
        <w:tc>
          <w:tcPr>
            <w:tcW w:w="2302" w:type="dxa"/>
            <w:tcBorders>
              <w:left w:val="nil"/>
              <w:bottom w:val="nil"/>
            </w:tcBorders>
          </w:tcPr>
          <w:p>
            <w:pPr>
              <w:pStyle w:val="7"/>
              <w:spacing w:before="53"/>
              <w:ind w:left="43"/>
              <w:rPr>
                <w:sz w:val="16"/>
              </w:rPr>
            </w:pPr>
            <w:r>
              <w:rPr>
                <w:sz w:val="16"/>
              </w:rPr>
              <w:t>1/16 outfit with</w:t>
            </w:r>
          </w:p>
        </w:tc>
        <w:tc>
          <w:tcPr>
            <w:tcW w:w="1613" w:type="dxa"/>
            <w:vMerge w:val="restart"/>
          </w:tcPr>
          <w:p>
            <w:pPr>
              <w:pStyle w:val="7"/>
              <w:ind w:left="616" w:right="568"/>
              <w:jc w:val="center"/>
              <w:rPr>
                <w:b/>
                <w:sz w:val="16"/>
              </w:rPr>
            </w:pPr>
            <w:r>
              <w:rPr>
                <w:b/>
                <w:sz w:val="16"/>
              </w:rPr>
              <w:t>INTL</w:t>
            </w:r>
          </w:p>
        </w:tc>
        <w:tc>
          <w:tcPr>
            <w:tcW w:w="1563" w:type="dxa"/>
            <w:vMerge w:val="restart"/>
          </w:tcPr>
          <w:p>
            <w:pPr>
              <w:pStyle w:val="7"/>
              <w:ind w:left="481"/>
              <w:rPr>
                <w:b/>
                <w:sz w:val="16"/>
              </w:rPr>
            </w:pPr>
            <w:r>
              <w:rPr>
                <w:b/>
                <w:sz w:val="16"/>
              </w:rPr>
              <w:t>$580.00</w:t>
            </w:r>
          </w:p>
        </w:tc>
        <w:tc>
          <w:tcPr>
            <w:tcW w:w="2088" w:type="dxa"/>
            <w:vMerge w:val="restart"/>
            <w:tcBorders>
              <w:top w:val="nil"/>
              <w:left w:val="nil"/>
              <w:bottom w:val="nil"/>
              <w:right w:val="nil"/>
            </w:tcBorders>
            <w:shd w:val="clear" w:color="auto" w:fill="000000"/>
          </w:tcPr>
          <w:p>
            <w:pPr>
              <w:pStyle w:val="7"/>
              <w:ind w:left="671" w:right="660"/>
              <w:jc w:val="center"/>
              <w:rPr>
                <w:b/>
                <w:sz w:val="16"/>
              </w:rPr>
            </w:pPr>
            <w:r>
              <w:rPr>
                <w:b/>
                <w:color w:val="FFFFFF"/>
                <w:sz w:val="16"/>
              </w:rPr>
              <w:t>$289.91</w:t>
            </w:r>
          </w:p>
          <w:p>
            <w:pPr>
              <w:pStyle w:val="7"/>
              <w:spacing w:before="0"/>
              <w:rPr>
                <w:rFonts w:ascii="Times New Roman"/>
                <w:sz w:val="18"/>
              </w:rPr>
            </w:pPr>
          </w:p>
          <w:p>
            <w:pPr>
              <w:pStyle w:val="7"/>
              <w:spacing w:before="116"/>
              <w:ind w:left="671" w:right="660"/>
              <w:jc w:val="center"/>
              <w:rPr>
                <w:b/>
                <w:sz w:val="16"/>
              </w:rPr>
            </w:pPr>
            <w:r>
              <w:rPr>
                <w:b/>
                <w:color w:val="FFFFFF"/>
                <w:sz w:val="16"/>
              </w:rPr>
              <w:t>$289.91</w:t>
            </w:r>
          </w:p>
          <w:p>
            <w:pPr>
              <w:pStyle w:val="7"/>
              <w:spacing w:before="0"/>
              <w:rPr>
                <w:rFonts w:ascii="Times New Roman"/>
                <w:sz w:val="18"/>
              </w:rPr>
            </w:pPr>
          </w:p>
          <w:p>
            <w:pPr>
              <w:pStyle w:val="7"/>
              <w:spacing w:before="117"/>
              <w:ind w:left="671" w:right="660"/>
              <w:jc w:val="center"/>
              <w:rPr>
                <w:b/>
                <w:sz w:val="16"/>
              </w:rPr>
            </w:pPr>
            <w:r>
              <w:rPr>
                <w:b/>
                <w:color w:val="FFFFFF"/>
                <w:sz w:val="16"/>
              </w:rPr>
              <w:t>$289.91</w:t>
            </w:r>
          </w:p>
          <w:p>
            <w:pPr>
              <w:pStyle w:val="7"/>
              <w:spacing w:before="0"/>
              <w:rPr>
                <w:rFonts w:ascii="Times New Roman"/>
                <w:sz w:val="18"/>
              </w:rPr>
            </w:pPr>
          </w:p>
          <w:p>
            <w:pPr>
              <w:pStyle w:val="7"/>
              <w:spacing w:before="118"/>
              <w:ind w:left="671" w:right="660"/>
              <w:jc w:val="center"/>
              <w:rPr>
                <w:b/>
                <w:sz w:val="16"/>
              </w:rPr>
            </w:pPr>
            <w:r>
              <w:rPr>
                <w:b/>
                <w:color w:val="FFFFFF"/>
                <w:sz w:val="16"/>
              </w:rPr>
              <w:t>$289.91</w:t>
            </w:r>
          </w:p>
          <w:p>
            <w:pPr>
              <w:pStyle w:val="7"/>
              <w:spacing w:before="0"/>
              <w:rPr>
                <w:rFonts w:ascii="Times New Roman"/>
                <w:sz w:val="18"/>
              </w:rPr>
            </w:pPr>
          </w:p>
          <w:p>
            <w:pPr>
              <w:pStyle w:val="7"/>
              <w:spacing w:before="116"/>
              <w:ind w:left="671" w:right="660"/>
              <w:jc w:val="center"/>
              <w:rPr>
                <w:b/>
                <w:sz w:val="16"/>
              </w:rPr>
            </w:pPr>
            <w:r>
              <w:rPr>
                <w:b/>
                <w:color w:val="FFFFFF"/>
                <w:sz w:val="16"/>
              </w:rPr>
              <w:t>$289.91</w:t>
            </w:r>
          </w:p>
          <w:p>
            <w:pPr>
              <w:pStyle w:val="7"/>
              <w:spacing w:before="0"/>
              <w:rPr>
                <w:rFonts w:ascii="Times New Roman"/>
                <w:sz w:val="18"/>
              </w:rPr>
            </w:pPr>
          </w:p>
          <w:p>
            <w:pPr>
              <w:pStyle w:val="7"/>
              <w:spacing w:before="118"/>
              <w:ind w:left="671" w:right="660"/>
              <w:jc w:val="center"/>
              <w:rPr>
                <w:b/>
                <w:sz w:val="16"/>
              </w:rPr>
            </w:pPr>
            <w:r>
              <w:rPr>
                <w:b/>
                <w:color w:val="FFFFFF"/>
                <w:sz w:val="16"/>
              </w:rPr>
              <w:t>$289.91</w:t>
            </w:r>
          </w:p>
          <w:p>
            <w:pPr>
              <w:pStyle w:val="7"/>
              <w:spacing w:before="0"/>
              <w:rPr>
                <w:rFonts w:ascii="Times New Roman"/>
                <w:sz w:val="18"/>
              </w:rPr>
            </w:pPr>
          </w:p>
          <w:p>
            <w:pPr>
              <w:pStyle w:val="7"/>
              <w:spacing w:before="115"/>
              <w:ind w:left="671" w:right="660"/>
              <w:jc w:val="center"/>
              <w:rPr>
                <w:b/>
                <w:sz w:val="16"/>
              </w:rPr>
            </w:pPr>
            <w:r>
              <w:rPr>
                <w:b/>
                <w:color w:val="FFFFFF"/>
                <w:sz w:val="16"/>
              </w:rPr>
              <w:t>$289.91</w:t>
            </w:r>
          </w:p>
          <w:p>
            <w:pPr>
              <w:pStyle w:val="7"/>
              <w:spacing w:before="0"/>
              <w:rPr>
                <w:rFonts w:ascii="Times New Roman"/>
                <w:sz w:val="18"/>
              </w:rPr>
            </w:pPr>
          </w:p>
          <w:p>
            <w:pPr>
              <w:pStyle w:val="7"/>
              <w:spacing w:before="118"/>
              <w:ind w:left="671" w:right="660"/>
              <w:jc w:val="center"/>
              <w:rPr>
                <w:b/>
                <w:sz w:val="16"/>
              </w:rPr>
            </w:pPr>
            <w:r>
              <w:rPr>
                <w:b/>
                <w:color w:val="FFFFFF"/>
                <w:sz w:val="16"/>
              </w:rPr>
              <w:t>$222.45</w:t>
            </w:r>
          </w:p>
          <w:p>
            <w:pPr>
              <w:pStyle w:val="7"/>
              <w:spacing w:before="0"/>
              <w:rPr>
                <w:rFonts w:ascii="Times New Roman"/>
                <w:sz w:val="18"/>
              </w:rPr>
            </w:pPr>
          </w:p>
          <w:p>
            <w:pPr>
              <w:pStyle w:val="7"/>
              <w:spacing w:before="118"/>
              <w:ind w:left="671" w:right="660"/>
              <w:jc w:val="center"/>
              <w:rPr>
                <w:b/>
                <w:sz w:val="16"/>
              </w:rPr>
            </w:pPr>
            <w:r>
              <w:rPr>
                <w:b/>
                <w:color w:val="FFFFFF"/>
                <w:sz w:val="16"/>
              </w:rPr>
              <w:t>$222.45</w:t>
            </w:r>
          </w:p>
          <w:p>
            <w:pPr>
              <w:pStyle w:val="7"/>
              <w:spacing w:before="0"/>
              <w:rPr>
                <w:rFonts w:ascii="Times New Roman"/>
                <w:sz w:val="18"/>
              </w:rPr>
            </w:pPr>
          </w:p>
          <w:p>
            <w:pPr>
              <w:pStyle w:val="7"/>
              <w:spacing w:before="115"/>
              <w:ind w:left="671" w:right="660"/>
              <w:jc w:val="center"/>
              <w:rPr>
                <w:b/>
                <w:sz w:val="16"/>
              </w:rPr>
            </w:pPr>
            <w:r>
              <w:rPr>
                <w:b/>
                <w:color w:val="FFFFFF"/>
                <w:sz w:val="16"/>
              </w:rPr>
              <w:t>$222.45</w:t>
            </w:r>
          </w:p>
          <w:p>
            <w:pPr>
              <w:pStyle w:val="7"/>
              <w:spacing w:before="0"/>
              <w:rPr>
                <w:rFonts w:ascii="Times New Roman"/>
                <w:sz w:val="18"/>
              </w:rPr>
            </w:pPr>
          </w:p>
          <w:p>
            <w:pPr>
              <w:pStyle w:val="7"/>
              <w:spacing w:before="118"/>
              <w:ind w:left="671" w:right="660"/>
              <w:jc w:val="center"/>
              <w:rPr>
                <w:b/>
                <w:sz w:val="16"/>
              </w:rPr>
            </w:pPr>
            <w:r>
              <w:rPr>
                <w:b/>
                <w:color w:val="FFFFFF"/>
                <w:sz w:val="16"/>
              </w:rPr>
              <w:t>$222.45</w:t>
            </w:r>
          </w:p>
          <w:p>
            <w:pPr>
              <w:pStyle w:val="7"/>
              <w:spacing w:before="0"/>
              <w:rPr>
                <w:rFonts w:ascii="Times New Roman"/>
                <w:sz w:val="18"/>
              </w:rPr>
            </w:pPr>
          </w:p>
          <w:p>
            <w:pPr>
              <w:pStyle w:val="7"/>
              <w:spacing w:before="118"/>
              <w:ind w:left="671" w:right="660"/>
              <w:jc w:val="center"/>
              <w:rPr>
                <w:b/>
                <w:sz w:val="16"/>
              </w:rPr>
            </w:pPr>
            <w:r>
              <w:rPr>
                <w:b/>
                <w:color w:val="FFFFFF"/>
                <w:sz w:val="16"/>
              </w:rPr>
              <w:t>$222.45</w:t>
            </w:r>
          </w:p>
          <w:p>
            <w:pPr>
              <w:pStyle w:val="7"/>
              <w:spacing w:before="0"/>
              <w:rPr>
                <w:rFonts w:ascii="Times New Roman"/>
                <w:sz w:val="18"/>
              </w:rPr>
            </w:pPr>
          </w:p>
          <w:p>
            <w:pPr>
              <w:pStyle w:val="7"/>
              <w:spacing w:before="115"/>
              <w:ind w:left="671" w:right="660"/>
              <w:jc w:val="center"/>
              <w:rPr>
                <w:b/>
                <w:sz w:val="16"/>
              </w:rPr>
            </w:pPr>
            <w:r>
              <w:rPr>
                <w:b/>
                <w:color w:val="FFFFFF"/>
                <w:sz w:val="16"/>
              </w:rPr>
              <w:t>$222.45</w:t>
            </w:r>
          </w:p>
          <w:p>
            <w:pPr>
              <w:pStyle w:val="7"/>
              <w:spacing w:before="0"/>
              <w:rPr>
                <w:rFonts w:ascii="Times New Roman"/>
                <w:sz w:val="18"/>
              </w:rPr>
            </w:pPr>
          </w:p>
          <w:p>
            <w:pPr>
              <w:pStyle w:val="7"/>
              <w:spacing w:before="118"/>
              <w:ind w:left="671" w:right="660"/>
              <w:jc w:val="center"/>
              <w:rPr>
                <w:b/>
                <w:sz w:val="16"/>
              </w:rPr>
            </w:pPr>
            <w:r>
              <w:rPr>
                <w:b/>
                <w:color w:val="FFFFFF"/>
                <w:sz w:val="16"/>
              </w:rPr>
              <w:t>$222.45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66" w:hRule="atLeast"/>
        </w:trPr>
        <w:tc>
          <w:tcPr>
            <w:tcW w:w="1834" w:type="dxa"/>
            <w:tcBorders>
              <w:top w:val="nil"/>
              <w:left w:val="single" w:color="000000" w:sz="24" w:space="0"/>
              <w:right w:val="nil"/>
            </w:tcBorders>
          </w:tcPr>
          <w:p>
            <w:pPr>
              <w:pStyle w:val="7"/>
              <w:spacing w:before="0"/>
              <w:rPr>
                <w:rFonts w:ascii="Times New Roman"/>
                <w:sz w:val="10"/>
              </w:rPr>
            </w:pPr>
          </w:p>
        </w:tc>
        <w:tc>
          <w:tcPr>
            <w:tcW w:w="2302" w:type="dxa"/>
            <w:tcBorders>
              <w:top w:val="nil"/>
              <w:left w:val="nil"/>
            </w:tcBorders>
          </w:tcPr>
          <w:p>
            <w:pPr>
              <w:pStyle w:val="7"/>
              <w:spacing w:before="0" w:line="108" w:lineRule="exact"/>
              <w:ind w:right="587"/>
              <w:jc w:val="right"/>
              <w:rPr>
                <w:sz w:val="16"/>
              </w:rPr>
            </w:pPr>
            <w:r>
              <w:rPr>
                <w:sz w:val="16"/>
              </w:rPr>
              <w:t>case &amp; bow</w:t>
            </w:r>
          </w:p>
        </w:tc>
        <w:tc>
          <w:tcPr>
            <w:tcW w:w="1613" w:type="dxa"/>
            <w:vMerge w:val="continue"/>
            <w:tcBorders>
              <w:top w:val="nil"/>
            </w:tcBorders>
          </w:tcPr>
          <w:p>
            <w:pPr>
              <w:rPr>
                <w:sz w:val="2"/>
                <w:szCs w:val="2"/>
              </w:rPr>
            </w:pPr>
          </w:p>
        </w:tc>
        <w:tc>
          <w:tcPr>
            <w:tcW w:w="1563" w:type="dxa"/>
            <w:vMerge w:val="continue"/>
            <w:tcBorders>
              <w:top w:val="nil"/>
            </w:tcBorders>
          </w:tcPr>
          <w:p>
            <w:pPr>
              <w:rPr>
                <w:sz w:val="2"/>
                <w:szCs w:val="2"/>
              </w:rPr>
            </w:pP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79" w:hRule="atLeast"/>
        </w:trPr>
        <w:tc>
          <w:tcPr>
            <w:tcW w:w="1834" w:type="dxa"/>
            <w:tcBorders>
              <w:left w:val="single" w:color="000000" w:sz="24" w:space="0"/>
              <w:bottom w:val="nil"/>
              <w:right w:val="nil"/>
            </w:tcBorders>
          </w:tcPr>
          <w:p>
            <w:pPr>
              <w:pStyle w:val="7"/>
              <w:spacing w:before="121" w:line="138" w:lineRule="exact"/>
              <w:ind w:left="215"/>
              <w:rPr>
                <w:b/>
                <w:sz w:val="20"/>
              </w:rPr>
            </w:pPr>
            <w:r>
              <w:rPr>
                <w:b/>
                <w:sz w:val="20"/>
              </w:rPr>
              <w:t>R200E10H</w:t>
            </w:r>
          </w:p>
        </w:tc>
        <w:tc>
          <w:tcPr>
            <w:tcW w:w="2302" w:type="dxa"/>
            <w:tcBorders>
              <w:left w:val="nil"/>
              <w:bottom w:val="nil"/>
            </w:tcBorders>
          </w:tcPr>
          <w:p>
            <w:pPr>
              <w:pStyle w:val="7"/>
              <w:spacing w:before="53"/>
              <w:ind w:left="43"/>
              <w:rPr>
                <w:sz w:val="16"/>
              </w:rPr>
            </w:pPr>
            <w:r>
              <w:rPr>
                <w:sz w:val="16"/>
              </w:rPr>
              <w:t>1/10 outfit with</w:t>
            </w:r>
          </w:p>
        </w:tc>
        <w:tc>
          <w:tcPr>
            <w:tcW w:w="1613" w:type="dxa"/>
            <w:vMerge w:val="restart"/>
          </w:tcPr>
          <w:p>
            <w:pPr>
              <w:pStyle w:val="7"/>
              <w:ind w:left="616" w:right="568"/>
              <w:jc w:val="center"/>
              <w:rPr>
                <w:b/>
                <w:sz w:val="16"/>
              </w:rPr>
            </w:pPr>
            <w:r>
              <w:rPr>
                <w:b/>
                <w:sz w:val="16"/>
              </w:rPr>
              <w:t>INTL</w:t>
            </w:r>
          </w:p>
        </w:tc>
        <w:tc>
          <w:tcPr>
            <w:tcW w:w="1563" w:type="dxa"/>
            <w:vMerge w:val="restart"/>
          </w:tcPr>
          <w:p>
            <w:pPr>
              <w:pStyle w:val="7"/>
              <w:ind w:left="481"/>
              <w:rPr>
                <w:b/>
                <w:sz w:val="16"/>
              </w:rPr>
            </w:pPr>
            <w:r>
              <w:rPr>
                <w:b/>
                <w:sz w:val="16"/>
              </w:rPr>
              <w:t>$580.00</w:t>
            </w: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69" w:hRule="atLeast"/>
        </w:trPr>
        <w:tc>
          <w:tcPr>
            <w:tcW w:w="1834" w:type="dxa"/>
            <w:tcBorders>
              <w:top w:val="nil"/>
              <w:left w:val="single" w:color="000000" w:sz="24" w:space="0"/>
              <w:right w:val="nil"/>
            </w:tcBorders>
          </w:tcPr>
          <w:p>
            <w:pPr>
              <w:pStyle w:val="7"/>
              <w:spacing w:before="0"/>
              <w:rPr>
                <w:rFonts w:ascii="Times New Roman"/>
                <w:sz w:val="10"/>
              </w:rPr>
            </w:pPr>
          </w:p>
        </w:tc>
        <w:tc>
          <w:tcPr>
            <w:tcW w:w="2302" w:type="dxa"/>
            <w:tcBorders>
              <w:top w:val="nil"/>
              <w:left w:val="nil"/>
            </w:tcBorders>
          </w:tcPr>
          <w:p>
            <w:pPr>
              <w:pStyle w:val="7"/>
              <w:spacing w:before="0" w:line="108" w:lineRule="exact"/>
              <w:ind w:right="587"/>
              <w:jc w:val="right"/>
              <w:rPr>
                <w:sz w:val="16"/>
              </w:rPr>
            </w:pPr>
            <w:r>
              <w:rPr>
                <w:sz w:val="16"/>
              </w:rPr>
              <w:t>case &amp; bow</w:t>
            </w:r>
          </w:p>
        </w:tc>
        <w:tc>
          <w:tcPr>
            <w:tcW w:w="1613" w:type="dxa"/>
            <w:vMerge w:val="continue"/>
            <w:tcBorders>
              <w:top w:val="nil"/>
            </w:tcBorders>
          </w:tcPr>
          <w:p>
            <w:pPr>
              <w:rPr>
                <w:sz w:val="2"/>
                <w:szCs w:val="2"/>
              </w:rPr>
            </w:pPr>
          </w:p>
        </w:tc>
        <w:tc>
          <w:tcPr>
            <w:tcW w:w="1563" w:type="dxa"/>
            <w:vMerge w:val="continue"/>
            <w:tcBorders>
              <w:top w:val="nil"/>
            </w:tcBorders>
          </w:tcPr>
          <w:p>
            <w:pPr>
              <w:rPr>
                <w:sz w:val="2"/>
                <w:szCs w:val="2"/>
              </w:rPr>
            </w:pP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79" w:hRule="atLeast"/>
        </w:trPr>
        <w:tc>
          <w:tcPr>
            <w:tcW w:w="1834" w:type="dxa"/>
            <w:tcBorders>
              <w:left w:val="single" w:color="000000" w:sz="24" w:space="0"/>
              <w:bottom w:val="nil"/>
              <w:right w:val="nil"/>
            </w:tcBorders>
          </w:tcPr>
          <w:p>
            <w:pPr>
              <w:pStyle w:val="7"/>
              <w:spacing w:before="121" w:line="138" w:lineRule="exact"/>
              <w:ind w:left="215"/>
              <w:rPr>
                <w:b/>
                <w:sz w:val="20"/>
              </w:rPr>
            </w:pPr>
            <w:r>
              <w:rPr>
                <w:b/>
                <w:sz w:val="20"/>
              </w:rPr>
              <w:t>R200E8H</w:t>
            </w:r>
          </w:p>
        </w:tc>
        <w:tc>
          <w:tcPr>
            <w:tcW w:w="2302" w:type="dxa"/>
            <w:tcBorders>
              <w:left w:val="nil"/>
              <w:bottom w:val="nil"/>
            </w:tcBorders>
          </w:tcPr>
          <w:p>
            <w:pPr>
              <w:pStyle w:val="7"/>
              <w:spacing w:before="53"/>
              <w:ind w:left="43"/>
              <w:rPr>
                <w:sz w:val="16"/>
              </w:rPr>
            </w:pPr>
            <w:r>
              <w:rPr>
                <w:sz w:val="16"/>
              </w:rPr>
              <w:t>1/8 outfit with</w:t>
            </w:r>
          </w:p>
        </w:tc>
        <w:tc>
          <w:tcPr>
            <w:tcW w:w="1613" w:type="dxa"/>
            <w:vMerge w:val="restart"/>
          </w:tcPr>
          <w:p>
            <w:pPr>
              <w:pStyle w:val="7"/>
              <w:ind w:left="616" w:right="568"/>
              <w:jc w:val="center"/>
              <w:rPr>
                <w:b/>
                <w:sz w:val="16"/>
              </w:rPr>
            </w:pPr>
            <w:r>
              <w:rPr>
                <w:b/>
                <w:sz w:val="16"/>
              </w:rPr>
              <w:t>INTL</w:t>
            </w:r>
          </w:p>
        </w:tc>
        <w:tc>
          <w:tcPr>
            <w:tcW w:w="1563" w:type="dxa"/>
            <w:vMerge w:val="restart"/>
          </w:tcPr>
          <w:p>
            <w:pPr>
              <w:pStyle w:val="7"/>
              <w:ind w:left="481"/>
              <w:rPr>
                <w:b/>
                <w:sz w:val="16"/>
              </w:rPr>
            </w:pPr>
            <w:r>
              <w:rPr>
                <w:b/>
                <w:sz w:val="16"/>
              </w:rPr>
              <w:t>$580.00</w:t>
            </w: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69" w:hRule="atLeast"/>
        </w:trPr>
        <w:tc>
          <w:tcPr>
            <w:tcW w:w="1834" w:type="dxa"/>
            <w:tcBorders>
              <w:top w:val="nil"/>
              <w:left w:val="single" w:color="000000" w:sz="24" w:space="0"/>
              <w:right w:val="nil"/>
            </w:tcBorders>
          </w:tcPr>
          <w:p>
            <w:pPr>
              <w:pStyle w:val="7"/>
              <w:spacing w:before="0"/>
              <w:rPr>
                <w:rFonts w:ascii="Times New Roman"/>
                <w:sz w:val="10"/>
              </w:rPr>
            </w:pPr>
          </w:p>
        </w:tc>
        <w:tc>
          <w:tcPr>
            <w:tcW w:w="2302" w:type="dxa"/>
            <w:tcBorders>
              <w:top w:val="nil"/>
              <w:left w:val="nil"/>
            </w:tcBorders>
          </w:tcPr>
          <w:p>
            <w:pPr>
              <w:pStyle w:val="7"/>
              <w:spacing w:before="0" w:line="108" w:lineRule="exact"/>
              <w:ind w:left="773"/>
              <w:rPr>
                <w:sz w:val="16"/>
              </w:rPr>
            </w:pPr>
            <w:r>
              <w:rPr>
                <w:sz w:val="16"/>
              </w:rPr>
              <w:t>case &amp; bow</w:t>
            </w:r>
          </w:p>
        </w:tc>
        <w:tc>
          <w:tcPr>
            <w:tcW w:w="1613" w:type="dxa"/>
            <w:vMerge w:val="continue"/>
            <w:tcBorders>
              <w:top w:val="nil"/>
            </w:tcBorders>
          </w:tcPr>
          <w:p>
            <w:pPr>
              <w:rPr>
                <w:sz w:val="2"/>
                <w:szCs w:val="2"/>
              </w:rPr>
            </w:pPr>
          </w:p>
        </w:tc>
        <w:tc>
          <w:tcPr>
            <w:tcW w:w="1563" w:type="dxa"/>
            <w:vMerge w:val="continue"/>
            <w:tcBorders>
              <w:top w:val="nil"/>
            </w:tcBorders>
          </w:tcPr>
          <w:p>
            <w:pPr>
              <w:rPr>
                <w:sz w:val="2"/>
                <w:szCs w:val="2"/>
              </w:rPr>
            </w:pP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79" w:hRule="atLeast"/>
        </w:trPr>
        <w:tc>
          <w:tcPr>
            <w:tcW w:w="1834" w:type="dxa"/>
            <w:tcBorders>
              <w:left w:val="single" w:color="000000" w:sz="24" w:space="0"/>
              <w:bottom w:val="nil"/>
              <w:right w:val="nil"/>
            </w:tcBorders>
          </w:tcPr>
          <w:p>
            <w:pPr>
              <w:pStyle w:val="7"/>
              <w:spacing w:before="121" w:line="138" w:lineRule="exact"/>
              <w:ind w:left="215"/>
              <w:rPr>
                <w:b/>
                <w:sz w:val="20"/>
              </w:rPr>
            </w:pPr>
            <w:r>
              <w:rPr>
                <w:b/>
                <w:sz w:val="20"/>
              </w:rPr>
              <w:t>R200E1H</w:t>
            </w:r>
          </w:p>
        </w:tc>
        <w:tc>
          <w:tcPr>
            <w:tcW w:w="2302" w:type="dxa"/>
            <w:tcBorders>
              <w:left w:val="nil"/>
              <w:bottom w:val="nil"/>
            </w:tcBorders>
          </w:tcPr>
          <w:p>
            <w:pPr>
              <w:pStyle w:val="7"/>
              <w:spacing w:before="51"/>
              <w:ind w:left="43"/>
              <w:rPr>
                <w:sz w:val="16"/>
              </w:rPr>
            </w:pPr>
            <w:r>
              <w:rPr>
                <w:sz w:val="16"/>
              </w:rPr>
              <w:t>1/4 outfit with</w:t>
            </w:r>
          </w:p>
        </w:tc>
        <w:tc>
          <w:tcPr>
            <w:tcW w:w="1613" w:type="dxa"/>
            <w:vMerge w:val="restart"/>
          </w:tcPr>
          <w:p>
            <w:pPr>
              <w:pStyle w:val="7"/>
              <w:ind w:left="616" w:right="568"/>
              <w:jc w:val="center"/>
              <w:rPr>
                <w:b/>
                <w:sz w:val="16"/>
              </w:rPr>
            </w:pPr>
            <w:r>
              <w:rPr>
                <w:b/>
                <w:sz w:val="16"/>
              </w:rPr>
              <w:t>INTL</w:t>
            </w:r>
          </w:p>
        </w:tc>
        <w:tc>
          <w:tcPr>
            <w:tcW w:w="1563" w:type="dxa"/>
            <w:vMerge w:val="restart"/>
          </w:tcPr>
          <w:p>
            <w:pPr>
              <w:pStyle w:val="7"/>
              <w:ind w:left="481"/>
              <w:rPr>
                <w:b/>
                <w:sz w:val="16"/>
              </w:rPr>
            </w:pPr>
            <w:r>
              <w:rPr>
                <w:b/>
                <w:sz w:val="16"/>
              </w:rPr>
              <w:t>$580.00</w:t>
            </w: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66" w:hRule="atLeast"/>
        </w:trPr>
        <w:tc>
          <w:tcPr>
            <w:tcW w:w="1834" w:type="dxa"/>
            <w:tcBorders>
              <w:top w:val="nil"/>
              <w:left w:val="single" w:color="000000" w:sz="24" w:space="0"/>
              <w:right w:val="nil"/>
            </w:tcBorders>
          </w:tcPr>
          <w:p>
            <w:pPr>
              <w:pStyle w:val="7"/>
              <w:spacing w:before="0"/>
              <w:rPr>
                <w:rFonts w:ascii="Times New Roman"/>
                <w:sz w:val="10"/>
              </w:rPr>
            </w:pPr>
          </w:p>
        </w:tc>
        <w:tc>
          <w:tcPr>
            <w:tcW w:w="2302" w:type="dxa"/>
            <w:tcBorders>
              <w:top w:val="nil"/>
              <w:left w:val="nil"/>
            </w:tcBorders>
          </w:tcPr>
          <w:p>
            <w:pPr>
              <w:pStyle w:val="7"/>
              <w:spacing w:before="0" w:line="108" w:lineRule="exact"/>
              <w:ind w:left="773"/>
              <w:rPr>
                <w:sz w:val="16"/>
              </w:rPr>
            </w:pPr>
            <w:r>
              <w:rPr>
                <w:sz w:val="16"/>
              </w:rPr>
              <w:t>case &amp; bow</w:t>
            </w:r>
          </w:p>
        </w:tc>
        <w:tc>
          <w:tcPr>
            <w:tcW w:w="1613" w:type="dxa"/>
            <w:vMerge w:val="continue"/>
            <w:tcBorders>
              <w:top w:val="nil"/>
            </w:tcBorders>
          </w:tcPr>
          <w:p>
            <w:pPr>
              <w:rPr>
                <w:sz w:val="2"/>
                <w:szCs w:val="2"/>
              </w:rPr>
            </w:pPr>
          </w:p>
        </w:tc>
        <w:tc>
          <w:tcPr>
            <w:tcW w:w="1563" w:type="dxa"/>
            <w:vMerge w:val="continue"/>
            <w:tcBorders>
              <w:top w:val="nil"/>
            </w:tcBorders>
          </w:tcPr>
          <w:p>
            <w:pPr>
              <w:rPr>
                <w:sz w:val="2"/>
                <w:szCs w:val="2"/>
              </w:rPr>
            </w:pP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79" w:hRule="atLeast"/>
        </w:trPr>
        <w:tc>
          <w:tcPr>
            <w:tcW w:w="1834" w:type="dxa"/>
            <w:tcBorders>
              <w:left w:val="single" w:color="000000" w:sz="24" w:space="0"/>
              <w:bottom w:val="nil"/>
              <w:right w:val="nil"/>
            </w:tcBorders>
          </w:tcPr>
          <w:p>
            <w:pPr>
              <w:pStyle w:val="7"/>
              <w:spacing w:before="121" w:line="138" w:lineRule="exact"/>
              <w:ind w:left="215"/>
              <w:rPr>
                <w:b/>
                <w:sz w:val="20"/>
              </w:rPr>
            </w:pPr>
            <w:r>
              <w:rPr>
                <w:b/>
                <w:sz w:val="20"/>
              </w:rPr>
              <w:t>R200E2H</w:t>
            </w:r>
          </w:p>
        </w:tc>
        <w:tc>
          <w:tcPr>
            <w:tcW w:w="2302" w:type="dxa"/>
            <w:tcBorders>
              <w:left w:val="nil"/>
              <w:bottom w:val="nil"/>
            </w:tcBorders>
          </w:tcPr>
          <w:p>
            <w:pPr>
              <w:pStyle w:val="7"/>
              <w:spacing w:before="53"/>
              <w:ind w:left="43"/>
              <w:rPr>
                <w:sz w:val="16"/>
              </w:rPr>
            </w:pPr>
            <w:r>
              <w:rPr>
                <w:sz w:val="16"/>
              </w:rPr>
              <w:t>1/2 outfit with</w:t>
            </w:r>
          </w:p>
        </w:tc>
        <w:tc>
          <w:tcPr>
            <w:tcW w:w="1613" w:type="dxa"/>
            <w:vMerge w:val="restart"/>
          </w:tcPr>
          <w:p>
            <w:pPr>
              <w:pStyle w:val="7"/>
              <w:ind w:left="616" w:right="568"/>
              <w:jc w:val="center"/>
              <w:rPr>
                <w:b/>
                <w:sz w:val="16"/>
              </w:rPr>
            </w:pPr>
            <w:r>
              <w:rPr>
                <w:b/>
                <w:sz w:val="16"/>
              </w:rPr>
              <w:t>INTL</w:t>
            </w:r>
          </w:p>
        </w:tc>
        <w:tc>
          <w:tcPr>
            <w:tcW w:w="1563" w:type="dxa"/>
            <w:vMerge w:val="restart"/>
          </w:tcPr>
          <w:p>
            <w:pPr>
              <w:pStyle w:val="7"/>
              <w:ind w:left="481"/>
              <w:rPr>
                <w:b/>
                <w:sz w:val="16"/>
              </w:rPr>
            </w:pPr>
            <w:r>
              <w:rPr>
                <w:b/>
                <w:sz w:val="16"/>
              </w:rPr>
              <w:t>$580.00</w:t>
            </w: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69" w:hRule="atLeast"/>
        </w:trPr>
        <w:tc>
          <w:tcPr>
            <w:tcW w:w="1834" w:type="dxa"/>
            <w:tcBorders>
              <w:top w:val="nil"/>
              <w:left w:val="single" w:color="000000" w:sz="24" w:space="0"/>
              <w:right w:val="nil"/>
            </w:tcBorders>
          </w:tcPr>
          <w:p>
            <w:pPr>
              <w:pStyle w:val="7"/>
              <w:spacing w:before="0"/>
              <w:rPr>
                <w:rFonts w:ascii="Times New Roman"/>
                <w:sz w:val="10"/>
              </w:rPr>
            </w:pPr>
          </w:p>
        </w:tc>
        <w:tc>
          <w:tcPr>
            <w:tcW w:w="2302" w:type="dxa"/>
            <w:tcBorders>
              <w:top w:val="nil"/>
              <w:left w:val="nil"/>
            </w:tcBorders>
          </w:tcPr>
          <w:p>
            <w:pPr>
              <w:pStyle w:val="7"/>
              <w:spacing w:before="0" w:line="108" w:lineRule="exact"/>
              <w:ind w:left="773"/>
              <w:rPr>
                <w:sz w:val="16"/>
              </w:rPr>
            </w:pPr>
            <w:r>
              <w:rPr>
                <w:sz w:val="16"/>
              </w:rPr>
              <w:t>case &amp; bow</w:t>
            </w:r>
          </w:p>
        </w:tc>
        <w:tc>
          <w:tcPr>
            <w:tcW w:w="1613" w:type="dxa"/>
            <w:vMerge w:val="continue"/>
            <w:tcBorders>
              <w:top w:val="nil"/>
            </w:tcBorders>
          </w:tcPr>
          <w:p>
            <w:pPr>
              <w:rPr>
                <w:sz w:val="2"/>
                <w:szCs w:val="2"/>
              </w:rPr>
            </w:pPr>
          </w:p>
        </w:tc>
        <w:tc>
          <w:tcPr>
            <w:tcW w:w="1563" w:type="dxa"/>
            <w:vMerge w:val="continue"/>
            <w:tcBorders>
              <w:top w:val="nil"/>
            </w:tcBorders>
          </w:tcPr>
          <w:p>
            <w:pPr>
              <w:rPr>
                <w:sz w:val="2"/>
                <w:szCs w:val="2"/>
              </w:rPr>
            </w:pP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79" w:hRule="atLeast"/>
        </w:trPr>
        <w:tc>
          <w:tcPr>
            <w:tcW w:w="1834" w:type="dxa"/>
            <w:tcBorders>
              <w:left w:val="single" w:color="000000" w:sz="24" w:space="0"/>
              <w:bottom w:val="nil"/>
              <w:right w:val="nil"/>
            </w:tcBorders>
          </w:tcPr>
          <w:p>
            <w:pPr>
              <w:pStyle w:val="7"/>
              <w:spacing w:before="121" w:line="138" w:lineRule="exact"/>
              <w:ind w:left="215"/>
              <w:rPr>
                <w:b/>
                <w:sz w:val="20"/>
              </w:rPr>
            </w:pPr>
            <w:r>
              <w:rPr>
                <w:b/>
                <w:sz w:val="20"/>
              </w:rPr>
              <w:t>R200E3H</w:t>
            </w:r>
          </w:p>
        </w:tc>
        <w:tc>
          <w:tcPr>
            <w:tcW w:w="2302" w:type="dxa"/>
            <w:tcBorders>
              <w:left w:val="nil"/>
              <w:bottom w:val="nil"/>
            </w:tcBorders>
          </w:tcPr>
          <w:p>
            <w:pPr>
              <w:pStyle w:val="7"/>
              <w:spacing w:before="53"/>
              <w:ind w:left="43"/>
              <w:rPr>
                <w:sz w:val="16"/>
              </w:rPr>
            </w:pPr>
            <w:r>
              <w:rPr>
                <w:sz w:val="16"/>
              </w:rPr>
              <w:t>3/4 outfit with</w:t>
            </w:r>
          </w:p>
        </w:tc>
        <w:tc>
          <w:tcPr>
            <w:tcW w:w="1613" w:type="dxa"/>
            <w:vMerge w:val="restart"/>
          </w:tcPr>
          <w:p>
            <w:pPr>
              <w:pStyle w:val="7"/>
              <w:ind w:left="616" w:right="568"/>
              <w:jc w:val="center"/>
              <w:rPr>
                <w:b/>
                <w:sz w:val="16"/>
              </w:rPr>
            </w:pPr>
            <w:r>
              <w:rPr>
                <w:b/>
                <w:sz w:val="16"/>
              </w:rPr>
              <w:t>INTL</w:t>
            </w:r>
          </w:p>
        </w:tc>
        <w:tc>
          <w:tcPr>
            <w:tcW w:w="1563" w:type="dxa"/>
            <w:vMerge w:val="restart"/>
          </w:tcPr>
          <w:p>
            <w:pPr>
              <w:pStyle w:val="7"/>
              <w:ind w:left="481"/>
              <w:rPr>
                <w:b/>
                <w:sz w:val="16"/>
              </w:rPr>
            </w:pPr>
            <w:r>
              <w:rPr>
                <w:b/>
                <w:sz w:val="16"/>
              </w:rPr>
              <w:t>$580.00</w:t>
            </w: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68" w:hRule="atLeast"/>
        </w:trPr>
        <w:tc>
          <w:tcPr>
            <w:tcW w:w="1834" w:type="dxa"/>
            <w:tcBorders>
              <w:top w:val="nil"/>
              <w:left w:val="single" w:color="000000" w:sz="24" w:space="0"/>
              <w:right w:val="nil"/>
            </w:tcBorders>
          </w:tcPr>
          <w:p>
            <w:pPr>
              <w:pStyle w:val="7"/>
              <w:spacing w:before="0"/>
              <w:rPr>
                <w:rFonts w:ascii="Times New Roman"/>
                <w:sz w:val="10"/>
              </w:rPr>
            </w:pPr>
          </w:p>
        </w:tc>
        <w:tc>
          <w:tcPr>
            <w:tcW w:w="2302" w:type="dxa"/>
            <w:tcBorders>
              <w:top w:val="nil"/>
              <w:left w:val="nil"/>
            </w:tcBorders>
          </w:tcPr>
          <w:p>
            <w:pPr>
              <w:pStyle w:val="7"/>
              <w:spacing w:before="0" w:line="108" w:lineRule="exact"/>
              <w:ind w:left="773"/>
              <w:rPr>
                <w:sz w:val="16"/>
              </w:rPr>
            </w:pPr>
            <w:r>
              <w:rPr>
                <w:sz w:val="16"/>
              </w:rPr>
              <w:t>case &amp; bow</w:t>
            </w:r>
          </w:p>
        </w:tc>
        <w:tc>
          <w:tcPr>
            <w:tcW w:w="1613" w:type="dxa"/>
            <w:vMerge w:val="continue"/>
            <w:tcBorders>
              <w:top w:val="nil"/>
            </w:tcBorders>
          </w:tcPr>
          <w:p>
            <w:pPr>
              <w:rPr>
                <w:sz w:val="2"/>
                <w:szCs w:val="2"/>
              </w:rPr>
            </w:pPr>
          </w:p>
        </w:tc>
        <w:tc>
          <w:tcPr>
            <w:tcW w:w="1563" w:type="dxa"/>
            <w:vMerge w:val="continue"/>
            <w:tcBorders>
              <w:top w:val="nil"/>
            </w:tcBorders>
          </w:tcPr>
          <w:p>
            <w:pPr>
              <w:rPr>
                <w:sz w:val="2"/>
                <w:szCs w:val="2"/>
              </w:rPr>
            </w:pP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80" w:hRule="atLeast"/>
        </w:trPr>
        <w:tc>
          <w:tcPr>
            <w:tcW w:w="1834" w:type="dxa"/>
            <w:tcBorders>
              <w:left w:val="single" w:color="000000" w:sz="24" w:space="0"/>
              <w:bottom w:val="nil"/>
              <w:right w:val="nil"/>
            </w:tcBorders>
          </w:tcPr>
          <w:p>
            <w:pPr>
              <w:pStyle w:val="7"/>
              <w:spacing w:before="122" w:line="138" w:lineRule="exact"/>
              <w:ind w:left="215"/>
              <w:rPr>
                <w:b/>
                <w:sz w:val="20"/>
              </w:rPr>
            </w:pPr>
            <w:r>
              <w:rPr>
                <w:b/>
                <w:sz w:val="20"/>
              </w:rPr>
              <w:t>R200E4H</w:t>
            </w:r>
          </w:p>
        </w:tc>
        <w:tc>
          <w:tcPr>
            <w:tcW w:w="2302" w:type="dxa"/>
            <w:tcBorders>
              <w:left w:val="nil"/>
              <w:bottom w:val="nil"/>
            </w:tcBorders>
          </w:tcPr>
          <w:p>
            <w:pPr>
              <w:pStyle w:val="7"/>
              <w:spacing w:before="52"/>
              <w:ind w:left="43"/>
              <w:rPr>
                <w:sz w:val="16"/>
              </w:rPr>
            </w:pPr>
            <w:r>
              <w:rPr>
                <w:sz w:val="16"/>
              </w:rPr>
              <w:t>4/4 outfit with</w:t>
            </w:r>
          </w:p>
        </w:tc>
        <w:tc>
          <w:tcPr>
            <w:tcW w:w="1613" w:type="dxa"/>
            <w:vMerge w:val="restart"/>
          </w:tcPr>
          <w:p>
            <w:pPr>
              <w:pStyle w:val="7"/>
              <w:spacing w:before="143"/>
              <w:ind w:left="616" w:right="568"/>
              <w:jc w:val="center"/>
              <w:rPr>
                <w:b/>
                <w:sz w:val="16"/>
              </w:rPr>
            </w:pPr>
            <w:r>
              <w:rPr>
                <w:b/>
                <w:sz w:val="16"/>
              </w:rPr>
              <w:t>INTL</w:t>
            </w:r>
          </w:p>
        </w:tc>
        <w:tc>
          <w:tcPr>
            <w:tcW w:w="1563" w:type="dxa"/>
            <w:vMerge w:val="restart"/>
          </w:tcPr>
          <w:p>
            <w:pPr>
              <w:pStyle w:val="7"/>
              <w:spacing w:before="143"/>
              <w:ind w:left="481"/>
              <w:rPr>
                <w:b/>
                <w:sz w:val="16"/>
              </w:rPr>
            </w:pPr>
            <w:r>
              <w:rPr>
                <w:b/>
                <w:sz w:val="16"/>
              </w:rPr>
              <w:t>$580.00</w:t>
            </w: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66" w:hRule="atLeast"/>
        </w:trPr>
        <w:tc>
          <w:tcPr>
            <w:tcW w:w="1834" w:type="dxa"/>
            <w:tcBorders>
              <w:top w:val="nil"/>
              <w:left w:val="single" w:color="000000" w:sz="24" w:space="0"/>
              <w:right w:val="nil"/>
            </w:tcBorders>
          </w:tcPr>
          <w:p>
            <w:pPr>
              <w:pStyle w:val="7"/>
              <w:spacing w:before="0"/>
              <w:rPr>
                <w:rFonts w:ascii="Times New Roman"/>
                <w:sz w:val="10"/>
              </w:rPr>
            </w:pPr>
          </w:p>
        </w:tc>
        <w:tc>
          <w:tcPr>
            <w:tcW w:w="2302" w:type="dxa"/>
            <w:tcBorders>
              <w:top w:val="nil"/>
              <w:left w:val="nil"/>
            </w:tcBorders>
          </w:tcPr>
          <w:p>
            <w:pPr>
              <w:pStyle w:val="7"/>
              <w:spacing w:before="0" w:line="108" w:lineRule="exact"/>
              <w:ind w:left="773"/>
              <w:rPr>
                <w:sz w:val="16"/>
              </w:rPr>
            </w:pPr>
            <w:r>
              <w:rPr>
                <w:sz w:val="16"/>
              </w:rPr>
              <w:t>case &amp; bow</w:t>
            </w:r>
          </w:p>
        </w:tc>
        <w:tc>
          <w:tcPr>
            <w:tcW w:w="1613" w:type="dxa"/>
            <w:vMerge w:val="continue"/>
            <w:tcBorders>
              <w:top w:val="nil"/>
            </w:tcBorders>
          </w:tcPr>
          <w:p>
            <w:pPr>
              <w:rPr>
                <w:sz w:val="2"/>
                <w:szCs w:val="2"/>
              </w:rPr>
            </w:pPr>
          </w:p>
        </w:tc>
        <w:tc>
          <w:tcPr>
            <w:tcW w:w="1563" w:type="dxa"/>
            <w:vMerge w:val="continue"/>
            <w:tcBorders>
              <w:top w:val="nil"/>
            </w:tcBorders>
          </w:tcPr>
          <w:p>
            <w:pPr>
              <w:rPr>
                <w:sz w:val="2"/>
                <w:szCs w:val="2"/>
              </w:rPr>
            </w:pP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R20E6</w:t>
            </w:r>
          </w:p>
        </w:tc>
        <w:tc>
          <w:tcPr>
            <w:tcW w:w="2302" w:type="dxa"/>
            <w:tcBorders>
              <w:left w:val="nil"/>
            </w:tcBorders>
          </w:tcPr>
          <w:p>
            <w:pPr>
              <w:pStyle w:val="7"/>
              <w:ind w:left="43"/>
              <w:rPr>
                <w:sz w:val="16"/>
              </w:rPr>
            </w:pPr>
            <w:r>
              <w:rPr>
                <w:sz w:val="16"/>
              </w:rPr>
              <w:t>1/16 Instrument Only</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$445.00</w:t>
            </w: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R20E10</w:t>
            </w:r>
          </w:p>
        </w:tc>
        <w:tc>
          <w:tcPr>
            <w:tcW w:w="2302" w:type="dxa"/>
            <w:tcBorders>
              <w:left w:val="nil"/>
            </w:tcBorders>
          </w:tcPr>
          <w:p>
            <w:pPr>
              <w:pStyle w:val="7"/>
              <w:spacing w:before="142"/>
              <w:ind w:left="43"/>
              <w:rPr>
                <w:sz w:val="16"/>
              </w:rPr>
            </w:pPr>
            <w:r>
              <w:rPr>
                <w:sz w:val="16"/>
              </w:rPr>
              <w:t>1/10 Instrument Only</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$445.00</w:t>
            </w: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R20E8</w:t>
            </w:r>
          </w:p>
        </w:tc>
        <w:tc>
          <w:tcPr>
            <w:tcW w:w="2302" w:type="dxa"/>
            <w:tcBorders>
              <w:left w:val="nil"/>
            </w:tcBorders>
          </w:tcPr>
          <w:p>
            <w:pPr>
              <w:pStyle w:val="7"/>
              <w:ind w:left="43"/>
              <w:rPr>
                <w:sz w:val="16"/>
              </w:rPr>
            </w:pPr>
            <w:r>
              <w:rPr>
                <w:sz w:val="16"/>
              </w:rPr>
              <w:t>1/8 Instrument Only</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$445.00</w:t>
            </w: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R20E1</w:t>
            </w:r>
          </w:p>
        </w:tc>
        <w:tc>
          <w:tcPr>
            <w:tcW w:w="2302" w:type="dxa"/>
            <w:tcBorders>
              <w:left w:val="nil"/>
            </w:tcBorders>
          </w:tcPr>
          <w:p>
            <w:pPr>
              <w:pStyle w:val="7"/>
              <w:ind w:left="43"/>
              <w:rPr>
                <w:sz w:val="16"/>
              </w:rPr>
            </w:pPr>
            <w:r>
              <w:rPr>
                <w:sz w:val="16"/>
              </w:rPr>
              <w:t>1/4 Instrument Only</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$445.00</w:t>
            </w: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R20E2</w:t>
            </w:r>
          </w:p>
        </w:tc>
        <w:tc>
          <w:tcPr>
            <w:tcW w:w="2302" w:type="dxa"/>
            <w:tcBorders>
              <w:left w:val="nil"/>
            </w:tcBorders>
          </w:tcPr>
          <w:p>
            <w:pPr>
              <w:pStyle w:val="7"/>
              <w:spacing w:before="142"/>
              <w:ind w:left="43"/>
              <w:rPr>
                <w:sz w:val="16"/>
              </w:rPr>
            </w:pPr>
            <w:r>
              <w:rPr>
                <w:sz w:val="16"/>
              </w:rPr>
              <w:t>1/2 Instrument Only</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$445.00</w:t>
            </w: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R20E3</w:t>
            </w:r>
          </w:p>
        </w:tc>
        <w:tc>
          <w:tcPr>
            <w:tcW w:w="2302" w:type="dxa"/>
            <w:tcBorders>
              <w:left w:val="nil"/>
            </w:tcBorders>
          </w:tcPr>
          <w:p>
            <w:pPr>
              <w:pStyle w:val="7"/>
              <w:ind w:left="43"/>
              <w:rPr>
                <w:sz w:val="16"/>
              </w:rPr>
            </w:pPr>
            <w:r>
              <w:rPr>
                <w:sz w:val="16"/>
              </w:rPr>
              <w:t>3/4 Instrument Only</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$445.00</w:t>
            </w: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R20E4</w:t>
            </w:r>
          </w:p>
        </w:tc>
        <w:tc>
          <w:tcPr>
            <w:tcW w:w="2302" w:type="dxa"/>
            <w:tcBorders>
              <w:left w:val="nil"/>
              <w:bottom w:val="single" w:color="000000" w:sz="24" w:space="0"/>
            </w:tcBorders>
          </w:tcPr>
          <w:p>
            <w:pPr>
              <w:pStyle w:val="7"/>
              <w:ind w:left="43"/>
              <w:rPr>
                <w:sz w:val="16"/>
              </w:rPr>
            </w:pPr>
            <w:r>
              <w:rPr>
                <w:sz w:val="16"/>
              </w:rPr>
              <w:t>4/4 Instrument Only</w:t>
            </w:r>
          </w:p>
        </w:tc>
        <w:tc>
          <w:tcPr>
            <w:tcW w:w="1613" w:type="dxa"/>
            <w:tcBorders>
              <w:bottom w:val="single" w:color="000000" w:sz="24" w:space="0"/>
            </w:tcBorders>
          </w:tcPr>
          <w:p>
            <w:pPr>
              <w:pStyle w:val="7"/>
              <w:ind w:left="616" w:right="568"/>
              <w:jc w:val="center"/>
              <w:rPr>
                <w:b/>
                <w:sz w:val="16"/>
              </w:rPr>
            </w:pPr>
            <w:r>
              <w:rPr>
                <w:b/>
                <w:sz w:val="16"/>
              </w:rPr>
              <w:t>INTL</w:t>
            </w:r>
          </w:p>
        </w:tc>
        <w:tc>
          <w:tcPr>
            <w:tcW w:w="1563" w:type="dxa"/>
            <w:tcBorders>
              <w:bottom w:val="single" w:color="000000" w:sz="24" w:space="0"/>
            </w:tcBorders>
          </w:tcPr>
          <w:p>
            <w:pPr>
              <w:pStyle w:val="7"/>
              <w:ind w:left="395" w:right="386"/>
              <w:jc w:val="center"/>
              <w:rPr>
                <w:b/>
                <w:sz w:val="16"/>
              </w:rPr>
            </w:pPr>
            <w:r>
              <w:rPr>
                <w:b/>
                <w:sz w:val="16"/>
              </w:rPr>
              <w:t>$445.00</w:t>
            </w: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816" w:hRule="atLeast"/>
        </w:trPr>
        <w:tc>
          <w:tcPr>
            <w:tcW w:w="1834" w:type="dxa"/>
            <w:tcBorders>
              <w:top w:val="single" w:color="000000" w:sz="24" w:space="0"/>
              <w:left w:val="single" w:color="000000" w:sz="24" w:space="0"/>
              <w:bottom w:val="nil"/>
            </w:tcBorders>
          </w:tcPr>
          <w:p>
            <w:pPr>
              <w:pStyle w:val="7"/>
              <w:spacing w:before="8"/>
              <w:rPr>
                <w:rFonts w:ascii="Times New Roman"/>
                <w:sz w:val="24"/>
              </w:rPr>
            </w:pPr>
          </w:p>
          <w:p>
            <w:pPr>
              <w:pStyle w:val="7"/>
              <w:spacing w:before="0"/>
              <w:ind w:left="16"/>
              <w:rPr>
                <w:b/>
                <w:sz w:val="20"/>
              </w:rPr>
            </w:pPr>
            <w:r>
              <w:rPr>
                <w:b/>
                <w:sz w:val="20"/>
              </w:rPr>
              <w:t>GLAESEL</w:t>
            </w:r>
          </w:p>
        </w:tc>
        <w:tc>
          <w:tcPr>
            <w:tcW w:w="7566" w:type="dxa"/>
            <w:gridSpan w:val="4"/>
            <w:tcBorders>
              <w:top w:val="single" w:color="000000" w:sz="24" w:space="0"/>
              <w:right w:val="single" w:color="000000" w:sz="24" w:space="0"/>
            </w:tcBorders>
          </w:tcPr>
          <w:p>
            <w:pPr>
              <w:pStyle w:val="7"/>
              <w:spacing w:before="36" w:line="235" w:lineRule="auto"/>
              <w:ind w:left="28" w:right="142"/>
              <w:rPr>
                <w:sz w:val="16"/>
              </w:rPr>
            </w:pPr>
            <w:r>
              <w:rPr>
                <w:sz w:val="16"/>
              </w:rPr>
              <w:t>European crafted with solid spruce top, maple back and sides. Inlaid purfling. Durable shaded lacquer. Professionally adjusted in our shop with fine Glaesel craftsmanship. Includes chromium steel core strings, ebony fittings and four fine tuners. GL5026 thermoplastic case. GL2201H fiberglass horsehair bow. GL3913 amber rosin. Corpus Romania. Available sizes: 1/8-4/4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79" w:hRule="atLeast"/>
        </w:trPr>
        <w:tc>
          <w:tcPr>
            <w:tcW w:w="1834" w:type="dxa"/>
            <w:tcBorders>
              <w:top w:val="nil"/>
              <w:left w:val="single" w:color="000000" w:sz="24" w:space="0"/>
              <w:bottom w:val="nil"/>
              <w:right w:val="nil"/>
            </w:tcBorders>
          </w:tcPr>
          <w:p>
            <w:pPr>
              <w:pStyle w:val="7"/>
              <w:spacing w:before="121" w:line="138" w:lineRule="exact"/>
              <w:ind w:left="215"/>
              <w:rPr>
                <w:b/>
                <w:sz w:val="20"/>
              </w:rPr>
            </w:pPr>
            <w:r>
              <w:rPr>
                <w:b/>
                <w:sz w:val="20"/>
              </w:rPr>
              <w:t>VI30EECH</w:t>
            </w:r>
          </w:p>
        </w:tc>
        <w:tc>
          <w:tcPr>
            <w:tcW w:w="2302" w:type="dxa"/>
            <w:tcBorders>
              <w:left w:val="nil"/>
              <w:bottom w:val="nil"/>
            </w:tcBorders>
          </w:tcPr>
          <w:p>
            <w:pPr>
              <w:pStyle w:val="7"/>
              <w:spacing w:before="53"/>
              <w:ind w:left="43"/>
              <w:rPr>
                <w:sz w:val="16"/>
              </w:rPr>
            </w:pPr>
            <w:r>
              <w:rPr>
                <w:sz w:val="16"/>
              </w:rPr>
              <w:t>1/8 outfit with</w:t>
            </w:r>
          </w:p>
        </w:tc>
        <w:tc>
          <w:tcPr>
            <w:tcW w:w="1613" w:type="dxa"/>
            <w:vMerge w:val="restart"/>
          </w:tcPr>
          <w:p>
            <w:pPr>
              <w:pStyle w:val="7"/>
              <w:ind w:left="616" w:right="568"/>
              <w:jc w:val="center"/>
              <w:rPr>
                <w:b/>
                <w:sz w:val="16"/>
              </w:rPr>
            </w:pPr>
            <w:r>
              <w:rPr>
                <w:b/>
                <w:sz w:val="16"/>
              </w:rPr>
              <w:t>INTL</w:t>
            </w:r>
          </w:p>
        </w:tc>
        <w:tc>
          <w:tcPr>
            <w:tcW w:w="1563" w:type="dxa"/>
            <w:vMerge w:val="restart"/>
            <w:tcBorders>
              <w:right w:val="nil"/>
            </w:tcBorders>
          </w:tcPr>
          <w:p>
            <w:pPr>
              <w:pStyle w:val="7"/>
              <w:ind w:left="481"/>
              <w:rPr>
                <w:b/>
                <w:sz w:val="16"/>
              </w:rPr>
            </w:pPr>
            <w:r>
              <w:rPr>
                <w:b/>
                <w:sz w:val="16"/>
              </w:rPr>
              <w:t>$785.00</w:t>
            </w:r>
          </w:p>
        </w:tc>
        <w:tc>
          <w:tcPr>
            <w:tcW w:w="2088" w:type="dxa"/>
            <w:vMerge w:val="restart"/>
            <w:tcBorders>
              <w:top w:val="nil"/>
              <w:left w:val="nil"/>
              <w:bottom w:val="nil"/>
              <w:right w:val="nil"/>
            </w:tcBorders>
            <w:shd w:val="clear" w:color="auto" w:fill="000000"/>
          </w:tcPr>
          <w:p>
            <w:pPr>
              <w:pStyle w:val="7"/>
              <w:ind w:left="671" w:right="660"/>
              <w:jc w:val="center"/>
              <w:rPr>
                <w:b/>
                <w:sz w:val="16"/>
              </w:rPr>
            </w:pPr>
            <w:r>
              <w:rPr>
                <w:b/>
                <w:color w:val="FFFFFF"/>
                <w:sz w:val="16"/>
              </w:rPr>
              <w:t>$392.38</w:t>
            </w:r>
          </w:p>
          <w:p>
            <w:pPr>
              <w:pStyle w:val="7"/>
              <w:spacing w:before="0"/>
              <w:rPr>
                <w:rFonts w:ascii="Times New Roman"/>
                <w:sz w:val="18"/>
              </w:rPr>
            </w:pPr>
          </w:p>
          <w:p>
            <w:pPr>
              <w:pStyle w:val="7"/>
              <w:spacing w:before="116"/>
              <w:ind w:left="671" w:right="660"/>
              <w:jc w:val="center"/>
              <w:rPr>
                <w:b/>
                <w:sz w:val="16"/>
              </w:rPr>
            </w:pPr>
            <w:r>
              <w:rPr>
                <w:b/>
                <w:color w:val="FFFFFF"/>
                <w:sz w:val="16"/>
              </w:rPr>
              <w:t>$392.38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66" w:hRule="atLeast"/>
        </w:trPr>
        <w:tc>
          <w:tcPr>
            <w:tcW w:w="1834" w:type="dxa"/>
            <w:tcBorders>
              <w:top w:val="nil"/>
              <w:left w:val="single" w:color="000000" w:sz="24" w:space="0"/>
              <w:right w:val="nil"/>
            </w:tcBorders>
          </w:tcPr>
          <w:p>
            <w:pPr>
              <w:pStyle w:val="7"/>
              <w:spacing w:before="0"/>
              <w:rPr>
                <w:rFonts w:ascii="Times New Roman"/>
                <w:sz w:val="10"/>
              </w:rPr>
            </w:pPr>
          </w:p>
        </w:tc>
        <w:tc>
          <w:tcPr>
            <w:tcW w:w="2302" w:type="dxa"/>
            <w:tcBorders>
              <w:top w:val="nil"/>
              <w:left w:val="nil"/>
            </w:tcBorders>
          </w:tcPr>
          <w:p>
            <w:pPr>
              <w:pStyle w:val="7"/>
              <w:spacing w:before="0" w:line="108" w:lineRule="exact"/>
              <w:ind w:left="773"/>
              <w:rPr>
                <w:sz w:val="16"/>
              </w:rPr>
            </w:pPr>
            <w:r>
              <w:rPr>
                <w:sz w:val="16"/>
              </w:rPr>
              <w:t>case &amp; bow</w:t>
            </w:r>
          </w:p>
        </w:tc>
        <w:tc>
          <w:tcPr>
            <w:tcW w:w="1613" w:type="dxa"/>
            <w:vMerge w:val="continue"/>
            <w:tcBorders>
              <w:top w:val="nil"/>
            </w:tcBorders>
          </w:tcPr>
          <w:p>
            <w:pPr>
              <w:rPr>
                <w:sz w:val="2"/>
                <w:szCs w:val="2"/>
              </w:rPr>
            </w:pPr>
          </w:p>
        </w:tc>
        <w:tc>
          <w:tcPr>
            <w:tcW w:w="1563" w:type="dxa"/>
            <w:vMerge w:val="continue"/>
            <w:tcBorders>
              <w:top w:val="nil"/>
              <w:right w:val="nil"/>
            </w:tcBorders>
          </w:tcPr>
          <w:p>
            <w:pPr>
              <w:rPr>
                <w:sz w:val="2"/>
                <w:szCs w:val="2"/>
              </w:rPr>
            </w:pP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280" w:hRule="atLeast"/>
        </w:trPr>
        <w:tc>
          <w:tcPr>
            <w:tcW w:w="1834" w:type="dxa"/>
            <w:tcBorders>
              <w:left w:val="single" w:color="000000" w:sz="24" w:space="0"/>
              <w:bottom w:val="nil"/>
              <w:right w:val="nil"/>
            </w:tcBorders>
          </w:tcPr>
          <w:p>
            <w:pPr>
              <w:pStyle w:val="7"/>
              <w:spacing w:before="124" w:line="137" w:lineRule="exact"/>
              <w:ind w:left="215"/>
              <w:rPr>
                <w:b/>
                <w:sz w:val="20"/>
              </w:rPr>
            </w:pPr>
            <w:r>
              <w:rPr>
                <w:b/>
                <w:sz w:val="20"/>
              </w:rPr>
              <w:t>VI30E1CH</w:t>
            </w:r>
          </w:p>
        </w:tc>
        <w:tc>
          <w:tcPr>
            <w:tcW w:w="2302" w:type="dxa"/>
            <w:tcBorders>
              <w:left w:val="nil"/>
              <w:bottom w:val="nil"/>
            </w:tcBorders>
          </w:tcPr>
          <w:p>
            <w:pPr>
              <w:pStyle w:val="7"/>
              <w:spacing w:before="53"/>
              <w:ind w:left="43"/>
              <w:rPr>
                <w:sz w:val="16"/>
              </w:rPr>
            </w:pPr>
            <w:r>
              <w:rPr>
                <w:sz w:val="16"/>
              </w:rPr>
              <w:t>1/4 outfit with</w:t>
            </w:r>
          </w:p>
        </w:tc>
        <w:tc>
          <w:tcPr>
            <w:tcW w:w="1613" w:type="dxa"/>
            <w:vMerge w:val="restart"/>
          </w:tcPr>
          <w:p>
            <w:pPr>
              <w:pStyle w:val="7"/>
              <w:ind w:left="616" w:right="568"/>
              <w:jc w:val="center"/>
              <w:rPr>
                <w:b/>
                <w:sz w:val="16"/>
              </w:rPr>
            </w:pPr>
            <w:r>
              <w:rPr>
                <w:b/>
                <w:sz w:val="16"/>
              </w:rPr>
              <w:t>INTL</w:t>
            </w:r>
          </w:p>
        </w:tc>
        <w:tc>
          <w:tcPr>
            <w:tcW w:w="1563" w:type="dxa"/>
            <w:vMerge w:val="restart"/>
            <w:tcBorders>
              <w:right w:val="nil"/>
            </w:tcBorders>
          </w:tcPr>
          <w:p>
            <w:pPr>
              <w:pStyle w:val="7"/>
              <w:ind w:left="481"/>
              <w:rPr>
                <w:b/>
                <w:sz w:val="16"/>
              </w:rPr>
            </w:pPr>
            <w:r>
              <w:rPr>
                <w:b/>
                <w:sz w:val="16"/>
              </w:rPr>
              <w:t>$785.00</w:t>
            </w:r>
          </w:p>
        </w:tc>
        <w:tc>
          <w:tcPr>
            <w:tcW w:w="2088"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68" w:hRule="atLeast"/>
        </w:trPr>
        <w:tc>
          <w:tcPr>
            <w:tcW w:w="1834" w:type="dxa"/>
            <w:tcBorders>
              <w:top w:val="nil"/>
              <w:left w:val="single" w:color="000000" w:sz="24" w:space="0"/>
              <w:right w:val="nil"/>
            </w:tcBorders>
          </w:tcPr>
          <w:p>
            <w:pPr>
              <w:pStyle w:val="7"/>
              <w:spacing w:before="0"/>
              <w:rPr>
                <w:rFonts w:ascii="Times New Roman"/>
                <w:sz w:val="10"/>
              </w:rPr>
            </w:pPr>
          </w:p>
        </w:tc>
        <w:tc>
          <w:tcPr>
            <w:tcW w:w="2302" w:type="dxa"/>
            <w:tcBorders>
              <w:top w:val="nil"/>
              <w:left w:val="nil"/>
            </w:tcBorders>
          </w:tcPr>
          <w:p>
            <w:pPr>
              <w:pStyle w:val="7"/>
              <w:spacing w:before="0" w:line="107" w:lineRule="exact"/>
              <w:ind w:left="773"/>
              <w:rPr>
                <w:sz w:val="16"/>
              </w:rPr>
            </w:pPr>
            <w:r>
              <w:rPr>
                <w:sz w:val="16"/>
              </w:rPr>
              <w:t>case &amp; bow</w:t>
            </w:r>
          </w:p>
        </w:tc>
        <w:tc>
          <w:tcPr>
            <w:tcW w:w="1613" w:type="dxa"/>
            <w:vMerge w:val="continue"/>
            <w:tcBorders>
              <w:top w:val="nil"/>
            </w:tcBorders>
          </w:tcPr>
          <w:p>
            <w:pPr>
              <w:rPr>
                <w:sz w:val="2"/>
                <w:szCs w:val="2"/>
              </w:rPr>
            </w:pPr>
          </w:p>
        </w:tc>
        <w:tc>
          <w:tcPr>
            <w:tcW w:w="1563" w:type="dxa"/>
            <w:vMerge w:val="continue"/>
            <w:tcBorders>
              <w:top w:val="nil"/>
              <w:right w:val="nil"/>
            </w:tcBorders>
          </w:tcPr>
          <w:p>
            <w:pPr>
              <w:rPr>
                <w:sz w:val="2"/>
                <w:szCs w:val="2"/>
              </w:rPr>
            </w:pPr>
          </w:p>
        </w:tc>
        <w:tc>
          <w:tcPr>
            <w:tcW w:w="2088" w:type="dxa"/>
            <w:vMerge w:val="continue"/>
            <w:tcBorders>
              <w:top w:val="nil"/>
              <w:left w:val="nil"/>
              <w:bottom w:val="nil"/>
              <w:right w:val="nil"/>
            </w:tcBorders>
            <w:shd w:val="clear" w:color="auto" w:fill="000000"/>
          </w:tcPr>
          <w:p>
            <w:pPr>
              <w:rPr>
                <w:sz w:val="2"/>
                <w:szCs w:val="2"/>
              </w:rPr>
            </w:pPr>
          </w:p>
        </w:tc>
      </w:tr>
    </w:tbl>
    <w:p>
      <w:pPr>
        <w:spacing w:after="0"/>
        <w:rPr>
          <w:sz w:val="2"/>
          <w:szCs w:val="2"/>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VI30E2CH</w:t>
            </w:r>
          </w:p>
        </w:tc>
        <w:tc>
          <w:tcPr>
            <w:tcW w:w="2302" w:type="dxa"/>
            <w:tcBorders>
              <w:left w:val="nil"/>
            </w:tcBorders>
          </w:tcPr>
          <w:p>
            <w:pPr>
              <w:pStyle w:val="7"/>
              <w:spacing w:before="53" w:line="182" w:lineRule="exact"/>
              <w:ind w:left="43"/>
              <w:rPr>
                <w:sz w:val="16"/>
              </w:rPr>
            </w:pPr>
            <w:r>
              <w:rPr>
                <w:sz w:val="16"/>
              </w:rPr>
              <w:t>1/2 outfit with</w:t>
            </w:r>
          </w:p>
          <w:p>
            <w:pPr>
              <w:pStyle w:val="7"/>
              <w:spacing w:before="0" w:line="182" w:lineRule="exact"/>
              <w:ind w:left="773"/>
              <w:rPr>
                <w:sz w:val="16"/>
              </w:rPr>
            </w:pPr>
            <w:r>
              <w:rPr>
                <w:sz w:val="16"/>
              </w:rPr>
              <w:t>case &amp; bow</w:t>
            </w:r>
          </w:p>
        </w:tc>
        <w:tc>
          <w:tcPr>
            <w:tcW w:w="1613" w:type="dxa"/>
          </w:tcPr>
          <w:p>
            <w:pPr>
              <w:pStyle w:val="7"/>
              <w:ind w:left="616" w:right="568"/>
              <w:jc w:val="center"/>
              <w:rPr>
                <w:b/>
                <w:sz w:val="16"/>
              </w:rPr>
            </w:pPr>
            <w:r>
              <w:rPr>
                <w:b/>
                <w:sz w:val="16"/>
              </w:rPr>
              <w:t>INTL</w:t>
            </w:r>
          </w:p>
        </w:tc>
        <w:tc>
          <w:tcPr>
            <w:tcW w:w="1567" w:type="dxa"/>
          </w:tcPr>
          <w:p>
            <w:pPr>
              <w:pStyle w:val="7"/>
              <w:ind w:left="481"/>
              <w:rPr>
                <w:b/>
                <w:sz w:val="16"/>
              </w:rPr>
            </w:pPr>
            <w:r>
              <w:rPr>
                <w:b/>
                <w:sz w:val="16"/>
              </w:rPr>
              <w:t>$785.00</w:t>
            </w:r>
          </w:p>
        </w:tc>
        <w:tc>
          <w:tcPr>
            <w:tcW w:w="2084" w:type="dxa"/>
            <w:vMerge w:val="restart"/>
            <w:tcBorders>
              <w:top w:val="nil"/>
              <w:left w:val="nil"/>
              <w:bottom w:val="nil"/>
              <w:right w:val="nil"/>
            </w:tcBorders>
            <w:shd w:val="clear" w:color="auto" w:fill="000000"/>
          </w:tcPr>
          <w:p>
            <w:pPr>
              <w:pStyle w:val="7"/>
              <w:ind w:left="624" w:right="617"/>
              <w:jc w:val="center"/>
              <w:rPr>
                <w:b/>
                <w:sz w:val="16"/>
              </w:rPr>
            </w:pPr>
            <w:r>
              <w:rPr>
                <w:b/>
                <w:color w:val="FFFFFF"/>
                <w:sz w:val="16"/>
              </w:rPr>
              <w:t>$392.38</w:t>
            </w:r>
          </w:p>
          <w:p>
            <w:pPr>
              <w:pStyle w:val="7"/>
              <w:spacing w:before="0"/>
              <w:rPr>
                <w:rFonts w:ascii="Times New Roman"/>
                <w:sz w:val="18"/>
              </w:rPr>
            </w:pPr>
          </w:p>
          <w:p>
            <w:pPr>
              <w:pStyle w:val="7"/>
              <w:spacing w:before="118"/>
              <w:ind w:left="624" w:right="617"/>
              <w:jc w:val="center"/>
              <w:rPr>
                <w:b/>
                <w:sz w:val="16"/>
              </w:rPr>
            </w:pPr>
            <w:r>
              <w:rPr>
                <w:b/>
                <w:color w:val="FFFFFF"/>
                <w:sz w:val="16"/>
              </w:rPr>
              <w:t>$392.38</w:t>
            </w:r>
          </w:p>
          <w:p>
            <w:pPr>
              <w:pStyle w:val="7"/>
              <w:spacing w:before="0"/>
              <w:rPr>
                <w:rFonts w:ascii="Times New Roman"/>
                <w:sz w:val="18"/>
              </w:rPr>
            </w:pPr>
          </w:p>
          <w:p>
            <w:pPr>
              <w:pStyle w:val="7"/>
              <w:spacing w:before="118"/>
              <w:ind w:left="624" w:right="617"/>
              <w:jc w:val="center"/>
              <w:rPr>
                <w:b/>
                <w:sz w:val="16"/>
              </w:rPr>
            </w:pPr>
            <w:r>
              <w:rPr>
                <w:b/>
                <w:color w:val="FFFFFF"/>
                <w:sz w:val="16"/>
              </w:rPr>
              <w:t>$392.38</w:t>
            </w:r>
          </w:p>
          <w:p>
            <w:pPr>
              <w:pStyle w:val="7"/>
              <w:spacing w:before="0"/>
              <w:rPr>
                <w:rFonts w:ascii="Times New Roman"/>
                <w:sz w:val="18"/>
              </w:rPr>
            </w:pPr>
          </w:p>
          <w:p>
            <w:pPr>
              <w:pStyle w:val="7"/>
              <w:spacing w:before="115"/>
              <w:ind w:left="624" w:right="617"/>
              <w:jc w:val="center"/>
              <w:rPr>
                <w:b/>
                <w:sz w:val="16"/>
              </w:rPr>
            </w:pPr>
            <w:r>
              <w:rPr>
                <w:b/>
                <w:color w:val="FFFFFF"/>
                <w:sz w:val="16"/>
              </w:rPr>
              <w:t>$327.41</w:t>
            </w:r>
          </w:p>
          <w:p>
            <w:pPr>
              <w:pStyle w:val="7"/>
              <w:spacing w:before="0"/>
              <w:rPr>
                <w:rFonts w:ascii="Times New Roman"/>
                <w:sz w:val="18"/>
              </w:rPr>
            </w:pPr>
          </w:p>
          <w:p>
            <w:pPr>
              <w:pStyle w:val="7"/>
              <w:spacing w:before="118"/>
              <w:ind w:left="624" w:right="617"/>
              <w:jc w:val="center"/>
              <w:rPr>
                <w:b/>
                <w:sz w:val="16"/>
              </w:rPr>
            </w:pPr>
            <w:r>
              <w:rPr>
                <w:b/>
                <w:color w:val="FFFFFF"/>
                <w:sz w:val="16"/>
              </w:rPr>
              <w:t>$327.41</w:t>
            </w:r>
          </w:p>
          <w:p>
            <w:pPr>
              <w:pStyle w:val="7"/>
              <w:spacing w:before="0"/>
              <w:rPr>
                <w:rFonts w:ascii="Times New Roman"/>
                <w:sz w:val="18"/>
              </w:rPr>
            </w:pPr>
          </w:p>
          <w:p>
            <w:pPr>
              <w:pStyle w:val="7"/>
              <w:spacing w:before="116"/>
              <w:ind w:left="624" w:right="617"/>
              <w:jc w:val="center"/>
              <w:rPr>
                <w:b/>
                <w:sz w:val="16"/>
              </w:rPr>
            </w:pPr>
            <w:r>
              <w:rPr>
                <w:b/>
                <w:color w:val="FFFFFF"/>
                <w:sz w:val="16"/>
              </w:rPr>
              <w:t>$327.41</w:t>
            </w:r>
          </w:p>
          <w:p>
            <w:pPr>
              <w:pStyle w:val="7"/>
              <w:spacing w:before="0"/>
              <w:rPr>
                <w:rFonts w:ascii="Times New Roman"/>
                <w:sz w:val="18"/>
              </w:rPr>
            </w:pPr>
          </w:p>
          <w:p>
            <w:pPr>
              <w:pStyle w:val="7"/>
              <w:spacing w:before="117"/>
              <w:ind w:left="624" w:right="617"/>
              <w:jc w:val="center"/>
              <w:rPr>
                <w:b/>
                <w:sz w:val="16"/>
              </w:rPr>
            </w:pPr>
            <w:r>
              <w:rPr>
                <w:b/>
                <w:color w:val="FFFFFF"/>
                <w:sz w:val="16"/>
              </w:rPr>
              <w:t>$327.41</w:t>
            </w:r>
          </w:p>
          <w:p>
            <w:pPr>
              <w:pStyle w:val="7"/>
              <w:spacing w:before="0"/>
              <w:rPr>
                <w:rFonts w:ascii="Times New Roman"/>
                <w:sz w:val="18"/>
              </w:rPr>
            </w:pPr>
          </w:p>
          <w:p>
            <w:pPr>
              <w:pStyle w:val="7"/>
              <w:spacing w:before="118"/>
              <w:ind w:left="624" w:right="617"/>
              <w:jc w:val="center"/>
              <w:rPr>
                <w:b/>
                <w:sz w:val="16"/>
              </w:rPr>
            </w:pPr>
            <w:r>
              <w:rPr>
                <w:b/>
                <w:color w:val="FFFFFF"/>
                <w:sz w:val="16"/>
              </w:rPr>
              <w:t>$327.41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VI30E3CH</w:t>
            </w:r>
          </w:p>
        </w:tc>
        <w:tc>
          <w:tcPr>
            <w:tcW w:w="2302" w:type="dxa"/>
            <w:tcBorders>
              <w:left w:val="nil"/>
            </w:tcBorders>
          </w:tcPr>
          <w:p>
            <w:pPr>
              <w:pStyle w:val="7"/>
              <w:spacing w:before="53" w:line="182" w:lineRule="exact"/>
              <w:ind w:left="43"/>
              <w:rPr>
                <w:sz w:val="16"/>
              </w:rPr>
            </w:pPr>
            <w:r>
              <w:rPr>
                <w:sz w:val="16"/>
              </w:rPr>
              <w:t>3/4 outfit with</w:t>
            </w:r>
          </w:p>
          <w:p>
            <w:pPr>
              <w:pStyle w:val="7"/>
              <w:spacing w:before="0" w:line="182" w:lineRule="exact"/>
              <w:ind w:left="773"/>
              <w:rPr>
                <w:sz w:val="16"/>
              </w:rPr>
            </w:pPr>
            <w:r>
              <w:rPr>
                <w:sz w:val="16"/>
              </w:rPr>
              <w:t>case &amp; bow</w:t>
            </w:r>
          </w:p>
        </w:tc>
        <w:tc>
          <w:tcPr>
            <w:tcW w:w="1613" w:type="dxa"/>
          </w:tcPr>
          <w:p>
            <w:pPr>
              <w:pStyle w:val="7"/>
              <w:ind w:left="616" w:right="568"/>
              <w:jc w:val="center"/>
              <w:rPr>
                <w:b/>
                <w:sz w:val="16"/>
              </w:rPr>
            </w:pPr>
            <w:r>
              <w:rPr>
                <w:b/>
                <w:sz w:val="16"/>
              </w:rPr>
              <w:t>INTL</w:t>
            </w:r>
          </w:p>
        </w:tc>
        <w:tc>
          <w:tcPr>
            <w:tcW w:w="1567" w:type="dxa"/>
          </w:tcPr>
          <w:p>
            <w:pPr>
              <w:pStyle w:val="7"/>
              <w:ind w:left="481"/>
              <w:rPr>
                <w:b/>
                <w:sz w:val="16"/>
              </w:rPr>
            </w:pPr>
            <w:r>
              <w:rPr>
                <w:b/>
                <w:sz w:val="16"/>
              </w:rPr>
              <w:t>$785.00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VI30E4CH</w:t>
            </w:r>
          </w:p>
        </w:tc>
        <w:tc>
          <w:tcPr>
            <w:tcW w:w="2302" w:type="dxa"/>
            <w:tcBorders>
              <w:left w:val="nil"/>
            </w:tcBorders>
          </w:tcPr>
          <w:p>
            <w:pPr>
              <w:pStyle w:val="7"/>
              <w:spacing w:before="51" w:line="183" w:lineRule="exact"/>
              <w:ind w:left="43"/>
              <w:rPr>
                <w:sz w:val="16"/>
              </w:rPr>
            </w:pPr>
            <w:r>
              <w:rPr>
                <w:sz w:val="16"/>
              </w:rPr>
              <w:t>4/4 outfit with</w:t>
            </w:r>
          </w:p>
          <w:p>
            <w:pPr>
              <w:pStyle w:val="7"/>
              <w:spacing w:before="0" w:line="183" w:lineRule="exact"/>
              <w:ind w:left="773"/>
              <w:rPr>
                <w:sz w:val="16"/>
              </w:rPr>
            </w:pPr>
            <w:r>
              <w:rPr>
                <w:sz w:val="16"/>
              </w:rPr>
              <w:t>case &amp; bow</w:t>
            </w:r>
          </w:p>
        </w:tc>
        <w:tc>
          <w:tcPr>
            <w:tcW w:w="1613" w:type="dxa"/>
          </w:tcPr>
          <w:p>
            <w:pPr>
              <w:pStyle w:val="7"/>
              <w:ind w:left="616" w:right="568"/>
              <w:jc w:val="center"/>
              <w:rPr>
                <w:b/>
                <w:sz w:val="16"/>
              </w:rPr>
            </w:pPr>
            <w:r>
              <w:rPr>
                <w:b/>
                <w:sz w:val="16"/>
              </w:rPr>
              <w:t>INTL</w:t>
            </w:r>
          </w:p>
        </w:tc>
        <w:tc>
          <w:tcPr>
            <w:tcW w:w="1567" w:type="dxa"/>
          </w:tcPr>
          <w:p>
            <w:pPr>
              <w:pStyle w:val="7"/>
              <w:ind w:left="481"/>
              <w:rPr>
                <w:b/>
                <w:sz w:val="16"/>
              </w:rPr>
            </w:pPr>
            <w:r>
              <w:rPr>
                <w:b/>
                <w:sz w:val="16"/>
              </w:rPr>
              <w:t>$785.00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VI30EE</w:t>
            </w:r>
          </w:p>
        </w:tc>
        <w:tc>
          <w:tcPr>
            <w:tcW w:w="2302" w:type="dxa"/>
            <w:tcBorders>
              <w:left w:val="nil"/>
            </w:tcBorders>
          </w:tcPr>
          <w:p>
            <w:pPr>
              <w:pStyle w:val="7"/>
              <w:ind w:left="43"/>
              <w:rPr>
                <w:sz w:val="16"/>
              </w:rPr>
            </w:pPr>
            <w:r>
              <w:rPr>
                <w:sz w:val="16"/>
              </w:rPr>
              <w:t>1/8 Instrument Only</w:t>
            </w:r>
          </w:p>
        </w:tc>
        <w:tc>
          <w:tcPr>
            <w:tcW w:w="1613" w:type="dxa"/>
          </w:tcPr>
          <w:p>
            <w:pPr>
              <w:pStyle w:val="7"/>
              <w:ind w:left="616" w:right="568"/>
              <w:jc w:val="center"/>
              <w:rPr>
                <w:b/>
                <w:sz w:val="16"/>
              </w:rPr>
            </w:pPr>
            <w:r>
              <w:rPr>
                <w:b/>
                <w:sz w:val="16"/>
              </w:rPr>
              <w:t>INTL</w:t>
            </w:r>
          </w:p>
        </w:tc>
        <w:tc>
          <w:tcPr>
            <w:tcW w:w="1567" w:type="dxa"/>
          </w:tcPr>
          <w:p>
            <w:pPr>
              <w:pStyle w:val="7"/>
              <w:ind w:left="481"/>
              <w:rPr>
                <w:b/>
                <w:sz w:val="16"/>
              </w:rPr>
            </w:pPr>
            <w:r>
              <w:rPr>
                <w:b/>
                <w:sz w:val="16"/>
              </w:rPr>
              <w:t>$655.00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1"/>
              <w:ind w:left="215"/>
              <w:rPr>
                <w:b/>
                <w:sz w:val="20"/>
              </w:rPr>
            </w:pPr>
            <w:r>
              <w:rPr>
                <w:b/>
                <w:sz w:val="20"/>
              </w:rPr>
              <w:t>VI30E1</w:t>
            </w:r>
          </w:p>
        </w:tc>
        <w:tc>
          <w:tcPr>
            <w:tcW w:w="2302" w:type="dxa"/>
            <w:tcBorders>
              <w:left w:val="nil"/>
            </w:tcBorders>
          </w:tcPr>
          <w:p>
            <w:pPr>
              <w:pStyle w:val="7"/>
              <w:spacing w:before="142"/>
              <w:ind w:left="43"/>
              <w:rPr>
                <w:sz w:val="16"/>
              </w:rPr>
            </w:pPr>
            <w:r>
              <w:rPr>
                <w:sz w:val="16"/>
              </w:rPr>
              <w:t>1/4 Instrument Only</w:t>
            </w:r>
          </w:p>
        </w:tc>
        <w:tc>
          <w:tcPr>
            <w:tcW w:w="1613" w:type="dxa"/>
          </w:tcPr>
          <w:p>
            <w:pPr>
              <w:pStyle w:val="7"/>
              <w:ind w:left="616" w:right="568"/>
              <w:jc w:val="center"/>
              <w:rPr>
                <w:b/>
                <w:sz w:val="16"/>
              </w:rPr>
            </w:pPr>
            <w:r>
              <w:rPr>
                <w:b/>
                <w:sz w:val="16"/>
              </w:rPr>
              <w:t>INTL</w:t>
            </w:r>
          </w:p>
        </w:tc>
        <w:tc>
          <w:tcPr>
            <w:tcW w:w="1567" w:type="dxa"/>
          </w:tcPr>
          <w:p>
            <w:pPr>
              <w:pStyle w:val="7"/>
              <w:ind w:left="481"/>
              <w:rPr>
                <w:b/>
                <w:sz w:val="16"/>
              </w:rPr>
            </w:pPr>
            <w:r>
              <w:rPr>
                <w:b/>
                <w:sz w:val="16"/>
              </w:rPr>
              <w:t>$655.00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2"/>
              <w:ind w:left="215"/>
              <w:rPr>
                <w:b/>
                <w:sz w:val="20"/>
              </w:rPr>
            </w:pPr>
            <w:r>
              <w:rPr>
                <w:b/>
                <w:sz w:val="20"/>
              </w:rPr>
              <w:t>VI30E2</w:t>
            </w:r>
          </w:p>
        </w:tc>
        <w:tc>
          <w:tcPr>
            <w:tcW w:w="2302" w:type="dxa"/>
            <w:tcBorders>
              <w:left w:val="nil"/>
            </w:tcBorders>
          </w:tcPr>
          <w:p>
            <w:pPr>
              <w:pStyle w:val="7"/>
              <w:spacing w:before="143"/>
              <w:ind w:left="43"/>
              <w:rPr>
                <w:sz w:val="16"/>
              </w:rPr>
            </w:pPr>
            <w:r>
              <w:rPr>
                <w:sz w:val="16"/>
              </w:rPr>
              <w:t>1/2 Instrument Only</w:t>
            </w:r>
          </w:p>
        </w:tc>
        <w:tc>
          <w:tcPr>
            <w:tcW w:w="1613" w:type="dxa"/>
          </w:tcPr>
          <w:p>
            <w:pPr>
              <w:pStyle w:val="7"/>
              <w:spacing w:before="143"/>
              <w:ind w:left="616" w:right="568"/>
              <w:jc w:val="center"/>
              <w:rPr>
                <w:b/>
                <w:sz w:val="16"/>
              </w:rPr>
            </w:pPr>
            <w:r>
              <w:rPr>
                <w:b/>
                <w:sz w:val="16"/>
              </w:rPr>
              <w:t>INTL</w:t>
            </w:r>
          </w:p>
        </w:tc>
        <w:tc>
          <w:tcPr>
            <w:tcW w:w="1567" w:type="dxa"/>
          </w:tcPr>
          <w:p>
            <w:pPr>
              <w:pStyle w:val="7"/>
              <w:spacing w:before="143"/>
              <w:ind w:left="481"/>
              <w:rPr>
                <w:b/>
                <w:sz w:val="16"/>
              </w:rPr>
            </w:pPr>
            <w:r>
              <w:rPr>
                <w:b/>
                <w:sz w:val="16"/>
              </w:rPr>
              <w:t>$655.00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VI30E3</w:t>
            </w:r>
          </w:p>
        </w:tc>
        <w:tc>
          <w:tcPr>
            <w:tcW w:w="2302" w:type="dxa"/>
            <w:tcBorders>
              <w:left w:val="nil"/>
            </w:tcBorders>
          </w:tcPr>
          <w:p>
            <w:pPr>
              <w:pStyle w:val="7"/>
              <w:ind w:left="43"/>
              <w:rPr>
                <w:sz w:val="16"/>
              </w:rPr>
            </w:pPr>
            <w:r>
              <w:rPr>
                <w:sz w:val="16"/>
              </w:rPr>
              <w:t>3/4 Instrument Only</w:t>
            </w:r>
          </w:p>
        </w:tc>
        <w:tc>
          <w:tcPr>
            <w:tcW w:w="1613" w:type="dxa"/>
          </w:tcPr>
          <w:p>
            <w:pPr>
              <w:pStyle w:val="7"/>
              <w:ind w:left="616" w:right="568"/>
              <w:jc w:val="center"/>
              <w:rPr>
                <w:b/>
                <w:sz w:val="16"/>
              </w:rPr>
            </w:pPr>
            <w:r>
              <w:rPr>
                <w:b/>
                <w:sz w:val="16"/>
              </w:rPr>
              <w:t>INTL</w:t>
            </w:r>
          </w:p>
        </w:tc>
        <w:tc>
          <w:tcPr>
            <w:tcW w:w="1567" w:type="dxa"/>
          </w:tcPr>
          <w:p>
            <w:pPr>
              <w:pStyle w:val="7"/>
              <w:ind w:left="481"/>
              <w:rPr>
                <w:b/>
                <w:sz w:val="16"/>
              </w:rPr>
            </w:pPr>
            <w:r>
              <w:rPr>
                <w:b/>
                <w:sz w:val="16"/>
              </w:rPr>
              <w:t>$655.00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VI30E4</w:t>
            </w:r>
          </w:p>
        </w:tc>
        <w:tc>
          <w:tcPr>
            <w:tcW w:w="2302" w:type="dxa"/>
            <w:tcBorders>
              <w:left w:val="nil"/>
              <w:bottom w:val="single" w:color="000000" w:sz="24" w:space="0"/>
            </w:tcBorders>
          </w:tcPr>
          <w:p>
            <w:pPr>
              <w:pStyle w:val="7"/>
              <w:spacing w:before="142"/>
              <w:ind w:left="43"/>
              <w:rPr>
                <w:sz w:val="16"/>
              </w:rPr>
            </w:pPr>
            <w:r>
              <w:rPr>
                <w:sz w:val="16"/>
              </w:rPr>
              <w:t>4/4 Instrument Only</w:t>
            </w:r>
          </w:p>
        </w:tc>
        <w:tc>
          <w:tcPr>
            <w:tcW w:w="1613" w:type="dxa"/>
            <w:tcBorders>
              <w:bottom w:val="single" w:color="000000" w:sz="24" w:space="0"/>
            </w:tcBorders>
          </w:tcPr>
          <w:p>
            <w:pPr>
              <w:pStyle w:val="7"/>
              <w:ind w:left="616" w:right="568"/>
              <w:jc w:val="center"/>
              <w:rPr>
                <w:b/>
                <w:sz w:val="16"/>
              </w:rPr>
            </w:pPr>
            <w:r>
              <w:rPr>
                <w:b/>
                <w:sz w:val="16"/>
              </w:rPr>
              <w:t>INTL</w:t>
            </w:r>
          </w:p>
        </w:tc>
        <w:tc>
          <w:tcPr>
            <w:tcW w:w="1567" w:type="dxa"/>
            <w:tcBorders>
              <w:bottom w:val="single" w:color="000000" w:sz="24" w:space="0"/>
            </w:tcBorders>
          </w:tcPr>
          <w:p>
            <w:pPr>
              <w:pStyle w:val="7"/>
              <w:ind w:left="481"/>
              <w:rPr>
                <w:b/>
                <w:sz w:val="16"/>
              </w:rPr>
            </w:pPr>
            <w:r>
              <w:rPr>
                <w:b/>
                <w:sz w:val="16"/>
              </w:rPr>
              <w:t>$655.00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024" w:hRule="atLeast"/>
        </w:trPr>
        <w:tc>
          <w:tcPr>
            <w:tcW w:w="1834" w:type="dxa"/>
            <w:tcBorders>
              <w:top w:val="single" w:color="000000" w:sz="24" w:space="0"/>
              <w:left w:val="single" w:color="000000" w:sz="24" w:space="0"/>
              <w:bottom w:val="nil"/>
            </w:tcBorders>
          </w:tcPr>
          <w:p>
            <w:pPr>
              <w:pStyle w:val="7"/>
              <w:spacing w:before="0"/>
              <w:rPr>
                <w:rFonts w:ascii="Times New Roman"/>
                <w:sz w:val="22"/>
              </w:rPr>
            </w:pPr>
          </w:p>
          <w:p>
            <w:pPr>
              <w:pStyle w:val="7"/>
              <w:spacing w:before="135"/>
              <w:ind w:left="16"/>
              <w:rPr>
                <w:b/>
                <w:sz w:val="20"/>
              </w:rPr>
            </w:pPr>
            <w:r>
              <w:rPr>
                <w:b/>
                <w:sz w:val="20"/>
              </w:rPr>
              <w:t>GLAESEL</w:t>
            </w:r>
          </w:p>
        </w:tc>
        <w:tc>
          <w:tcPr>
            <w:tcW w:w="7566" w:type="dxa"/>
            <w:gridSpan w:val="4"/>
            <w:tcBorders>
              <w:top w:val="single" w:color="000000" w:sz="24" w:space="0"/>
              <w:right w:val="single" w:color="000000" w:sz="24" w:space="0"/>
            </w:tcBorders>
          </w:tcPr>
          <w:p>
            <w:pPr>
              <w:pStyle w:val="7"/>
              <w:spacing w:before="52" w:line="235" w:lineRule="auto"/>
              <w:ind w:left="28" w:right="-44"/>
              <w:rPr>
                <w:sz w:val="16"/>
              </w:rPr>
            </w:pPr>
            <w:r>
              <w:rPr>
                <w:sz w:val="16"/>
              </w:rPr>
              <w:t>Crafted in Germany with solid spruce top, flamed maple back and sides. Inlaid purfling. Spirit varnish. Professionally adjusted in our shop with fine Glaesel craftsmanship. Includes Dominant GL1700 strings, ebony fittings, and one fine tuner. GL5026 thermoplastic case, GL2203H fiberglass horsehair bow, and GL3913 amber rosin. Available sizes: 1/2 - 4/4. Deluxe outfit includes GL5045 oblong case with cover and GL22124 wood bow. Corpus:</w:t>
            </w:r>
            <w:r>
              <w:rPr>
                <w:spacing w:val="2"/>
                <w:sz w:val="16"/>
              </w:rPr>
              <w:t xml:space="preserve"> </w:t>
            </w:r>
            <w:r>
              <w:rPr>
                <w:sz w:val="16"/>
              </w:rPr>
              <w:t>Germany.</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VI31E2CH</w:t>
            </w:r>
          </w:p>
        </w:tc>
        <w:tc>
          <w:tcPr>
            <w:tcW w:w="2302" w:type="dxa"/>
            <w:tcBorders>
              <w:left w:val="nil"/>
            </w:tcBorders>
          </w:tcPr>
          <w:p>
            <w:pPr>
              <w:pStyle w:val="7"/>
              <w:spacing w:before="53" w:line="182" w:lineRule="exact"/>
              <w:ind w:left="44"/>
              <w:rPr>
                <w:sz w:val="16"/>
              </w:rPr>
            </w:pPr>
            <w:r>
              <w:rPr>
                <w:sz w:val="16"/>
              </w:rPr>
              <w:t>1/2 outfit with</w:t>
            </w:r>
          </w:p>
          <w:p>
            <w:pPr>
              <w:pStyle w:val="7"/>
              <w:spacing w:before="0" w:line="182" w:lineRule="exact"/>
              <w:ind w:left="773"/>
              <w:rPr>
                <w:sz w:val="16"/>
              </w:rPr>
            </w:pPr>
            <w:r>
              <w:rPr>
                <w:sz w:val="16"/>
              </w:rPr>
              <w:t>case &amp; bow</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$1,210.00</w:t>
            </w:r>
          </w:p>
        </w:tc>
        <w:tc>
          <w:tcPr>
            <w:tcW w:w="2084" w:type="dxa"/>
            <w:vMerge w:val="restart"/>
            <w:tcBorders>
              <w:top w:val="nil"/>
              <w:left w:val="nil"/>
              <w:bottom w:val="nil"/>
              <w:right w:val="nil"/>
            </w:tcBorders>
            <w:shd w:val="clear" w:color="auto" w:fill="000000"/>
          </w:tcPr>
          <w:p>
            <w:pPr>
              <w:pStyle w:val="7"/>
              <w:ind w:left="624" w:right="617"/>
              <w:jc w:val="center"/>
              <w:rPr>
                <w:b/>
                <w:sz w:val="16"/>
              </w:rPr>
            </w:pPr>
            <w:r>
              <w:rPr>
                <w:b/>
                <w:color w:val="FFFFFF"/>
                <w:sz w:val="16"/>
              </w:rPr>
              <w:t>$605.00</w:t>
            </w:r>
          </w:p>
          <w:p>
            <w:pPr>
              <w:pStyle w:val="7"/>
              <w:spacing w:before="0"/>
              <w:rPr>
                <w:rFonts w:ascii="Times New Roman"/>
                <w:sz w:val="18"/>
              </w:rPr>
            </w:pPr>
          </w:p>
          <w:p>
            <w:pPr>
              <w:pStyle w:val="7"/>
              <w:spacing w:before="118"/>
              <w:ind w:left="624" w:right="617"/>
              <w:jc w:val="center"/>
              <w:rPr>
                <w:b/>
                <w:sz w:val="16"/>
              </w:rPr>
            </w:pPr>
            <w:r>
              <w:rPr>
                <w:b/>
                <w:color w:val="FFFFFF"/>
                <w:sz w:val="16"/>
              </w:rPr>
              <w:t>$605.00</w:t>
            </w:r>
          </w:p>
          <w:p>
            <w:pPr>
              <w:pStyle w:val="7"/>
              <w:spacing w:before="0"/>
              <w:rPr>
                <w:rFonts w:ascii="Times New Roman"/>
                <w:sz w:val="18"/>
              </w:rPr>
            </w:pPr>
          </w:p>
          <w:p>
            <w:pPr>
              <w:pStyle w:val="7"/>
              <w:spacing w:before="118"/>
              <w:ind w:left="624" w:right="617"/>
              <w:jc w:val="center"/>
              <w:rPr>
                <w:b/>
                <w:sz w:val="16"/>
              </w:rPr>
            </w:pPr>
            <w:r>
              <w:rPr>
                <w:b/>
                <w:color w:val="FFFFFF"/>
                <w:sz w:val="16"/>
              </w:rPr>
              <w:t>$605.00</w:t>
            </w:r>
          </w:p>
          <w:p>
            <w:pPr>
              <w:pStyle w:val="7"/>
              <w:spacing w:before="0"/>
              <w:rPr>
                <w:rFonts w:ascii="Times New Roman"/>
                <w:sz w:val="18"/>
              </w:rPr>
            </w:pPr>
          </w:p>
          <w:p>
            <w:pPr>
              <w:pStyle w:val="7"/>
              <w:spacing w:before="115"/>
              <w:ind w:left="624" w:right="617"/>
              <w:jc w:val="center"/>
              <w:rPr>
                <w:b/>
                <w:sz w:val="16"/>
              </w:rPr>
            </w:pPr>
            <w:r>
              <w:rPr>
                <w:b/>
                <w:color w:val="FFFFFF"/>
                <w:sz w:val="16"/>
              </w:rPr>
              <w:t>$515.00</w:t>
            </w:r>
          </w:p>
          <w:p>
            <w:pPr>
              <w:pStyle w:val="7"/>
              <w:spacing w:before="0"/>
              <w:rPr>
                <w:rFonts w:ascii="Times New Roman"/>
                <w:sz w:val="18"/>
              </w:rPr>
            </w:pPr>
          </w:p>
          <w:p>
            <w:pPr>
              <w:pStyle w:val="7"/>
              <w:spacing w:before="118"/>
              <w:ind w:left="624" w:right="617"/>
              <w:jc w:val="center"/>
              <w:rPr>
                <w:b/>
                <w:sz w:val="16"/>
              </w:rPr>
            </w:pPr>
            <w:r>
              <w:rPr>
                <w:b/>
                <w:color w:val="FFFFFF"/>
                <w:sz w:val="16"/>
              </w:rPr>
              <w:t>$515.00</w:t>
            </w:r>
          </w:p>
          <w:p>
            <w:pPr>
              <w:pStyle w:val="7"/>
              <w:spacing w:before="0"/>
              <w:rPr>
                <w:rFonts w:ascii="Times New Roman"/>
                <w:sz w:val="18"/>
              </w:rPr>
            </w:pPr>
          </w:p>
          <w:p>
            <w:pPr>
              <w:pStyle w:val="7"/>
              <w:spacing w:before="116"/>
              <w:ind w:left="624" w:right="617"/>
              <w:jc w:val="center"/>
              <w:rPr>
                <w:b/>
                <w:sz w:val="16"/>
              </w:rPr>
            </w:pPr>
            <w:r>
              <w:rPr>
                <w:b/>
                <w:color w:val="FFFFFF"/>
                <w:sz w:val="16"/>
              </w:rPr>
              <w:t>$515.00</w:t>
            </w:r>
          </w:p>
          <w:p>
            <w:pPr>
              <w:pStyle w:val="7"/>
              <w:spacing w:before="0"/>
              <w:rPr>
                <w:rFonts w:ascii="Times New Roman"/>
                <w:sz w:val="18"/>
              </w:rPr>
            </w:pPr>
          </w:p>
          <w:p>
            <w:pPr>
              <w:pStyle w:val="7"/>
              <w:spacing w:before="117"/>
              <w:ind w:left="624" w:right="617"/>
              <w:jc w:val="center"/>
              <w:rPr>
                <w:b/>
                <w:sz w:val="16"/>
              </w:rPr>
            </w:pPr>
            <w:r>
              <w:rPr>
                <w:b/>
                <w:color w:val="FFFFFF"/>
                <w:sz w:val="16"/>
              </w:rPr>
              <w:t>$670.00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VI31E3CH</w:t>
            </w:r>
          </w:p>
        </w:tc>
        <w:tc>
          <w:tcPr>
            <w:tcW w:w="2302" w:type="dxa"/>
            <w:tcBorders>
              <w:left w:val="nil"/>
            </w:tcBorders>
          </w:tcPr>
          <w:p>
            <w:pPr>
              <w:pStyle w:val="7"/>
              <w:spacing w:before="53" w:line="182" w:lineRule="exact"/>
              <w:ind w:left="44"/>
              <w:rPr>
                <w:sz w:val="16"/>
              </w:rPr>
            </w:pPr>
            <w:r>
              <w:rPr>
                <w:sz w:val="16"/>
              </w:rPr>
              <w:t>3/4 outfit with</w:t>
            </w:r>
          </w:p>
          <w:p>
            <w:pPr>
              <w:pStyle w:val="7"/>
              <w:spacing w:before="0" w:line="182" w:lineRule="exact"/>
              <w:ind w:left="773"/>
              <w:rPr>
                <w:sz w:val="16"/>
              </w:rPr>
            </w:pPr>
            <w:r>
              <w:rPr>
                <w:sz w:val="16"/>
              </w:rPr>
              <w:t>case &amp; bow</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$1,210.00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VI31E4CH</w:t>
            </w:r>
          </w:p>
        </w:tc>
        <w:tc>
          <w:tcPr>
            <w:tcW w:w="2302" w:type="dxa"/>
            <w:tcBorders>
              <w:left w:val="nil"/>
            </w:tcBorders>
          </w:tcPr>
          <w:p>
            <w:pPr>
              <w:pStyle w:val="7"/>
              <w:spacing w:before="51" w:line="183" w:lineRule="exact"/>
              <w:ind w:left="44"/>
              <w:rPr>
                <w:sz w:val="16"/>
              </w:rPr>
            </w:pPr>
            <w:r>
              <w:rPr>
                <w:sz w:val="16"/>
              </w:rPr>
              <w:t>4/4 outfit with</w:t>
            </w:r>
          </w:p>
          <w:p>
            <w:pPr>
              <w:pStyle w:val="7"/>
              <w:spacing w:before="0" w:line="183" w:lineRule="exact"/>
              <w:ind w:left="773"/>
              <w:rPr>
                <w:sz w:val="16"/>
              </w:rPr>
            </w:pPr>
            <w:r>
              <w:rPr>
                <w:sz w:val="16"/>
              </w:rPr>
              <w:t>case &amp; bow</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$1,210.00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VI31E2</w:t>
            </w:r>
          </w:p>
        </w:tc>
        <w:tc>
          <w:tcPr>
            <w:tcW w:w="2302" w:type="dxa"/>
            <w:tcBorders>
              <w:left w:val="nil"/>
            </w:tcBorders>
          </w:tcPr>
          <w:p>
            <w:pPr>
              <w:pStyle w:val="7"/>
              <w:ind w:left="43"/>
              <w:rPr>
                <w:sz w:val="16"/>
              </w:rPr>
            </w:pPr>
            <w:r>
              <w:rPr>
                <w:sz w:val="16"/>
              </w:rPr>
              <w:t>1/2 Instrument Only</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$1,030.00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1"/>
              <w:ind w:left="215"/>
              <w:rPr>
                <w:b/>
                <w:sz w:val="20"/>
              </w:rPr>
            </w:pPr>
            <w:r>
              <w:rPr>
                <w:b/>
                <w:sz w:val="20"/>
              </w:rPr>
              <w:t>VI31E3</w:t>
            </w:r>
          </w:p>
        </w:tc>
        <w:tc>
          <w:tcPr>
            <w:tcW w:w="2302" w:type="dxa"/>
            <w:tcBorders>
              <w:left w:val="nil"/>
            </w:tcBorders>
          </w:tcPr>
          <w:p>
            <w:pPr>
              <w:pStyle w:val="7"/>
              <w:spacing w:before="142"/>
              <w:ind w:left="43"/>
              <w:rPr>
                <w:sz w:val="16"/>
              </w:rPr>
            </w:pPr>
            <w:r>
              <w:rPr>
                <w:sz w:val="16"/>
              </w:rPr>
              <w:t>3/4 Instrument Only</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$1,030.00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2"/>
              <w:ind w:left="215"/>
              <w:rPr>
                <w:b/>
                <w:sz w:val="20"/>
              </w:rPr>
            </w:pPr>
            <w:r>
              <w:rPr>
                <w:b/>
                <w:sz w:val="20"/>
              </w:rPr>
              <w:t>VI31E4</w:t>
            </w:r>
          </w:p>
        </w:tc>
        <w:tc>
          <w:tcPr>
            <w:tcW w:w="2302" w:type="dxa"/>
            <w:tcBorders>
              <w:left w:val="nil"/>
            </w:tcBorders>
          </w:tcPr>
          <w:p>
            <w:pPr>
              <w:pStyle w:val="7"/>
              <w:spacing w:before="143"/>
              <w:ind w:left="43"/>
              <w:rPr>
                <w:sz w:val="16"/>
              </w:rPr>
            </w:pPr>
            <w:r>
              <w:rPr>
                <w:sz w:val="16"/>
              </w:rPr>
              <w:t>4/4 Instrument Only</w:t>
            </w:r>
          </w:p>
        </w:tc>
        <w:tc>
          <w:tcPr>
            <w:tcW w:w="1613" w:type="dxa"/>
          </w:tcPr>
          <w:p>
            <w:pPr>
              <w:pStyle w:val="7"/>
              <w:spacing w:before="143"/>
              <w:ind w:left="616" w:right="568"/>
              <w:jc w:val="center"/>
              <w:rPr>
                <w:b/>
                <w:sz w:val="16"/>
              </w:rPr>
            </w:pPr>
            <w:r>
              <w:rPr>
                <w:b/>
                <w:sz w:val="16"/>
              </w:rPr>
              <w:t>INTL</w:t>
            </w:r>
          </w:p>
        </w:tc>
        <w:tc>
          <w:tcPr>
            <w:tcW w:w="1567" w:type="dxa"/>
          </w:tcPr>
          <w:p>
            <w:pPr>
              <w:pStyle w:val="7"/>
              <w:spacing w:before="143"/>
              <w:ind w:left="414"/>
              <w:rPr>
                <w:b/>
                <w:sz w:val="16"/>
              </w:rPr>
            </w:pPr>
            <w:r>
              <w:rPr>
                <w:b/>
                <w:sz w:val="16"/>
              </w:rPr>
              <w:t>$1,030.00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4" w:type="dxa"/>
            <w:tcBorders>
              <w:left w:val="single" w:color="000000" w:sz="24" w:space="0"/>
              <w:bottom w:val="double" w:color="000000" w:sz="8" w:space="0"/>
              <w:right w:val="nil"/>
            </w:tcBorders>
          </w:tcPr>
          <w:p>
            <w:pPr>
              <w:pStyle w:val="7"/>
              <w:spacing w:before="121"/>
              <w:ind w:left="215"/>
              <w:rPr>
                <w:b/>
                <w:sz w:val="20"/>
              </w:rPr>
            </w:pPr>
            <w:r>
              <w:rPr>
                <w:b/>
                <w:sz w:val="20"/>
              </w:rPr>
              <w:t>VI31DLX</w:t>
            </w:r>
          </w:p>
        </w:tc>
        <w:tc>
          <w:tcPr>
            <w:tcW w:w="2302" w:type="dxa"/>
            <w:tcBorders>
              <w:left w:val="nil"/>
              <w:bottom w:val="double" w:color="000000" w:sz="8" w:space="0"/>
            </w:tcBorders>
          </w:tcPr>
          <w:p>
            <w:pPr>
              <w:pStyle w:val="7"/>
              <w:spacing w:before="56" w:line="235" w:lineRule="auto"/>
              <w:ind w:left="44" w:right="-1"/>
              <w:rPr>
                <w:sz w:val="16"/>
              </w:rPr>
            </w:pPr>
            <w:r>
              <w:rPr>
                <w:sz w:val="16"/>
              </w:rPr>
              <w:t>4/4 outfit with half moon case &amp; brazilwood bow</w:t>
            </w:r>
          </w:p>
        </w:tc>
        <w:tc>
          <w:tcPr>
            <w:tcW w:w="1613" w:type="dxa"/>
            <w:tcBorders>
              <w:bottom w:val="double" w:color="000000" w:sz="8" w:space="0"/>
            </w:tcBorders>
          </w:tcPr>
          <w:p>
            <w:pPr>
              <w:pStyle w:val="7"/>
              <w:ind w:left="616" w:right="568"/>
              <w:jc w:val="center"/>
              <w:rPr>
                <w:b/>
                <w:sz w:val="16"/>
              </w:rPr>
            </w:pPr>
            <w:r>
              <w:rPr>
                <w:b/>
                <w:sz w:val="16"/>
              </w:rPr>
              <w:t>INTL</w:t>
            </w:r>
          </w:p>
        </w:tc>
        <w:tc>
          <w:tcPr>
            <w:tcW w:w="1567" w:type="dxa"/>
            <w:tcBorders>
              <w:bottom w:val="double" w:color="000000" w:sz="8" w:space="0"/>
            </w:tcBorders>
          </w:tcPr>
          <w:p>
            <w:pPr>
              <w:pStyle w:val="7"/>
              <w:ind w:left="414"/>
              <w:rPr>
                <w:b/>
                <w:sz w:val="16"/>
              </w:rPr>
            </w:pPr>
            <w:r>
              <w:rPr>
                <w:b/>
                <w:sz w:val="16"/>
              </w:rPr>
              <w:t>$1,340.00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29" w:hRule="atLeast"/>
        </w:trPr>
        <w:tc>
          <w:tcPr>
            <w:tcW w:w="9400" w:type="dxa"/>
            <w:gridSpan w:val="5"/>
            <w:tcBorders>
              <w:top w:val="double" w:color="000000" w:sz="8" w:space="0"/>
              <w:left w:val="single" w:color="000000" w:sz="24" w:space="0"/>
              <w:bottom w:val="single" w:color="000000" w:sz="48" w:space="0"/>
              <w:right w:val="single" w:color="000000" w:sz="24" w:space="0"/>
            </w:tcBorders>
            <w:shd w:val="clear" w:color="auto" w:fill="323232"/>
          </w:tcPr>
          <w:p>
            <w:pPr>
              <w:pStyle w:val="7"/>
              <w:spacing w:before="37"/>
              <w:ind w:left="16"/>
              <w:rPr>
                <w:b/>
                <w:sz w:val="28"/>
              </w:rPr>
            </w:pPr>
            <w:r>
              <w:rPr>
                <w:b/>
                <w:color w:val="FFFFFF"/>
                <w:sz w:val="28"/>
              </w:rPr>
              <w:t>Violins - Step-up</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613" w:hRule="atLeast"/>
        </w:trPr>
        <w:tc>
          <w:tcPr>
            <w:tcW w:w="1834" w:type="dxa"/>
            <w:tcBorders>
              <w:top w:val="thickThinMediumGap" w:color="000000" w:sz="12" w:space="0"/>
              <w:left w:val="single" w:color="000000" w:sz="24" w:space="0"/>
              <w:bottom w:val="nil"/>
            </w:tcBorders>
          </w:tcPr>
          <w:p>
            <w:pPr>
              <w:pStyle w:val="7"/>
              <w:spacing w:before="187"/>
              <w:ind w:left="16"/>
              <w:rPr>
                <w:b/>
                <w:sz w:val="20"/>
              </w:rPr>
            </w:pPr>
            <w:r>
              <w:rPr>
                <w:b/>
                <w:sz w:val="20"/>
              </w:rPr>
              <w:t>SCHERL &amp; ROTH</w:t>
            </w:r>
          </w:p>
        </w:tc>
        <w:tc>
          <w:tcPr>
            <w:tcW w:w="7566" w:type="dxa"/>
            <w:gridSpan w:val="4"/>
            <w:tcBorders>
              <w:top w:val="single" w:color="000000" w:sz="48" w:space="0"/>
              <w:right w:val="single" w:color="000000" w:sz="24" w:space="0"/>
            </w:tcBorders>
          </w:tcPr>
          <w:p>
            <w:pPr>
              <w:pStyle w:val="7"/>
              <w:spacing w:before="30" w:line="235" w:lineRule="auto"/>
              <w:ind w:left="29" w:right="-15"/>
              <w:rPr>
                <w:sz w:val="16"/>
              </w:rPr>
            </w:pPr>
            <w:r>
              <w:rPr>
                <w:sz w:val="16"/>
              </w:rPr>
              <w:t>Hand crafted with select spruce top, highly flamed maple back and sides. Hand inlaid purfling. Hand applied oil varnish. Professionally adjusted by hand in our shop with choice of fittings and strings. Corpus: China. Available in 4/4 size</w:t>
            </w:r>
            <w:r>
              <w:rPr>
                <w:spacing w:val="1"/>
                <w:sz w:val="16"/>
              </w:rPr>
              <w:t xml:space="preserve"> </w:t>
            </w:r>
            <w:r>
              <w:rPr>
                <w:sz w:val="16"/>
              </w:rPr>
              <w:t>only.</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nil"/>
              <w:left w:val="single" w:color="000000" w:sz="24" w:space="0"/>
              <w:bottom w:val="single" w:color="000000" w:sz="24" w:space="0"/>
              <w:right w:val="nil"/>
            </w:tcBorders>
          </w:tcPr>
          <w:p>
            <w:pPr>
              <w:pStyle w:val="7"/>
              <w:spacing w:before="124"/>
              <w:ind w:left="215"/>
              <w:rPr>
                <w:b/>
                <w:sz w:val="20"/>
              </w:rPr>
            </w:pPr>
            <w:r>
              <w:rPr>
                <w:b/>
                <w:sz w:val="20"/>
              </w:rPr>
              <w:t>R38E4</w:t>
            </w:r>
          </w:p>
        </w:tc>
        <w:tc>
          <w:tcPr>
            <w:tcW w:w="2302" w:type="dxa"/>
            <w:tcBorders>
              <w:left w:val="nil"/>
              <w:bottom w:val="single" w:color="000000" w:sz="24" w:space="0"/>
            </w:tcBorders>
          </w:tcPr>
          <w:p>
            <w:pPr>
              <w:pStyle w:val="7"/>
              <w:ind w:left="43"/>
              <w:rPr>
                <w:sz w:val="16"/>
              </w:rPr>
            </w:pPr>
            <w:r>
              <w:rPr>
                <w:sz w:val="16"/>
              </w:rPr>
              <w:t>4/4 Instrument Only</w:t>
            </w:r>
          </w:p>
        </w:tc>
        <w:tc>
          <w:tcPr>
            <w:tcW w:w="1613" w:type="dxa"/>
            <w:tcBorders>
              <w:bottom w:val="single" w:color="000000" w:sz="24" w:space="0"/>
            </w:tcBorders>
          </w:tcPr>
          <w:p>
            <w:pPr>
              <w:pStyle w:val="7"/>
              <w:ind w:left="616" w:right="568"/>
              <w:jc w:val="center"/>
              <w:rPr>
                <w:b/>
                <w:sz w:val="16"/>
              </w:rPr>
            </w:pPr>
            <w:r>
              <w:rPr>
                <w:b/>
                <w:sz w:val="16"/>
              </w:rPr>
              <w:t>INTL</w:t>
            </w:r>
          </w:p>
        </w:tc>
        <w:tc>
          <w:tcPr>
            <w:tcW w:w="1567" w:type="dxa"/>
            <w:tcBorders>
              <w:bottom w:val="single" w:color="000000" w:sz="24" w:space="0"/>
            </w:tcBorders>
          </w:tcPr>
          <w:p>
            <w:pPr>
              <w:pStyle w:val="7"/>
              <w:ind w:left="414"/>
              <w:rPr>
                <w:b/>
                <w:sz w:val="16"/>
              </w:rPr>
            </w:pPr>
            <w:r>
              <w:rPr>
                <w:b/>
                <w:sz w:val="16"/>
              </w:rPr>
              <w:t>$1,475.00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$737.50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607" w:hRule="atLeast"/>
        </w:trPr>
        <w:tc>
          <w:tcPr>
            <w:tcW w:w="1834" w:type="dxa"/>
            <w:tcBorders>
              <w:top w:val="single" w:color="000000" w:sz="24" w:space="0"/>
              <w:left w:val="single" w:color="000000" w:sz="24" w:space="0"/>
              <w:bottom w:val="nil"/>
            </w:tcBorders>
          </w:tcPr>
          <w:p>
            <w:pPr>
              <w:pStyle w:val="7"/>
              <w:spacing w:before="178"/>
              <w:ind w:left="16"/>
              <w:rPr>
                <w:b/>
                <w:sz w:val="20"/>
              </w:rPr>
            </w:pPr>
            <w:r>
              <w:rPr>
                <w:b/>
                <w:sz w:val="20"/>
              </w:rPr>
              <w:t>GLAESEL</w:t>
            </w:r>
          </w:p>
        </w:tc>
        <w:tc>
          <w:tcPr>
            <w:tcW w:w="7566" w:type="dxa"/>
            <w:gridSpan w:val="4"/>
            <w:tcBorders>
              <w:top w:val="single" w:color="000000" w:sz="24" w:space="0"/>
              <w:right w:val="single" w:color="000000" w:sz="24" w:space="0"/>
            </w:tcBorders>
          </w:tcPr>
          <w:p>
            <w:pPr>
              <w:pStyle w:val="7"/>
              <w:spacing w:before="24" w:line="235" w:lineRule="auto"/>
              <w:ind w:left="29" w:right="464"/>
              <w:jc w:val="both"/>
              <w:rPr>
                <w:sz w:val="16"/>
              </w:rPr>
            </w:pPr>
            <w:r>
              <w:rPr>
                <w:b/>
                <w:sz w:val="16"/>
              </w:rPr>
              <w:t xml:space="preserve">Albert Bauer </w:t>
            </w:r>
            <w:r>
              <w:rPr>
                <w:sz w:val="16"/>
              </w:rPr>
              <w:t>- Crafted in Germany with seasoned spruce top, flamed maple back and sides. Inlaid purfling. Shaded spirit varnish. Professionally adjusted in our shop with fine Glaesel craftsmanship. Choice of strings and fittings available. Corpus: Germany.</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nil"/>
              <w:left w:val="single" w:color="000000" w:sz="24" w:space="0"/>
              <w:bottom w:val="single" w:color="000000" w:sz="24" w:space="0"/>
              <w:right w:val="nil"/>
            </w:tcBorders>
          </w:tcPr>
          <w:p>
            <w:pPr>
              <w:pStyle w:val="7"/>
              <w:spacing w:before="121"/>
              <w:ind w:left="215"/>
              <w:rPr>
                <w:b/>
                <w:sz w:val="20"/>
              </w:rPr>
            </w:pPr>
            <w:r>
              <w:rPr>
                <w:b/>
                <w:sz w:val="20"/>
              </w:rPr>
              <w:t>VIG1</w:t>
            </w:r>
          </w:p>
        </w:tc>
        <w:tc>
          <w:tcPr>
            <w:tcW w:w="2302" w:type="dxa"/>
            <w:tcBorders>
              <w:left w:val="nil"/>
              <w:bottom w:val="single" w:color="000000" w:sz="24" w:space="0"/>
            </w:tcBorders>
          </w:tcPr>
          <w:p>
            <w:pPr>
              <w:pStyle w:val="7"/>
              <w:ind w:left="43"/>
              <w:rPr>
                <w:sz w:val="16"/>
              </w:rPr>
            </w:pPr>
            <w:r>
              <w:rPr>
                <w:sz w:val="16"/>
              </w:rPr>
              <w:t>4/4 Instrument Only</w:t>
            </w:r>
          </w:p>
        </w:tc>
        <w:tc>
          <w:tcPr>
            <w:tcW w:w="1613" w:type="dxa"/>
            <w:tcBorders>
              <w:bottom w:val="single" w:color="000000" w:sz="24" w:space="0"/>
            </w:tcBorders>
          </w:tcPr>
          <w:p>
            <w:pPr>
              <w:pStyle w:val="7"/>
              <w:ind w:left="616" w:right="568"/>
              <w:jc w:val="center"/>
              <w:rPr>
                <w:b/>
                <w:sz w:val="16"/>
              </w:rPr>
            </w:pPr>
            <w:r>
              <w:rPr>
                <w:b/>
                <w:sz w:val="16"/>
              </w:rPr>
              <w:t>INTL</w:t>
            </w:r>
          </w:p>
        </w:tc>
        <w:tc>
          <w:tcPr>
            <w:tcW w:w="1567" w:type="dxa"/>
            <w:tcBorders>
              <w:bottom w:val="single" w:color="000000" w:sz="24" w:space="0"/>
            </w:tcBorders>
          </w:tcPr>
          <w:p>
            <w:pPr>
              <w:pStyle w:val="7"/>
              <w:ind w:left="414"/>
              <w:rPr>
                <w:b/>
                <w:sz w:val="16"/>
              </w:rPr>
            </w:pPr>
            <w:r>
              <w:rPr>
                <w:b/>
                <w:sz w:val="16"/>
              </w:rPr>
              <w:t>$1,680.00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$840.00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816" w:hRule="atLeast"/>
        </w:trPr>
        <w:tc>
          <w:tcPr>
            <w:tcW w:w="1834" w:type="dxa"/>
            <w:tcBorders>
              <w:top w:val="single" w:color="000000" w:sz="24" w:space="0"/>
              <w:left w:val="single" w:color="000000" w:sz="24" w:space="0"/>
              <w:bottom w:val="nil"/>
            </w:tcBorders>
          </w:tcPr>
          <w:p>
            <w:pPr>
              <w:pStyle w:val="7"/>
              <w:spacing w:before="8"/>
              <w:rPr>
                <w:rFonts w:ascii="Times New Roman"/>
                <w:sz w:val="24"/>
              </w:rPr>
            </w:pPr>
          </w:p>
          <w:p>
            <w:pPr>
              <w:pStyle w:val="7"/>
              <w:spacing w:before="0"/>
              <w:ind w:left="16"/>
              <w:rPr>
                <w:b/>
                <w:sz w:val="20"/>
              </w:rPr>
            </w:pPr>
            <w:r>
              <w:rPr>
                <w:b/>
                <w:sz w:val="20"/>
              </w:rPr>
              <w:t>GLAESEL</w:t>
            </w:r>
          </w:p>
        </w:tc>
        <w:tc>
          <w:tcPr>
            <w:tcW w:w="7566" w:type="dxa"/>
            <w:gridSpan w:val="4"/>
            <w:tcBorders>
              <w:top w:val="single" w:color="000000" w:sz="24" w:space="0"/>
              <w:right w:val="single" w:color="000000" w:sz="24" w:space="0"/>
            </w:tcBorders>
          </w:tcPr>
          <w:p>
            <w:pPr>
              <w:pStyle w:val="7"/>
              <w:spacing w:before="39" w:line="235" w:lineRule="auto"/>
              <w:ind w:left="29"/>
              <w:rPr>
                <w:sz w:val="16"/>
              </w:rPr>
            </w:pPr>
            <w:r>
              <w:rPr>
                <w:b/>
                <w:sz w:val="16"/>
              </w:rPr>
              <w:t xml:space="preserve">Yousef Ghezzo </w:t>
            </w:r>
            <w:r>
              <w:rPr>
                <w:sz w:val="16"/>
              </w:rPr>
              <w:t>- Hand crafted in Romania with perfectly seasoned, highest grade, even grained, spruce top, and beautifully flamed maple back and sides. Delicately hand antiqued and varnished in the USA. Professionally adjusted in our shop with fine Glaesel craftsmanship. Choice of strings and fittings available. Corpus: Romania.</w:t>
            </w:r>
          </w:p>
        </w:tc>
      </w:tr>
    </w:tbl>
    <w:p>
      <w:pPr>
        <w:spacing w:after="0" w:line="235" w:lineRule="auto"/>
        <w:rPr>
          <w:sz w:val="16"/>
        </w:rPr>
        <w:sectPr>
          <w:pgSz w:w="12240" w:h="15840"/>
          <w:pgMar w:top="1500" w:right="1540" w:bottom="1380" w:left="960" w:header="1164" w:footer="1190" w:gutter="0"/>
        </w:sectPr>
      </w:pPr>
    </w:p>
    <w:tbl>
      <w:tblPr>
        <w:tblStyle w:val="4"/>
        <w:tblW w:w="9402"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6"/>
        <w:gridCol w:w="2087"/>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VIG25</w:t>
            </w:r>
          </w:p>
        </w:tc>
        <w:tc>
          <w:tcPr>
            <w:tcW w:w="2302" w:type="dxa"/>
            <w:tcBorders>
              <w:top w:val="nil"/>
              <w:left w:val="nil"/>
              <w:right w:val="single" w:color="000000" w:sz="12" w:space="0"/>
            </w:tcBorders>
          </w:tcPr>
          <w:p>
            <w:pPr>
              <w:pStyle w:val="7"/>
              <w:ind w:left="43"/>
              <w:rPr>
                <w:sz w:val="16"/>
              </w:rPr>
            </w:pPr>
            <w:r>
              <w:rPr>
                <w:sz w:val="16"/>
              </w:rPr>
              <w:t>4/4 Instrument Only</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$2,285.00</w:t>
            </w:r>
          </w:p>
        </w:tc>
        <w:tc>
          <w:tcPr>
            <w:tcW w:w="2087" w:type="dxa"/>
            <w:tcBorders>
              <w:top w:val="nil"/>
              <w:left w:val="nil"/>
              <w:bottom w:val="nil"/>
              <w:right w:val="nil"/>
            </w:tcBorders>
            <w:shd w:val="clear" w:color="auto" w:fill="000000"/>
          </w:tcPr>
          <w:p>
            <w:pPr>
              <w:pStyle w:val="7"/>
              <w:ind w:left="666" w:right="665"/>
              <w:jc w:val="center"/>
              <w:rPr>
                <w:b/>
                <w:sz w:val="16"/>
              </w:rPr>
            </w:pPr>
            <w:r>
              <w:rPr>
                <w:b/>
                <w:color w:val="FFFFFF"/>
                <w:sz w:val="16"/>
              </w:rPr>
              <w:t>$1,142.50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816" w:hRule="atLeast"/>
        </w:trPr>
        <w:tc>
          <w:tcPr>
            <w:tcW w:w="1834" w:type="dxa"/>
            <w:tcBorders>
              <w:bottom w:val="nil"/>
              <w:right w:val="single" w:color="000000" w:sz="12" w:space="0"/>
            </w:tcBorders>
          </w:tcPr>
          <w:p>
            <w:pPr>
              <w:pStyle w:val="7"/>
              <w:spacing w:before="8"/>
              <w:rPr>
                <w:rFonts w:ascii="Times New Roman"/>
                <w:sz w:val="24"/>
              </w:rPr>
            </w:pPr>
          </w:p>
          <w:p>
            <w:pPr>
              <w:pStyle w:val="7"/>
              <w:spacing w:before="0"/>
              <w:ind w:left="16"/>
              <w:rPr>
                <w:b/>
                <w:sz w:val="20"/>
              </w:rPr>
            </w:pPr>
            <w:r>
              <w:rPr>
                <w:b/>
                <w:sz w:val="20"/>
              </w:rPr>
              <w:t>GLAESEL</w:t>
            </w:r>
          </w:p>
        </w:tc>
        <w:tc>
          <w:tcPr>
            <w:tcW w:w="7568" w:type="dxa"/>
            <w:gridSpan w:val="4"/>
            <w:tcBorders>
              <w:left w:val="single" w:color="000000" w:sz="12" w:space="0"/>
              <w:bottom w:val="single" w:color="000000" w:sz="12" w:space="0"/>
            </w:tcBorders>
          </w:tcPr>
          <w:p>
            <w:pPr>
              <w:pStyle w:val="7"/>
              <w:spacing w:before="39" w:line="235" w:lineRule="auto"/>
              <w:ind w:left="28"/>
              <w:rPr>
                <w:sz w:val="16"/>
              </w:rPr>
            </w:pPr>
            <w:r>
              <w:rPr>
                <w:b/>
                <w:sz w:val="16"/>
              </w:rPr>
              <w:t xml:space="preserve">Heimrich Werner </w:t>
            </w:r>
            <w:r>
              <w:rPr>
                <w:sz w:val="16"/>
              </w:rPr>
              <w:t>- Hand crafted in Germany with well-seasoned spruce top, nicely flamed maple back and sides. Delicately finished with an antiqued spirit varnish. Professionally adjusted in our shop with fine Glaesel craftsmanship. Choice of strings and fittings available. Corpus: Germany. Available in 4/4 size only.</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nil"/>
              <w:bottom w:val="double" w:color="000000" w:sz="8" w:space="0"/>
              <w:right w:val="nil"/>
            </w:tcBorders>
          </w:tcPr>
          <w:p>
            <w:pPr>
              <w:pStyle w:val="7"/>
              <w:spacing w:before="121"/>
              <w:ind w:left="215"/>
              <w:rPr>
                <w:b/>
                <w:sz w:val="20"/>
              </w:rPr>
            </w:pPr>
            <w:r>
              <w:rPr>
                <w:b/>
                <w:sz w:val="20"/>
              </w:rPr>
              <w:t>VIG2</w:t>
            </w:r>
          </w:p>
        </w:tc>
        <w:tc>
          <w:tcPr>
            <w:tcW w:w="2302" w:type="dxa"/>
            <w:tcBorders>
              <w:top w:val="single" w:color="000000" w:sz="12" w:space="0"/>
              <w:left w:val="nil"/>
              <w:bottom w:val="double" w:color="000000" w:sz="8" w:space="0"/>
              <w:right w:val="single" w:color="000000" w:sz="12" w:space="0"/>
            </w:tcBorders>
          </w:tcPr>
          <w:p>
            <w:pPr>
              <w:pStyle w:val="7"/>
              <w:spacing w:before="142"/>
              <w:ind w:left="43"/>
              <w:rPr>
                <w:sz w:val="16"/>
              </w:rPr>
            </w:pPr>
            <w:r>
              <w:rPr>
                <w:sz w:val="16"/>
              </w:rPr>
              <w:t>4/4 Instrument Only</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8"/>
              <w:jc w:val="center"/>
              <w:rPr>
                <w:b/>
                <w:sz w:val="16"/>
              </w:rPr>
            </w:pPr>
            <w:r>
              <w:rPr>
                <w:b/>
                <w:sz w:val="16"/>
              </w:rPr>
              <w:t>INTL</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$2,285.00</w:t>
            </w:r>
          </w:p>
        </w:tc>
        <w:tc>
          <w:tcPr>
            <w:tcW w:w="2087" w:type="dxa"/>
            <w:tcBorders>
              <w:top w:val="nil"/>
              <w:left w:val="nil"/>
              <w:bottom w:val="nil"/>
              <w:right w:val="nil"/>
            </w:tcBorders>
            <w:shd w:val="clear" w:color="auto" w:fill="000000"/>
          </w:tcPr>
          <w:p>
            <w:pPr>
              <w:pStyle w:val="7"/>
              <w:ind w:left="666" w:right="665"/>
              <w:jc w:val="center"/>
              <w:rPr>
                <w:b/>
                <w:sz w:val="16"/>
              </w:rPr>
            </w:pPr>
            <w:r>
              <w:rPr>
                <w:b/>
                <w:color w:val="FFFFFF"/>
                <w:sz w:val="16"/>
              </w:rPr>
              <w:t>$1,142.50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2" w:type="dxa"/>
            <w:gridSpan w:val="5"/>
            <w:tcBorders>
              <w:top w:val="double" w:color="000000" w:sz="8" w:space="0"/>
              <w:bottom w:val="single" w:color="000000" w:sz="48" w:space="0"/>
            </w:tcBorders>
            <w:shd w:val="clear" w:color="auto" w:fill="323232"/>
          </w:tcPr>
          <w:p>
            <w:pPr>
              <w:pStyle w:val="7"/>
              <w:spacing w:before="36"/>
              <w:ind w:left="16"/>
              <w:rPr>
                <w:b/>
                <w:sz w:val="28"/>
              </w:rPr>
            </w:pPr>
            <w:r>
              <w:rPr>
                <w:b/>
                <w:color w:val="FFFFFF"/>
                <w:sz w:val="28"/>
              </w:rPr>
              <w:t>Violins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793" w:hRule="atLeast"/>
        </w:trPr>
        <w:tc>
          <w:tcPr>
            <w:tcW w:w="1834" w:type="dxa"/>
            <w:tcBorders>
              <w:top w:val="double" w:color="000000" w:sz="8" w:space="0"/>
              <w:bottom w:val="nil"/>
              <w:right w:val="single" w:color="000000" w:sz="12" w:space="0"/>
            </w:tcBorders>
          </w:tcPr>
          <w:p>
            <w:pPr>
              <w:pStyle w:val="7"/>
              <w:spacing w:before="8"/>
              <w:rPr>
                <w:rFonts w:ascii="Times New Roman"/>
                <w:sz w:val="22"/>
              </w:rPr>
            </w:pPr>
          </w:p>
          <w:p>
            <w:pPr>
              <w:pStyle w:val="7"/>
              <w:spacing w:before="0"/>
              <w:ind w:left="16"/>
              <w:rPr>
                <w:b/>
                <w:sz w:val="20"/>
              </w:rPr>
            </w:pPr>
            <w:r>
              <w:rPr>
                <w:b/>
                <w:sz w:val="20"/>
              </w:rPr>
              <w:t>GLAESEL</w:t>
            </w:r>
          </w:p>
        </w:tc>
        <w:tc>
          <w:tcPr>
            <w:tcW w:w="7568" w:type="dxa"/>
            <w:gridSpan w:val="4"/>
            <w:tcBorders>
              <w:top w:val="single" w:color="000000" w:sz="48" w:space="0"/>
              <w:left w:val="single" w:color="000000" w:sz="12" w:space="0"/>
              <w:bottom w:val="single" w:color="000000" w:sz="12" w:space="0"/>
            </w:tcBorders>
          </w:tcPr>
          <w:p>
            <w:pPr>
              <w:pStyle w:val="7"/>
              <w:spacing w:before="105" w:line="235" w:lineRule="auto"/>
              <w:ind w:left="28" w:right="73"/>
              <w:rPr>
                <w:sz w:val="16"/>
              </w:rPr>
            </w:pPr>
            <w:r>
              <w:rPr>
                <w:sz w:val="16"/>
              </w:rPr>
              <w:t>Otto Glaesel - Hand crafted in Germany with well-seasoned spruce top, flamed maple back and sides. Delicately finished with a shaded spirit varnish. Professionally adjusted in our shop with fine Glaesel craftsmanship. Choice of strings and fittings available. Corpus: Germany. Available in 4/4 size only.</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VIG3</w:t>
            </w:r>
          </w:p>
        </w:tc>
        <w:tc>
          <w:tcPr>
            <w:tcW w:w="2302" w:type="dxa"/>
            <w:tcBorders>
              <w:top w:val="single" w:color="000000" w:sz="12" w:space="0"/>
              <w:left w:val="nil"/>
              <w:right w:val="single" w:color="000000" w:sz="12" w:space="0"/>
            </w:tcBorders>
          </w:tcPr>
          <w:p>
            <w:pPr>
              <w:pStyle w:val="7"/>
              <w:ind w:left="43"/>
              <w:rPr>
                <w:sz w:val="16"/>
              </w:rPr>
            </w:pPr>
            <w:r>
              <w:rPr>
                <w:sz w:val="16"/>
              </w:rPr>
              <w:t>4/4 Instrument Only</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$3,170.00</w:t>
            </w:r>
          </w:p>
        </w:tc>
        <w:tc>
          <w:tcPr>
            <w:tcW w:w="2087" w:type="dxa"/>
            <w:tcBorders>
              <w:top w:val="nil"/>
              <w:left w:val="nil"/>
              <w:bottom w:val="nil"/>
              <w:right w:val="nil"/>
            </w:tcBorders>
            <w:shd w:val="clear" w:color="auto" w:fill="000000"/>
          </w:tcPr>
          <w:p>
            <w:pPr>
              <w:pStyle w:val="7"/>
              <w:ind w:left="666" w:right="665"/>
              <w:jc w:val="center"/>
              <w:rPr>
                <w:b/>
                <w:sz w:val="16"/>
              </w:rPr>
            </w:pPr>
            <w:r>
              <w:rPr>
                <w:b/>
                <w:color w:val="FFFFFF"/>
                <w:sz w:val="16"/>
              </w:rPr>
              <w:t>$1,585.00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816" w:hRule="atLeast"/>
        </w:trPr>
        <w:tc>
          <w:tcPr>
            <w:tcW w:w="1834" w:type="dxa"/>
            <w:tcBorders>
              <w:bottom w:val="nil"/>
              <w:right w:val="single" w:color="000000" w:sz="12" w:space="0"/>
            </w:tcBorders>
          </w:tcPr>
          <w:p>
            <w:pPr>
              <w:pStyle w:val="7"/>
              <w:spacing w:before="8"/>
              <w:rPr>
                <w:rFonts w:ascii="Times New Roman"/>
                <w:sz w:val="24"/>
              </w:rPr>
            </w:pPr>
          </w:p>
          <w:p>
            <w:pPr>
              <w:pStyle w:val="7"/>
              <w:spacing w:before="0"/>
              <w:ind w:left="16"/>
              <w:rPr>
                <w:b/>
                <w:sz w:val="20"/>
              </w:rPr>
            </w:pPr>
            <w:r>
              <w:rPr>
                <w:b/>
                <w:sz w:val="20"/>
              </w:rPr>
              <w:t>WILLIAM LEWIS</w:t>
            </w:r>
          </w:p>
        </w:tc>
        <w:tc>
          <w:tcPr>
            <w:tcW w:w="7568" w:type="dxa"/>
            <w:gridSpan w:val="4"/>
            <w:tcBorders>
              <w:left w:val="single" w:color="000000" w:sz="12" w:space="0"/>
              <w:bottom w:val="single" w:color="000000" w:sz="12" w:space="0"/>
            </w:tcBorders>
          </w:tcPr>
          <w:p>
            <w:pPr>
              <w:pStyle w:val="7"/>
              <w:spacing w:before="36" w:line="235" w:lineRule="auto"/>
              <w:ind w:left="28"/>
              <w:rPr>
                <w:sz w:val="16"/>
              </w:rPr>
            </w:pPr>
            <w:r>
              <w:rPr>
                <w:sz w:val="16"/>
              </w:rPr>
              <w:t>David Adler - Hand crafted in Germany with the finest tonewoods. Perfectly seasoned spruce top, nicely flamed maple back and sides. Delicately hand finished with an antiqued spirit varnish. Set-up by our best William Lewis craftsmen. Choice of strings and fittings available. Corpus: Germany. Available in 4/4 size only.</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WL8</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4/4 Instrument Only</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$3,660.00</w:t>
            </w:r>
          </w:p>
        </w:tc>
        <w:tc>
          <w:tcPr>
            <w:tcW w:w="2087" w:type="dxa"/>
            <w:tcBorders>
              <w:top w:val="nil"/>
              <w:left w:val="nil"/>
              <w:bottom w:val="nil"/>
              <w:right w:val="nil"/>
            </w:tcBorders>
            <w:shd w:val="clear" w:color="auto" w:fill="000000"/>
          </w:tcPr>
          <w:p>
            <w:pPr>
              <w:pStyle w:val="7"/>
              <w:ind w:left="666" w:right="665"/>
              <w:jc w:val="center"/>
              <w:rPr>
                <w:b/>
                <w:sz w:val="16"/>
              </w:rPr>
            </w:pPr>
            <w:r>
              <w:rPr>
                <w:b/>
                <w:color w:val="FFFFFF"/>
                <w:sz w:val="16"/>
              </w:rPr>
              <w:t>$1,830.00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817" w:hRule="atLeast"/>
        </w:trPr>
        <w:tc>
          <w:tcPr>
            <w:tcW w:w="1834" w:type="dxa"/>
            <w:tcBorders>
              <w:bottom w:val="nil"/>
              <w:right w:val="single" w:color="000000" w:sz="12" w:space="0"/>
            </w:tcBorders>
          </w:tcPr>
          <w:p>
            <w:pPr>
              <w:pStyle w:val="7"/>
              <w:spacing w:before="6"/>
              <w:rPr>
                <w:rFonts w:ascii="Times New Roman"/>
                <w:sz w:val="24"/>
              </w:rPr>
            </w:pPr>
          </w:p>
          <w:p>
            <w:pPr>
              <w:pStyle w:val="7"/>
              <w:spacing w:before="1"/>
              <w:ind w:left="16"/>
              <w:rPr>
                <w:b/>
                <w:sz w:val="20"/>
              </w:rPr>
            </w:pPr>
            <w:r>
              <w:rPr>
                <w:b/>
                <w:sz w:val="20"/>
              </w:rPr>
              <w:t>WILLIAM LEWIS</w:t>
            </w:r>
          </w:p>
        </w:tc>
        <w:tc>
          <w:tcPr>
            <w:tcW w:w="7568" w:type="dxa"/>
            <w:gridSpan w:val="4"/>
            <w:tcBorders>
              <w:left w:val="single" w:color="000000" w:sz="12" w:space="0"/>
              <w:bottom w:val="single" w:color="000000" w:sz="12" w:space="0"/>
            </w:tcBorders>
          </w:tcPr>
          <w:p>
            <w:pPr>
              <w:pStyle w:val="7"/>
              <w:spacing w:before="37" w:line="235" w:lineRule="auto"/>
              <w:ind w:left="28" w:right="49"/>
              <w:rPr>
                <w:sz w:val="16"/>
              </w:rPr>
            </w:pPr>
            <w:r>
              <w:rPr>
                <w:sz w:val="16"/>
              </w:rPr>
              <w:t>Yuuto Aichi-Hand crafted in Japan with perfectly seasoned, highest grade, even grained, spruce top, and beautifully flamed, one piece, maple back. Delicately hand graduated, antiqued and varnished in the USA. Set-up by our highest skilled Lewis craftsmen. Choice of strings and fittings available. Corpus: Japan. Available in 4/4</w:t>
            </w:r>
            <w:r>
              <w:rPr>
                <w:spacing w:val="0"/>
                <w:sz w:val="16"/>
              </w:rPr>
              <w:t xml:space="preserve"> </w:t>
            </w:r>
            <w:r>
              <w:rPr>
                <w:sz w:val="16"/>
              </w:rPr>
              <w:t>only</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nil"/>
              <w:right w:val="nil"/>
            </w:tcBorders>
          </w:tcPr>
          <w:p>
            <w:pPr>
              <w:pStyle w:val="7"/>
              <w:spacing w:before="121"/>
              <w:ind w:left="215"/>
              <w:rPr>
                <w:b/>
                <w:sz w:val="20"/>
              </w:rPr>
            </w:pPr>
            <w:r>
              <w:rPr>
                <w:b/>
                <w:sz w:val="20"/>
              </w:rPr>
              <w:t>WL85</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4/4 Instrument Only</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6" w:type="dxa"/>
            <w:tcBorders>
              <w:top w:val="single" w:color="000000" w:sz="12" w:space="0"/>
              <w:left w:val="single" w:color="000000" w:sz="12" w:space="0"/>
              <w:right w:val="single" w:color="000000" w:sz="12" w:space="0"/>
            </w:tcBorders>
          </w:tcPr>
          <w:p>
            <w:pPr>
              <w:pStyle w:val="7"/>
              <w:ind w:left="414"/>
              <w:rPr>
                <w:b/>
                <w:sz w:val="16"/>
              </w:rPr>
            </w:pPr>
            <w:r>
              <w:rPr>
                <w:b/>
                <w:sz w:val="16"/>
              </w:rPr>
              <w:t>$3,800.00</w:t>
            </w:r>
          </w:p>
        </w:tc>
        <w:tc>
          <w:tcPr>
            <w:tcW w:w="2087" w:type="dxa"/>
            <w:tcBorders>
              <w:top w:val="nil"/>
              <w:left w:val="nil"/>
              <w:bottom w:val="nil"/>
              <w:right w:val="nil"/>
            </w:tcBorders>
            <w:shd w:val="clear" w:color="auto" w:fill="000000"/>
          </w:tcPr>
          <w:p>
            <w:pPr>
              <w:pStyle w:val="7"/>
              <w:ind w:left="666" w:right="665"/>
              <w:jc w:val="center"/>
              <w:rPr>
                <w:b/>
                <w:sz w:val="16"/>
              </w:rPr>
            </w:pPr>
            <w:r>
              <w:rPr>
                <w:b/>
                <w:color w:val="FFFFFF"/>
                <w:sz w:val="16"/>
              </w:rPr>
              <w:t>$1,900.00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440" w:hRule="atLeast"/>
        </w:trPr>
        <w:tc>
          <w:tcPr>
            <w:tcW w:w="1834" w:type="dxa"/>
            <w:tcBorders>
              <w:bottom w:val="nil"/>
              <w:right w:val="single" w:color="000000" w:sz="12" w:space="0"/>
            </w:tcBorders>
          </w:tcPr>
          <w:p>
            <w:pPr>
              <w:pStyle w:val="7"/>
              <w:spacing w:before="0"/>
              <w:rPr>
                <w:rFonts w:ascii="Times New Roman"/>
                <w:sz w:val="22"/>
              </w:rPr>
            </w:pPr>
          </w:p>
          <w:p>
            <w:pPr>
              <w:pStyle w:val="7"/>
              <w:spacing w:before="9"/>
              <w:rPr>
                <w:rFonts w:ascii="Times New Roman"/>
                <w:sz w:val="29"/>
              </w:rPr>
            </w:pPr>
          </w:p>
          <w:p>
            <w:pPr>
              <w:pStyle w:val="7"/>
              <w:spacing w:before="0"/>
              <w:ind w:left="16"/>
              <w:rPr>
                <w:b/>
                <w:sz w:val="20"/>
              </w:rPr>
            </w:pPr>
            <w:r>
              <w:rPr>
                <w:b/>
                <w:sz w:val="20"/>
              </w:rPr>
              <w:t>WILLIAM LEWIS</w:t>
            </w:r>
          </w:p>
        </w:tc>
        <w:tc>
          <w:tcPr>
            <w:tcW w:w="7568" w:type="dxa"/>
            <w:gridSpan w:val="4"/>
            <w:tcBorders>
              <w:left w:val="single" w:color="000000" w:sz="12" w:space="0"/>
              <w:bottom w:val="single" w:color="000000" w:sz="12" w:space="0"/>
            </w:tcBorders>
          </w:tcPr>
          <w:p>
            <w:pPr>
              <w:pStyle w:val="7"/>
              <w:spacing w:before="9"/>
              <w:rPr>
                <w:rFonts w:ascii="Times New Roman"/>
                <w:sz w:val="14"/>
              </w:rPr>
            </w:pPr>
          </w:p>
          <w:p>
            <w:pPr>
              <w:pStyle w:val="7"/>
              <w:spacing w:before="1" w:line="235" w:lineRule="auto"/>
              <w:ind w:left="28"/>
              <w:rPr>
                <w:sz w:val="16"/>
              </w:rPr>
            </w:pPr>
            <w:r>
              <w:rPr>
                <w:b/>
                <w:sz w:val="16"/>
              </w:rPr>
              <w:t xml:space="preserve">Heimrich Werner </w:t>
            </w:r>
            <w:r>
              <w:rPr>
                <w:sz w:val="16"/>
              </w:rPr>
              <w:t>- Hand crafted in Germany with well-seasoned spruce top, nicely flamed maple back and sides. Delicately finished with an antiqued spirit varnish. Professionally adjusted in our shop with fine Glaesel craftsmanship. Choice of strings and fittings Frederick Engel - Hand crafted in Germany with the finest handpicked tonewoods. Perfectly seasoned spruce top, flamed maple back and sides. Delicately hand finished with an antiqued spirit varnish. Set-up by our highest skilled Lewis craftsmen. Choice of strings and fittings available. Corpus: Germany. Available in 4/4 size only.</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nil"/>
              <w:bottom w:val="double" w:color="000000" w:sz="8" w:space="0"/>
              <w:right w:val="nil"/>
            </w:tcBorders>
          </w:tcPr>
          <w:p>
            <w:pPr>
              <w:pStyle w:val="7"/>
              <w:spacing w:before="124"/>
              <w:ind w:left="215"/>
              <w:rPr>
                <w:b/>
                <w:sz w:val="20"/>
              </w:rPr>
            </w:pPr>
            <w:r>
              <w:rPr>
                <w:b/>
                <w:sz w:val="20"/>
              </w:rPr>
              <w:t>WL9</w:t>
            </w:r>
          </w:p>
        </w:tc>
        <w:tc>
          <w:tcPr>
            <w:tcW w:w="2302" w:type="dxa"/>
            <w:tcBorders>
              <w:top w:val="single" w:color="000000" w:sz="12" w:space="0"/>
              <w:left w:val="nil"/>
              <w:bottom w:val="double" w:color="000000" w:sz="8" w:space="0"/>
              <w:right w:val="single" w:color="000000" w:sz="12" w:space="0"/>
            </w:tcBorders>
          </w:tcPr>
          <w:p>
            <w:pPr>
              <w:pStyle w:val="7"/>
              <w:ind w:left="43"/>
              <w:rPr>
                <w:sz w:val="16"/>
              </w:rPr>
            </w:pPr>
            <w:r>
              <w:rPr>
                <w:sz w:val="16"/>
              </w:rPr>
              <w:t>4/4 Instrument Only</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8"/>
              <w:jc w:val="center"/>
              <w:rPr>
                <w:b/>
                <w:sz w:val="16"/>
              </w:rPr>
            </w:pPr>
            <w:r>
              <w:rPr>
                <w:b/>
                <w:sz w:val="16"/>
              </w:rPr>
              <w:t>INTL</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$5,060.00</w:t>
            </w:r>
          </w:p>
        </w:tc>
        <w:tc>
          <w:tcPr>
            <w:tcW w:w="2087" w:type="dxa"/>
            <w:tcBorders>
              <w:top w:val="nil"/>
              <w:left w:val="nil"/>
              <w:bottom w:val="nil"/>
              <w:right w:val="nil"/>
            </w:tcBorders>
            <w:shd w:val="clear" w:color="auto" w:fill="000000"/>
          </w:tcPr>
          <w:p>
            <w:pPr>
              <w:pStyle w:val="7"/>
              <w:ind w:left="666" w:right="665"/>
              <w:jc w:val="center"/>
              <w:rPr>
                <w:b/>
                <w:sz w:val="16"/>
              </w:rPr>
            </w:pPr>
            <w:r>
              <w:rPr>
                <w:b/>
                <w:color w:val="FFFFFF"/>
                <w:sz w:val="16"/>
              </w:rPr>
              <w:t>$2,530.00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1" w:hRule="atLeast"/>
        </w:trPr>
        <w:tc>
          <w:tcPr>
            <w:tcW w:w="9402" w:type="dxa"/>
            <w:gridSpan w:val="5"/>
            <w:tcBorders>
              <w:top w:val="double" w:color="000000" w:sz="8" w:space="0"/>
              <w:bottom w:val="single" w:color="000000" w:sz="48" w:space="0"/>
            </w:tcBorders>
            <w:shd w:val="clear" w:color="auto" w:fill="323232"/>
          </w:tcPr>
          <w:p>
            <w:pPr>
              <w:pStyle w:val="7"/>
              <w:spacing w:before="37"/>
              <w:ind w:left="16"/>
              <w:rPr>
                <w:b/>
                <w:sz w:val="28"/>
              </w:rPr>
            </w:pPr>
            <w:r>
              <w:rPr>
                <w:b/>
                <w:color w:val="FFFFFF"/>
                <w:sz w:val="28"/>
              </w:rPr>
              <w:t>Violas - Student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822" w:hRule="atLeast"/>
        </w:trPr>
        <w:tc>
          <w:tcPr>
            <w:tcW w:w="1834" w:type="dxa"/>
            <w:tcBorders>
              <w:top w:val="thinThickMediumGap" w:color="000000" w:sz="12" w:space="0"/>
              <w:bottom w:val="nil"/>
              <w:right w:val="single" w:color="000000" w:sz="12" w:space="0"/>
            </w:tcBorders>
          </w:tcPr>
          <w:p>
            <w:pPr>
              <w:pStyle w:val="7"/>
              <w:spacing w:before="0"/>
              <w:rPr>
                <w:rFonts w:ascii="Times New Roman"/>
                <w:sz w:val="25"/>
              </w:rPr>
            </w:pPr>
          </w:p>
          <w:p>
            <w:pPr>
              <w:pStyle w:val="7"/>
              <w:spacing w:before="0"/>
              <w:ind w:left="16"/>
              <w:rPr>
                <w:b/>
                <w:sz w:val="20"/>
              </w:rPr>
            </w:pPr>
            <w:r>
              <w:rPr>
                <w:b/>
                <w:sz w:val="20"/>
              </w:rPr>
              <w:t>SCHERL &amp; ROTH</w:t>
            </w:r>
          </w:p>
        </w:tc>
        <w:tc>
          <w:tcPr>
            <w:tcW w:w="7568" w:type="dxa"/>
            <w:gridSpan w:val="4"/>
            <w:tcBorders>
              <w:top w:val="single" w:color="000000" w:sz="48" w:space="0"/>
              <w:left w:val="single" w:color="000000" w:sz="12" w:space="0"/>
              <w:bottom w:val="single" w:color="000000" w:sz="12" w:space="0"/>
            </w:tcBorders>
          </w:tcPr>
          <w:p>
            <w:pPr>
              <w:pStyle w:val="7"/>
              <w:spacing w:before="42" w:line="235" w:lineRule="auto"/>
              <w:ind w:left="28"/>
              <w:rPr>
                <w:sz w:val="16"/>
              </w:rPr>
            </w:pPr>
            <w:r>
              <w:rPr>
                <w:sz w:val="16"/>
              </w:rPr>
              <w:t>Hand crafted with solid spruce top, maple back and sides. Hand inlaid purfling. Lacquer varnish. Set up in our shop with Prelude strings, ebony fingerboard and pegs, select maple bridge, and a composite tailpiece. GL5052 thermoplastic case. GL2301H fiberglass horsehair bow. SR14 rosin. Corpus:</w:t>
            </w:r>
            <w:r>
              <w:rPr>
                <w:spacing w:val="-1"/>
                <w:sz w:val="16"/>
              </w:rPr>
              <w:t xml:space="preserve"> </w:t>
            </w:r>
            <w:r>
              <w:rPr>
                <w:sz w:val="16"/>
              </w:rPr>
              <w:t>China.</w:t>
            </w:r>
          </w:p>
          <w:p>
            <w:pPr>
              <w:pStyle w:val="7"/>
              <w:spacing w:before="0" w:line="180" w:lineRule="exact"/>
              <w:ind w:left="28"/>
              <w:rPr>
                <w:sz w:val="16"/>
              </w:rPr>
            </w:pPr>
            <w:r>
              <w:rPr>
                <w:sz w:val="16"/>
              </w:rPr>
              <w:t>Available sizes: 11”-16 ½ ”</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R111E11H</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11" outfit with case &amp; bow</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6" w:type="dxa"/>
            <w:tcBorders>
              <w:top w:val="single" w:color="000000" w:sz="12" w:space="0"/>
              <w:left w:val="single" w:color="000000" w:sz="12" w:space="0"/>
              <w:bottom w:val="single" w:color="000000" w:sz="12" w:space="0"/>
              <w:right w:val="nil"/>
            </w:tcBorders>
          </w:tcPr>
          <w:p>
            <w:pPr>
              <w:pStyle w:val="7"/>
              <w:ind w:left="481"/>
              <w:rPr>
                <w:b/>
                <w:sz w:val="16"/>
              </w:rPr>
            </w:pPr>
            <w:r>
              <w:rPr>
                <w:b/>
                <w:sz w:val="16"/>
              </w:rPr>
              <w:t>$640.00</w:t>
            </w:r>
          </w:p>
        </w:tc>
        <w:tc>
          <w:tcPr>
            <w:tcW w:w="2087" w:type="dxa"/>
            <w:tcBorders>
              <w:top w:val="nil"/>
              <w:left w:val="nil"/>
              <w:bottom w:val="nil"/>
              <w:right w:val="nil"/>
            </w:tcBorders>
            <w:shd w:val="clear" w:color="auto" w:fill="000000"/>
          </w:tcPr>
          <w:p>
            <w:pPr>
              <w:pStyle w:val="7"/>
              <w:ind w:left="668" w:right="662"/>
              <w:jc w:val="center"/>
              <w:rPr>
                <w:b/>
                <w:sz w:val="16"/>
              </w:rPr>
            </w:pPr>
            <w:r>
              <w:rPr>
                <w:b/>
                <w:color w:val="FFFFFF"/>
                <w:sz w:val="16"/>
              </w:rPr>
              <w:t>$319.91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R111E12H</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12" outfit with case &amp; bow</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6" w:type="dxa"/>
            <w:tcBorders>
              <w:top w:val="single" w:color="000000" w:sz="12" w:space="0"/>
              <w:left w:val="single" w:color="000000" w:sz="12" w:space="0"/>
              <w:bottom w:val="single" w:color="000000" w:sz="12" w:space="0"/>
              <w:right w:val="nil"/>
            </w:tcBorders>
          </w:tcPr>
          <w:p>
            <w:pPr>
              <w:pStyle w:val="7"/>
              <w:ind w:left="481"/>
              <w:rPr>
                <w:b/>
                <w:sz w:val="16"/>
              </w:rPr>
            </w:pPr>
            <w:r>
              <w:rPr>
                <w:b/>
                <w:sz w:val="16"/>
              </w:rPr>
              <w:t>$640.00</w:t>
            </w:r>
          </w:p>
        </w:tc>
        <w:tc>
          <w:tcPr>
            <w:tcW w:w="2087" w:type="dxa"/>
            <w:tcBorders>
              <w:top w:val="nil"/>
              <w:left w:val="nil"/>
              <w:bottom w:val="nil"/>
              <w:right w:val="nil"/>
            </w:tcBorders>
            <w:shd w:val="clear" w:color="auto" w:fill="000000"/>
          </w:tcPr>
          <w:p>
            <w:pPr>
              <w:pStyle w:val="7"/>
              <w:ind w:left="668" w:right="662"/>
              <w:jc w:val="center"/>
              <w:rPr>
                <w:b/>
                <w:sz w:val="16"/>
              </w:rPr>
            </w:pPr>
            <w:r>
              <w:rPr>
                <w:b/>
                <w:color w:val="FFFFFF"/>
                <w:sz w:val="16"/>
              </w:rPr>
              <w:t>$319.91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R111E13H</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13" outfit with case &amp; bow</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6" w:type="dxa"/>
            <w:tcBorders>
              <w:top w:val="single" w:color="000000" w:sz="12" w:space="0"/>
              <w:left w:val="single" w:color="000000" w:sz="12" w:space="0"/>
              <w:bottom w:val="single" w:color="000000" w:sz="12" w:space="0"/>
              <w:right w:val="nil"/>
            </w:tcBorders>
          </w:tcPr>
          <w:p>
            <w:pPr>
              <w:pStyle w:val="7"/>
              <w:ind w:left="481"/>
              <w:rPr>
                <w:b/>
                <w:sz w:val="16"/>
              </w:rPr>
            </w:pPr>
            <w:r>
              <w:rPr>
                <w:b/>
                <w:sz w:val="16"/>
              </w:rPr>
              <w:t>$640.00</w:t>
            </w:r>
          </w:p>
        </w:tc>
        <w:tc>
          <w:tcPr>
            <w:tcW w:w="2087" w:type="dxa"/>
            <w:tcBorders>
              <w:top w:val="nil"/>
              <w:left w:val="nil"/>
              <w:bottom w:val="nil"/>
              <w:right w:val="nil"/>
            </w:tcBorders>
            <w:shd w:val="clear" w:color="auto" w:fill="000000"/>
          </w:tcPr>
          <w:p>
            <w:pPr>
              <w:pStyle w:val="7"/>
              <w:ind w:left="668" w:right="662"/>
              <w:jc w:val="center"/>
              <w:rPr>
                <w:b/>
                <w:sz w:val="16"/>
              </w:rPr>
            </w:pPr>
            <w:r>
              <w:rPr>
                <w:b/>
                <w:color w:val="FFFFFF"/>
                <w:sz w:val="16"/>
              </w:rPr>
              <w:t>$319.91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R111E14H</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14" outfit with case &amp; bow</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6" w:type="dxa"/>
            <w:tcBorders>
              <w:top w:val="single" w:color="000000" w:sz="12" w:space="0"/>
              <w:left w:val="single" w:color="000000" w:sz="12" w:space="0"/>
              <w:bottom w:val="single" w:color="000000" w:sz="12" w:space="0"/>
              <w:right w:val="nil"/>
            </w:tcBorders>
          </w:tcPr>
          <w:p>
            <w:pPr>
              <w:pStyle w:val="7"/>
              <w:ind w:left="481"/>
              <w:rPr>
                <w:b/>
                <w:sz w:val="16"/>
              </w:rPr>
            </w:pPr>
            <w:r>
              <w:rPr>
                <w:b/>
                <w:sz w:val="16"/>
              </w:rPr>
              <w:t>$640.00</w:t>
            </w:r>
          </w:p>
        </w:tc>
        <w:tc>
          <w:tcPr>
            <w:tcW w:w="2087" w:type="dxa"/>
            <w:tcBorders>
              <w:top w:val="nil"/>
              <w:left w:val="nil"/>
              <w:bottom w:val="nil"/>
              <w:right w:val="nil"/>
            </w:tcBorders>
            <w:shd w:val="clear" w:color="auto" w:fill="000000"/>
          </w:tcPr>
          <w:p>
            <w:pPr>
              <w:pStyle w:val="7"/>
              <w:ind w:left="668" w:right="662"/>
              <w:jc w:val="center"/>
              <w:rPr>
                <w:b/>
                <w:sz w:val="16"/>
              </w:rPr>
            </w:pPr>
            <w:r>
              <w:rPr>
                <w:b/>
                <w:color w:val="FFFFFF"/>
                <w:sz w:val="16"/>
              </w:rPr>
              <w:t>$319.91</w:t>
            </w:r>
          </w:p>
        </w:tc>
      </w:tr>
    </w:tbl>
    <w:p>
      <w:pPr>
        <w:spacing w:after="0"/>
        <w:jc w:val="center"/>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1"/>
        <w:gridCol w:w="2090"/>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R111E15H</w:t>
            </w:r>
          </w:p>
        </w:tc>
        <w:tc>
          <w:tcPr>
            <w:tcW w:w="2302" w:type="dxa"/>
            <w:tcBorders>
              <w:left w:val="nil"/>
            </w:tcBorders>
          </w:tcPr>
          <w:p>
            <w:pPr>
              <w:pStyle w:val="7"/>
              <w:ind w:left="43"/>
              <w:rPr>
                <w:sz w:val="16"/>
              </w:rPr>
            </w:pPr>
            <w:r>
              <w:rPr>
                <w:sz w:val="16"/>
              </w:rPr>
              <w:t>15" outfit with case &amp; bow</w:t>
            </w:r>
          </w:p>
        </w:tc>
        <w:tc>
          <w:tcPr>
            <w:tcW w:w="1613" w:type="dxa"/>
          </w:tcPr>
          <w:p>
            <w:pPr>
              <w:pStyle w:val="7"/>
              <w:ind w:left="616" w:right="568"/>
              <w:jc w:val="center"/>
              <w:rPr>
                <w:b/>
                <w:sz w:val="16"/>
              </w:rPr>
            </w:pPr>
            <w:r>
              <w:rPr>
                <w:b/>
                <w:sz w:val="16"/>
              </w:rPr>
              <w:t>INTL</w:t>
            </w:r>
          </w:p>
        </w:tc>
        <w:tc>
          <w:tcPr>
            <w:tcW w:w="1561" w:type="dxa"/>
          </w:tcPr>
          <w:p>
            <w:pPr>
              <w:pStyle w:val="7"/>
              <w:ind w:left="461" w:right="450"/>
              <w:jc w:val="center"/>
              <w:rPr>
                <w:b/>
                <w:sz w:val="16"/>
              </w:rPr>
            </w:pPr>
            <w:r>
              <w:rPr>
                <w:b/>
                <w:sz w:val="16"/>
              </w:rPr>
              <w:t>$640.00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$319.91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R111E152H</w:t>
            </w:r>
          </w:p>
        </w:tc>
        <w:tc>
          <w:tcPr>
            <w:tcW w:w="2302" w:type="dxa"/>
            <w:tcBorders>
              <w:left w:val="nil"/>
            </w:tcBorders>
          </w:tcPr>
          <w:p>
            <w:pPr>
              <w:pStyle w:val="7"/>
              <w:spacing w:before="142"/>
              <w:ind w:left="43"/>
              <w:rPr>
                <w:sz w:val="16"/>
              </w:rPr>
            </w:pPr>
            <w:r>
              <w:rPr>
                <w:sz w:val="16"/>
              </w:rPr>
              <w:t>15.5" outfit with case &amp; bow</w:t>
            </w:r>
          </w:p>
        </w:tc>
        <w:tc>
          <w:tcPr>
            <w:tcW w:w="1613" w:type="dxa"/>
          </w:tcPr>
          <w:p>
            <w:pPr>
              <w:pStyle w:val="7"/>
              <w:ind w:left="616" w:right="568"/>
              <w:jc w:val="center"/>
              <w:rPr>
                <w:b/>
                <w:sz w:val="16"/>
              </w:rPr>
            </w:pPr>
            <w:r>
              <w:rPr>
                <w:b/>
                <w:sz w:val="16"/>
              </w:rPr>
              <w:t>INTL</w:t>
            </w:r>
          </w:p>
        </w:tc>
        <w:tc>
          <w:tcPr>
            <w:tcW w:w="1561" w:type="dxa"/>
          </w:tcPr>
          <w:p>
            <w:pPr>
              <w:pStyle w:val="7"/>
              <w:ind w:left="461" w:right="450"/>
              <w:jc w:val="center"/>
              <w:rPr>
                <w:b/>
                <w:sz w:val="16"/>
              </w:rPr>
            </w:pPr>
            <w:r>
              <w:rPr>
                <w:b/>
                <w:sz w:val="16"/>
              </w:rPr>
              <w:t>$640.00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$319.91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R111E16H</w:t>
            </w:r>
          </w:p>
        </w:tc>
        <w:tc>
          <w:tcPr>
            <w:tcW w:w="2302" w:type="dxa"/>
            <w:tcBorders>
              <w:left w:val="nil"/>
            </w:tcBorders>
          </w:tcPr>
          <w:p>
            <w:pPr>
              <w:pStyle w:val="7"/>
              <w:spacing w:before="142"/>
              <w:ind w:left="43"/>
              <w:rPr>
                <w:sz w:val="16"/>
              </w:rPr>
            </w:pPr>
            <w:r>
              <w:rPr>
                <w:sz w:val="16"/>
              </w:rPr>
              <w:t>16" outfit with case &amp; bow</w:t>
            </w:r>
          </w:p>
        </w:tc>
        <w:tc>
          <w:tcPr>
            <w:tcW w:w="1613" w:type="dxa"/>
          </w:tcPr>
          <w:p>
            <w:pPr>
              <w:pStyle w:val="7"/>
              <w:ind w:left="616" w:right="568"/>
              <w:jc w:val="center"/>
              <w:rPr>
                <w:b/>
                <w:sz w:val="16"/>
              </w:rPr>
            </w:pPr>
            <w:r>
              <w:rPr>
                <w:b/>
                <w:sz w:val="16"/>
              </w:rPr>
              <w:t>INTL</w:t>
            </w:r>
          </w:p>
        </w:tc>
        <w:tc>
          <w:tcPr>
            <w:tcW w:w="1561" w:type="dxa"/>
          </w:tcPr>
          <w:p>
            <w:pPr>
              <w:pStyle w:val="7"/>
              <w:ind w:left="461" w:right="450"/>
              <w:jc w:val="center"/>
              <w:rPr>
                <w:b/>
                <w:sz w:val="16"/>
              </w:rPr>
            </w:pPr>
            <w:r>
              <w:rPr>
                <w:b/>
                <w:sz w:val="16"/>
              </w:rPr>
              <w:t>$640.00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$319.91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R111E162H</w:t>
            </w:r>
          </w:p>
        </w:tc>
        <w:tc>
          <w:tcPr>
            <w:tcW w:w="2302" w:type="dxa"/>
            <w:tcBorders>
              <w:left w:val="nil"/>
            </w:tcBorders>
          </w:tcPr>
          <w:p>
            <w:pPr>
              <w:pStyle w:val="7"/>
              <w:ind w:left="43"/>
              <w:rPr>
                <w:sz w:val="16"/>
              </w:rPr>
            </w:pPr>
            <w:r>
              <w:rPr>
                <w:sz w:val="16"/>
              </w:rPr>
              <w:t>16.5" outfit with case &amp; bow</w:t>
            </w:r>
          </w:p>
        </w:tc>
        <w:tc>
          <w:tcPr>
            <w:tcW w:w="1613" w:type="dxa"/>
          </w:tcPr>
          <w:p>
            <w:pPr>
              <w:pStyle w:val="7"/>
              <w:ind w:left="616" w:right="568"/>
              <w:jc w:val="center"/>
              <w:rPr>
                <w:b/>
                <w:sz w:val="16"/>
              </w:rPr>
            </w:pPr>
            <w:r>
              <w:rPr>
                <w:b/>
                <w:sz w:val="16"/>
              </w:rPr>
              <w:t>INTL</w:t>
            </w:r>
          </w:p>
        </w:tc>
        <w:tc>
          <w:tcPr>
            <w:tcW w:w="1561" w:type="dxa"/>
          </w:tcPr>
          <w:p>
            <w:pPr>
              <w:pStyle w:val="7"/>
              <w:ind w:left="461" w:right="450"/>
              <w:jc w:val="center"/>
              <w:rPr>
                <w:b/>
                <w:sz w:val="16"/>
              </w:rPr>
            </w:pPr>
            <w:r>
              <w:rPr>
                <w:b/>
                <w:sz w:val="16"/>
              </w:rPr>
              <w:t>$640.00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$319.91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1"/>
              <w:ind w:left="215"/>
              <w:rPr>
                <w:b/>
                <w:sz w:val="20"/>
              </w:rPr>
            </w:pPr>
            <w:r>
              <w:rPr>
                <w:b/>
                <w:sz w:val="20"/>
              </w:rPr>
              <w:t>R111E11</w:t>
            </w:r>
          </w:p>
        </w:tc>
        <w:tc>
          <w:tcPr>
            <w:tcW w:w="2302" w:type="dxa"/>
            <w:tcBorders>
              <w:left w:val="nil"/>
            </w:tcBorders>
          </w:tcPr>
          <w:p>
            <w:pPr>
              <w:pStyle w:val="7"/>
              <w:spacing w:before="142"/>
              <w:ind w:left="43"/>
              <w:rPr>
                <w:sz w:val="16"/>
              </w:rPr>
            </w:pPr>
            <w:r>
              <w:rPr>
                <w:sz w:val="16"/>
              </w:rPr>
              <w:t>11" Instrument Only</w:t>
            </w:r>
          </w:p>
        </w:tc>
        <w:tc>
          <w:tcPr>
            <w:tcW w:w="1613" w:type="dxa"/>
          </w:tcPr>
          <w:p>
            <w:pPr>
              <w:pStyle w:val="7"/>
              <w:ind w:left="616" w:right="568"/>
              <w:jc w:val="center"/>
              <w:rPr>
                <w:b/>
                <w:sz w:val="16"/>
              </w:rPr>
            </w:pPr>
            <w:r>
              <w:rPr>
                <w:b/>
                <w:sz w:val="16"/>
              </w:rPr>
              <w:t>INTL</w:t>
            </w:r>
          </w:p>
        </w:tc>
        <w:tc>
          <w:tcPr>
            <w:tcW w:w="1561" w:type="dxa"/>
          </w:tcPr>
          <w:p>
            <w:pPr>
              <w:pStyle w:val="7"/>
              <w:ind w:left="461" w:right="450"/>
              <w:jc w:val="center"/>
              <w:rPr>
                <w:b/>
                <w:sz w:val="16"/>
              </w:rPr>
            </w:pPr>
            <w:r>
              <w:rPr>
                <w:b/>
                <w:sz w:val="16"/>
              </w:rPr>
              <w:t>$465.00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$232.43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2"/>
              <w:ind w:left="215"/>
              <w:rPr>
                <w:b/>
                <w:sz w:val="20"/>
              </w:rPr>
            </w:pPr>
            <w:r>
              <w:rPr>
                <w:b/>
                <w:sz w:val="20"/>
              </w:rPr>
              <w:t>R111E12</w:t>
            </w:r>
          </w:p>
        </w:tc>
        <w:tc>
          <w:tcPr>
            <w:tcW w:w="2302" w:type="dxa"/>
            <w:tcBorders>
              <w:left w:val="nil"/>
            </w:tcBorders>
          </w:tcPr>
          <w:p>
            <w:pPr>
              <w:pStyle w:val="7"/>
              <w:spacing w:before="143"/>
              <w:ind w:left="43"/>
              <w:rPr>
                <w:sz w:val="16"/>
              </w:rPr>
            </w:pPr>
            <w:r>
              <w:rPr>
                <w:sz w:val="16"/>
              </w:rPr>
              <w:t>12" Instrument Only</w:t>
            </w:r>
          </w:p>
        </w:tc>
        <w:tc>
          <w:tcPr>
            <w:tcW w:w="1613" w:type="dxa"/>
          </w:tcPr>
          <w:p>
            <w:pPr>
              <w:pStyle w:val="7"/>
              <w:spacing w:before="143"/>
              <w:ind w:left="616" w:right="568"/>
              <w:jc w:val="center"/>
              <w:rPr>
                <w:b/>
                <w:sz w:val="16"/>
              </w:rPr>
            </w:pPr>
            <w:r>
              <w:rPr>
                <w:b/>
                <w:sz w:val="16"/>
              </w:rPr>
              <w:t>INTL</w:t>
            </w:r>
          </w:p>
        </w:tc>
        <w:tc>
          <w:tcPr>
            <w:tcW w:w="1561" w:type="dxa"/>
          </w:tcPr>
          <w:p>
            <w:pPr>
              <w:pStyle w:val="7"/>
              <w:spacing w:before="143"/>
              <w:ind w:left="461" w:right="450"/>
              <w:jc w:val="center"/>
              <w:rPr>
                <w:b/>
                <w:sz w:val="16"/>
              </w:rPr>
            </w:pPr>
            <w:r>
              <w:rPr>
                <w:b/>
                <w:sz w:val="16"/>
              </w:rPr>
              <w:t>$465.00</w:t>
            </w:r>
          </w:p>
        </w:tc>
        <w:tc>
          <w:tcPr>
            <w:tcW w:w="2090" w:type="dxa"/>
            <w:tcBorders>
              <w:top w:val="nil"/>
              <w:left w:val="nil"/>
              <w:bottom w:val="nil"/>
              <w:right w:val="nil"/>
            </w:tcBorders>
            <w:shd w:val="clear" w:color="auto" w:fill="000000"/>
          </w:tcPr>
          <w:p>
            <w:pPr>
              <w:pStyle w:val="7"/>
              <w:spacing w:before="143"/>
              <w:ind w:left="742" w:right="729"/>
              <w:jc w:val="center"/>
              <w:rPr>
                <w:b/>
                <w:sz w:val="16"/>
              </w:rPr>
            </w:pPr>
            <w:r>
              <w:rPr>
                <w:b/>
                <w:color w:val="FFFFFF"/>
                <w:sz w:val="16"/>
              </w:rPr>
              <w:t>$232.43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R111E13</w:t>
            </w:r>
          </w:p>
        </w:tc>
        <w:tc>
          <w:tcPr>
            <w:tcW w:w="2302" w:type="dxa"/>
            <w:tcBorders>
              <w:left w:val="nil"/>
            </w:tcBorders>
          </w:tcPr>
          <w:p>
            <w:pPr>
              <w:pStyle w:val="7"/>
              <w:ind w:left="43"/>
              <w:rPr>
                <w:sz w:val="16"/>
              </w:rPr>
            </w:pPr>
            <w:r>
              <w:rPr>
                <w:sz w:val="16"/>
              </w:rPr>
              <w:t>13" Instrument Only</w:t>
            </w:r>
          </w:p>
        </w:tc>
        <w:tc>
          <w:tcPr>
            <w:tcW w:w="1613" w:type="dxa"/>
          </w:tcPr>
          <w:p>
            <w:pPr>
              <w:pStyle w:val="7"/>
              <w:ind w:left="616" w:right="568"/>
              <w:jc w:val="center"/>
              <w:rPr>
                <w:b/>
                <w:sz w:val="16"/>
              </w:rPr>
            </w:pPr>
            <w:r>
              <w:rPr>
                <w:b/>
                <w:sz w:val="16"/>
              </w:rPr>
              <w:t>INTL</w:t>
            </w:r>
          </w:p>
        </w:tc>
        <w:tc>
          <w:tcPr>
            <w:tcW w:w="1561" w:type="dxa"/>
          </w:tcPr>
          <w:p>
            <w:pPr>
              <w:pStyle w:val="7"/>
              <w:ind w:left="461" w:right="450"/>
              <w:jc w:val="center"/>
              <w:rPr>
                <w:b/>
                <w:sz w:val="16"/>
              </w:rPr>
            </w:pPr>
            <w:r>
              <w:rPr>
                <w:b/>
                <w:sz w:val="16"/>
              </w:rPr>
              <w:t>$465.00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$232.43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R111E14</w:t>
            </w:r>
          </w:p>
        </w:tc>
        <w:tc>
          <w:tcPr>
            <w:tcW w:w="2302" w:type="dxa"/>
            <w:tcBorders>
              <w:left w:val="nil"/>
            </w:tcBorders>
          </w:tcPr>
          <w:p>
            <w:pPr>
              <w:pStyle w:val="7"/>
              <w:spacing w:before="142"/>
              <w:ind w:left="43"/>
              <w:rPr>
                <w:sz w:val="16"/>
              </w:rPr>
            </w:pPr>
            <w:r>
              <w:rPr>
                <w:sz w:val="16"/>
              </w:rPr>
              <w:t>14" Instrument Only</w:t>
            </w:r>
          </w:p>
        </w:tc>
        <w:tc>
          <w:tcPr>
            <w:tcW w:w="1613" w:type="dxa"/>
          </w:tcPr>
          <w:p>
            <w:pPr>
              <w:pStyle w:val="7"/>
              <w:ind w:left="616" w:right="568"/>
              <w:jc w:val="center"/>
              <w:rPr>
                <w:b/>
                <w:sz w:val="16"/>
              </w:rPr>
            </w:pPr>
            <w:r>
              <w:rPr>
                <w:b/>
                <w:sz w:val="16"/>
              </w:rPr>
              <w:t>INTL</w:t>
            </w:r>
          </w:p>
        </w:tc>
        <w:tc>
          <w:tcPr>
            <w:tcW w:w="1561" w:type="dxa"/>
          </w:tcPr>
          <w:p>
            <w:pPr>
              <w:pStyle w:val="7"/>
              <w:ind w:left="461" w:right="450"/>
              <w:jc w:val="center"/>
              <w:rPr>
                <w:b/>
                <w:sz w:val="16"/>
              </w:rPr>
            </w:pPr>
            <w:r>
              <w:rPr>
                <w:b/>
                <w:sz w:val="16"/>
              </w:rPr>
              <w:t>$465.00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$232.43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R111E15</w:t>
            </w:r>
          </w:p>
        </w:tc>
        <w:tc>
          <w:tcPr>
            <w:tcW w:w="2302" w:type="dxa"/>
            <w:tcBorders>
              <w:left w:val="nil"/>
            </w:tcBorders>
          </w:tcPr>
          <w:p>
            <w:pPr>
              <w:pStyle w:val="7"/>
              <w:ind w:left="43"/>
              <w:rPr>
                <w:sz w:val="16"/>
              </w:rPr>
            </w:pPr>
            <w:r>
              <w:rPr>
                <w:sz w:val="16"/>
              </w:rPr>
              <w:t>15" Instrument Only</w:t>
            </w:r>
          </w:p>
        </w:tc>
        <w:tc>
          <w:tcPr>
            <w:tcW w:w="1613" w:type="dxa"/>
          </w:tcPr>
          <w:p>
            <w:pPr>
              <w:pStyle w:val="7"/>
              <w:ind w:left="616" w:right="568"/>
              <w:jc w:val="center"/>
              <w:rPr>
                <w:b/>
                <w:sz w:val="16"/>
              </w:rPr>
            </w:pPr>
            <w:r>
              <w:rPr>
                <w:b/>
                <w:sz w:val="16"/>
              </w:rPr>
              <w:t>INTL</w:t>
            </w:r>
          </w:p>
        </w:tc>
        <w:tc>
          <w:tcPr>
            <w:tcW w:w="1561" w:type="dxa"/>
          </w:tcPr>
          <w:p>
            <w:pPr>
              <w:pStyle w:val="7"/>
              <w:ind w:left="461" w:right="450"/>
              <w:jc w:val="center"/>
              <w:rPr>
                <w:b/>
                <w:sz w:val="16"/>
              </w:rPr>
            </w:pPr>
            <w:r>
              <w:rPr>
                <w:b/>
                <w:sz w:val="16"/>
              </w:rPr>
              <w:t>$465.00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$232.43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R111E152</w:t>
            </w:r>
          </w:p>
        </w:tc>
        <w:tc>
          <w:tcPr>
            <w:tcW w:w="2302" w:type="dxa"/>
            <w:tcBorders>
              <w:left w:val="nil"/>
            </w:tcBorders>
          </w:tcPr>
          <w:p>
            <w:pPr>
              <w:pStyle w:val="7"/>
              <w:ind w:left="43"/>
              <w:rPr>
                <w:sz w:val="16"/>
              </w:rPr>
            </w:pPr>
            <w:r>
              <w:rPr>
                <w:sz w:val="16"/>
              </w:rPr>
              <w:t>15.5" Instrument Only</w:t>
            </w:r>
          </w:p>
        </w:tc>
        <w:tc>
          <w:tcPr>
            <w:tcW w:w="1613" w:type="dxa"/>
          </w:tcPr>
          <w:p>
            <w:pPr>
              <w:pStyle w:val="7"/>
              <w:ind w:left="616" w:right="568"/>
              <w:jc w:val="center"/>
              <w:rPr>
                <w:b/>
                <w:sz w:val="16"/>
              </w:rPr>
            </w:pPr>
            <w:r>
              <w:rPr>
                <w:b/>
                <w:sz w:val="16"/>
              </w:rPr>
              <w:t>INTL</w:t>
            </w:r>
          </w:p>
        </w:tc>
        <w:tc>
          <w:tcPr>
            <w:tcW w:w="1561" w:type="dxa"/>
          </w:tcPr>
          <w:p>
            <w:pPr>
              <w:pStyle w:val="7"/>
              <w:ind w:left="461" w:right="450"/>
              <w:jc w:val="center"/>
              <w:rPr>
                <w:b/>
                <w:sz w:val="16"/>
              </w:rPr>
            </w:pPr>
            <w:r>
              <w:rPr>
                <w:b/>
                <w:sz w:val="16"/>
              </w:rPr>
              <w:t>$465.00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$232.43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R111E16</w:t>
            </w:r>
          </w:p>
        </w:tc>
        <w:tc>
          <w:tcPr>
            <w:tcW w:w="2302" w:type="dxa"/>
            <w:tcBorders>
              <w:left w:val="nil"/>
            </w:tcBorders>
          </w:tcPr>
          <w:p>
            <w:pPr>
              <w:pStyle w:val="7"/>
              <w:spacing w:before="142"/>
              <w:ind w:left="43"/>
              <w:rPr>
                <w:sz w:val="16"/>
              </w:rPr>
            </w:pPr>
            <w:r>
              <w:rPr>
                <w:sz w:val="16"/>
              </w:rPr>
              <w:t>16" Instrument Only</w:t>
            </w:r>
          </w:p>
        </w:tc>
        <w:tc>
          <w:tcPr>
            <w:tcW w:w="1613" w:type="dxa"/>
          </w:tcPr>
          <w:p>
            <w:pPr>
              <w:pStyle w:val="7"/>
              <w:ind w:left="616" w:right="568"/>
              <w:jc w:val="center"/>
              <w:rPr>
                <w:b/>
                <w:sz w:val="16"/>
              </w:rPr>
            </w:pPr>
            <w:r>
              <w:rPr>
                <w:b/>
                <w:sz w:val="16"/>
              </w:rPr>
              <w:t>INTL</w:t>
            </w:r>
          </w:p>
        </w:tc>
        <w:tc>
          <w:tcPr>
            <w:tcW w:w="1561" w:type="dxa"/>
          </w:tcPr>
          <w:p>
            <w:pPr>
              <w:pStyle w:val="7"/>
              <w:ind w:left="461" w:right="450"/>
              <w:jc w:val="center"/>
              <w:rPr>
                <w:b/>
                <w:sz w:val="16"/>
              </w:rPr>
            </w:pPr>
            <w:r>
              <w:rPr>
                <w:b/>
                <w:sz w:val="16"/>
              </w:rPr>
              <w:t>$465.00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$232.43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4"/>
              <w:ind w:left="215"/>
              <w:rPr>
                <w:b/>
                <w:sz w:val="20"/>
              </w:rPr>
            </w:pPr>
            <w:r>
              <w:rPr>
                <w:b/>
                <w:sz w:val="20"/>
              </w:rPr>
              <w:t>R111E162</w:t>
            </w:r>
          </w:p>
        </w:tc>
        <w:tc>
          <w:tcPr>
            <w:tcW w:w="2302" w:type="dxa"/>
            <w:tcBorders>
              <w:left w:val="nil"/>
              <w:bottom w:val="single" w:color="000000" w:sz="24" w:space="0"/>
            </w:tcBorders>
          </w:tcPr>
          <w:p>
            <w:pPr>
              <w:pStyle w:val="7"/>
              <w:ind w:left="43"/>
              <w:rPr>
                <w:sz w:val="16"/>
              </w:rPr>
            </w:pPr>
            <w:r>
              <w:rPr>
                <w:sz w:val="16"/>
              </w:rPr>
              <w:t>16.5" Instrument Only</w:t>
            </w:r>
          </w:p>
        </w:tc>
        <w:tc>
          <w:tcPr>
            <w:tcW w:w="1613" w:type="dxa"/>
            <w:tcBorders>
              <w:bottom w:val="single" w:color="000000" w:sz="24" w:space="0"/>
            </w:tcBorders>
          </w:tcPr>
          <w:p>
            <w:pPr>
              <w:pStyle w:val="7"/>
              <w:ind w:left="616" w:right="568"/>
              <w:jc w:val="center"/>
              <w:rPr>
                <w:b/>
                <w:sz w:val="16"/>
              </w:rPr>
            </w:pPr>
            <w:r>
              <w:rPr>
                <w:b/>
                <w:sz w:val="16"/>
              </w:rPr>
              <w:t>INTL</w:t>
            </w:r>
          </w:p>
        </w:tc>
        <w:tc>
          <w:tcPr>
            <w:tcW w:w="1561" w:type="dxa"/>
            <w:tcBorders>
              <w:bottom w:val="single" w:color="000000" w:sz="24" w:space="0"/>
            </w:tcBorders>
          </w:tcPr>
          <w:p>
            <w:pPr>
              <w:pStyle w:val="7"/>
              <w:ind w:left="461" w:right="450"/>
              <w:jc w:val="center"/>
              <w:rPr>
                <w:b/>
                <w:sz w:val="16"/>
              </w:rPr>
            </w:pPr>
            <w:r>
              <w:rPr>
                <w:b/>
                <w:sz w:val="16"/>
              </w:rPr>
              <w:t>$465.00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$232.43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816" w:hRule="atLeast"/>
        </w:trPr>
        <w:tc>
          <w:tcPr>
            <w:tcW w:w="1834" w:type="dxa"/>
            <w:tcBorders>
              <w:top w:val="single" w:color="000000" w:sz="24" w:space="0"/>
              <w:left w:val="single" w:color="000000" w:sz="24" w:space="0"/>
              <w:bottom w:val="nil"/>
            </w:tcBorders>
          </w:tcPr>
          <w:p>
            <w:pPr>
              <w:pStyle w:val="7"/>
              <w:spacing w:before="8"/>
              <w:rPr>
                <w:rFonts w:ascii="Times New Roman"/>
                <w:sz w:val="24"/>
              </w:rPr>
            </w:pPr>
          </w:p>
          <w:p>
            <w:pPr>
              <w:pStyle w:val="7"/>
              <w:spacing w:before="0"/>
              <w:ind w:left="16"/>
              <w:rPr>
                <w:b/>
                <w:sz w:val="20"/>
              </w:rPr>
            </w:pPr>
            <w:r>
              <w:rPr>
                <w:b/>
                <w:sz w:val="20"/>
              </w:rPr>
              <w:t>SCHERL &amp; ROTH</w:t>
            </w:r>
          </w:p>
        </w:tc>
        <w:tc>
          <w:tcPr>
            <w:tcW w:w="7566" w:type="dxa"/>
            <w:gridSpan w:val="4"/>
            <w:tcBorders>
              <w:top w:val="single" w:color="000000" w:sz="24" w:space="0"/>
              <w:right w:val="single" w:color="000000" w:sz="24" w:space="0"/>
            </w:tcBorders>
          </w:tcPr>
          <w:p>
            <w:pPr>
              <w:pStyle w:val="7"/>
              <w:spacing w:before="39" w:line="235" w:lineRule="auto"/>
              <w:ind w:left="28" w:right="-44"/>
              <w:rPr>
                <w:sz w:val="16"/>
              </w:rPr>
            </w:pPr>
            <w:r>
              <w:rPr>
                <w:sz w:val="16"/>
              </w:rPr>
              <w:t>Hand crafted with solid spruce top, flamed maple back and sides. Hand inlaid purfling. Durable spirit varnish. Set up in our shop with Prelude strings, ebony fingerboard and pegs, select maple bridge, and a composite tailpiece. GL5052 thermoplastic case. GL2301H fiberglass horsehair bow. SR14 rosin. Corpus: China. Available sizes: 13”-16</w:t>
            </w:r>
            <w:r>
              <w:rPr>
                <w:spacing w:val="2"/>
                <w:sz w:val="16"/>
              </w:rPr>
              <w:t xml:space="preserve"> </w:t>
            </w:r>
            <w:r>
              <w:rPr>
                <w:sz w:val="16"/>
              </w:rPr>
              <w:t>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R203E13H</w:t>
            </w:r>
          </w:p>
        </w:tc>
        <w:tc>
          <w:tcPr>
            <w:tcW w:w="2302" w:type="dxa"/>
            <w:tcBorders>
              <w:left w:val="nil"/>
            </w:tcBorders>
          </w:tcPr>
          <w:p>
            <w:pPr>
              <w:pStyle w:val="7"/>
              <w:ind w:left="43"/>
              <w:rPr>
                <w:sz w:val="16"/>
              </w:rPr>
            </w:pPr>
            <w:r>
              <w:rPr>
                <w:sz w:val="16"/>
              </w:rPr>
              <w:t>13" outfit with case &amp; bow</w:t>
            </w:r>
          </w:p>
        </w:tc>
        <w:tc>
          <w:tcPr>
            <w:tcW w:w="1613" w:type="dxa"/>
          </w:tcPr>
          <w:p>
            <w:pPr>
              <w:pStyle w:val="7"/>
              <w:ind w:left="616" w:right="568"/>
              <w:jc w:val="center"/>
              <w:rPr>
                <w:b/>
                <w:sz w:val="16"/>
              </w:rPr>
            </w:pPr>
            <w:r>
              <w:rPr>
                <w:b/>
                <w:sz w:val="16"/>
              </w:rPr>
              <w:t>INTL</w:t>
            </w:r>
          </w:p>
        </w:tc>
        <w:tc>
          <w:tcPr>
            <w:tcW w:w="1561" w:type="dxa"/>
            <w:tcBorders>
              <w:right w:val="nil"/>
            </w:tcBorders>
          </w:tcPr>
          <w:p>
            <w:pPr>
              <w:pStyle w:val="7"/>
              <w:ind w:left="463" w:right="464"/>
              <w:jc w:val="center"/>
              <w:rPr>
                <w:b/>
                <w:sz w:val="16"/>
              </w:rPr>
            </w:pPr>
            <w:r>
              <w:rPr>
                <w:b/>
                <w:sz w:val="16"/>
              </w:rPr>
              <w:t>$800.00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$399.88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R203E14H</w:t>
            </w:r>
          </w:p>
        </w:tc>
        <w:tc>
          <w:tcPr>
            <w:tcW w:w="2302" w:type="dxa"/>
            <w:tcBorders>
              <w:left w:val="nil"/>
            </w:tcBorders>
          </w:tcPr>
          <w:p>
            <w:pPr>
              <w:pStyle w:val="7"/>
              <w:spacing w:before="142"/>
              <w:ind w:left="43"/>
              <w:rPr>
                <w:sz w:val="16"/>
              </w:rPr>
            </w:pPr>
            <w:r>
              <w:rPr>
                <w:sz w:val="16"/>
              </w:rPr>
              <w:t>14" outfit with case &amp; bow</w:t>
            </w:r>
          </w:p>
        </w:tc>
        <w:tc>
          <w:tcPr>
            <w:tcW w:w="1613" w:type="dxa"/>
          </w:tcPr>
          <w:p>
            <w:pPr>
              <w:pStyle w:val="7"/>
              <w:ind w:left="616" w:right="568"/>
              <w:jc w:val="center"/>
              <w:rPr>
                <w:b/>
                <w:sz w:val="16"/>
              </w:rPr>
            </w:pPr>
            <w:r>
              <w:rPr>
                <w:b/>
                <w:sz w:val="16"/>
              </w:rPr>
              <w:t>INTL</w:t>
            </w:r>
          </w:p>
        </w:tc>
        <w:tc>
          <w:tcPr>
            <w:tcW w:w="1561" w:type="dxa"/>
            <w:tcBorders>
              <w:right w:val="nil"/>
            </w:tcBorders>
          </w:tcPr>
          <w:p>
            <w:pPr>
              <w:pStyle w:val="7"/>
              <w:ind w:left="463" w:right="464"/>
              <w:jc w:val="center"/>
              <w:rPr>
                <w:b/>
                <w:sz w:val="16"/>
              </w:rPr>
            </w:pPr>
            <w:r>
              <w:rPr>
                <w:b/>
                <w:sz w:val="16"/>
              </w:rPr>
              <w:t>$800.00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$399.88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R203E15H</w:t>
            </w:r>
          </w:p>
        </w:tc>
        <w:tc>
          <w:tcPr>
            <w:tcW w:w="2302" w:type="dxa"/>
            <w:tcBorders>
              <w:left w:val="nil"/>
            </w:tcBorders>
          </w:tcPr>
          <w:p>
            <w:pPr>
              <w:pStyle w:val="7"/>
              <w:ind w:left="43"/>
              <w:rPr>
                <w:sz w:val="16"/>
              </w:rPr>
            </w:pPr>
            <w:r>
              <w:rPr>
                <w:sz w:val="16"/>
              </w:rPr>
              <w:t>15" outfit with case &amp; bow</w:t>
            </w:r>
          </w:p>
        </w:tc>
        <w:tc>
          <w:tcPr>
            <w:tcW w:w="1613" w:type="dxa"/>
          </w:tcPr>
          <w:p>
            <w:pPr>
              <w:pStyle w:val="7"/>
              <w:ind w:left="616" w:right="568"/>
              <w:jc w:val="center"/>
              <w:rPr>
                <w:b/>
                <w:sz w:val="16"/>
              </w:rPr>
            </w:pPr>
            <w:r>
              <w:rPr>
                <w:b/>
                <w:sz w:val="16"/>
              </w:rPr>
              <w:t>INTL</w:t>
            </w:r>
          </w:p>
        </w:tc>
        <w:tc>
          <w:tcPr>
            <w:tcW w:w="1561" w:type="dxa"/>
            <w:tcBorders>
              <w:right w:val="nil"/>
            </w:tcBorders>
          </w:tcPr>
          <w:p>
            <w:pPr>
              <w:pStyle w:val="7"/>
              <w:ind w:left="463" w:right="464"/>
              <w:jc w:val="center"/>
              <w:rPr>
                <w:b/>
                <w:sz w:val="16"/>
              </w:rPr>
            </w:pPr>
            <w:r>
              <w:rPr>
                <w:b/>
                <w:sz w:val="16"/>
              </w:rPr>
              <w:t>$800.00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$399.88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R203E152H</w:t>
            </w:r>
          </w:p>
        </w:tc>
        <w:tc>
          <w:tcPr>
            <w:tcW w:w="2302" w:type="dxa"/>
            <w:tcBorders>
              <w:left w:val="nil"/>
            </w:tcBorders>
          </w:tcPr>
          <w:p>
            <w:pPr>
              <w:pStyle w:val="7"/>
              <w:ind w:left="43"/>
              <w:rPr>
                <w:sz w:val="16"/>
              </w:rPr>
            </w:pPr>
            <w:r>
              <w:rPr>
                <w:sz w:val="16"/>
              </w:rPr>
              <w:t>15.5" outfit with case &amp; bow</w:t>
            </w:r>
          </w:p>
        </w:tc>
        <w:tc>
          <w:tcPr>
            <w:tcW w:w="1613" w:type="dxa"/>
          </w:tcPr>
          <w:p>
            <w:pPr>
              <w:pStyle w:val="7"/>
              <w:ind w:left="616" w:right="568"/>
              <w:jc w:val="center"/>
              <w:rPr>
                <w:b/>
                <w:sz w:val="16"/>
              </w:rPr>
            </w:pPr>
            <w:r>
              <w:rPr>
                <w:b/>
                <w:sz w:val="16"/>
              </w:rPr>
              <w:t>INTL</w:t>
            </w:r>
          </w:p>
        </w:tc>
        <w:tc>
          <w:tcPr>
            <w:tcW w:w="1561" w:type="dxa"/>
            <w:tcBorders>
              <w:right w:val="nil"/>
            </w:tcBorders>
          </w:tcPr>
          <w:p>
            <w:pPr>
              <w:pStyle w:val="7"/>
              <w:ind w:left="463" w:right="464"/>
              <w:jc w:val="center"/>
              <w:rPr>
                <w:b/>
                <w:sz w:val="16"/>
              </w:rPr>
            </w:pPr>
            <w:r>
              <w:rPr>
                <w:b/>
                <w:sz w:val="16"/>
              </w:rPr>
              <w:t>$800.00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$399.88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R203E16H</w:t>
            </w:r>
          </w:p>
        </w:tc>
        <w:tc>
          <w:tcPr>
            <w:tcW w:w="2302" w:type="dxa"/>
            <w:tcBorders>
              <w:left w:val="nil"/>
            </w:tcBorders>
          </w:tcPr>
          <w:p>
            <w:pPr>
              <w:pStyle w:val="7"/>
              <w:spacing w:before="142"/>
              <w:ind w:left="43"/>
              <w:rPr>
                <w:sz w:val="16"/>
              </w:rPr>
            </w:pPr>
            <w:r>
              <w:rPr>
                <w:sz w:val="16"/>
              </w:rPr>
              <w:t>16" outfit with case &amp; bow</w:t>
            </w:r>
          </w:p>
        </w:tc>
        <w:tc>
          <w:tcPr>
            <w:tcW w:w="1613" w:type="dxa"/>
          </w:tcPr>
          <w:p>
            <w:pPr>
              <w:pStyle w:val="7"/>
              <w:ind w:left="616" w:right="568"/>
              <w:jc w:val="center"/>
              <w:rPr>
                <w:b/>
                <w:sz w:val="16"/>
              </w:rPr>
            </w:pPr>
            <w:r>
              <w:rPr>
                <w:b/>
                <w:sz w:val="16"/>
              </w:rPr>
              <w:t>INTL</w:t>
            </w:r>
          </w:p>
        </w:tc>
        <w:tc>
          <w:tcPr>
            <w:tcW w:w="1561" w:type="dxa"/>
            <w:tcBorders>
              <w:right w:val="nil"/>
            </w:tcBorders>
          </w:tcPr>
          <w:p>
            <w:pPr>
              <w:pStyle w:val="7"/>
              <w:ind w:left="463" w:right="464"/>
              <w:jc w:val="center"/>
              <w:rPr>
                <w:b/>
                <w:sz w:val="16"/>
              </w:rPr>
            </w:pPr>
            <w:r>
              <w:rPr>
                <w:b/>
                <w:sz w:val="16"/>
              </w:rPr>
              <w:t>$800.00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$399.88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R203E162H</w:t>
            </w:r>
          </w:p>
        </w:tc>
        <w:tc>
          <w:tcPr>
            <w:tcW w:w="2302" w:type="dxa"/>
            <w:tcBorders>
              <w:left w:val="nil"/>
            </w:tcBorders>
          </w:tcPr>
          <w:p>
            <w:pPr>
              <w:pStyle w:val="7"/>
              <w:ind w:left="43"/>
              <w:rPr>
                <w:sz w:val="16"/>
              </w:rPr>
            </w:pPr>
            <w:r>
              <w:rPr>
                <w:sz w:val="16"/>
              </w:rPr>
              <w:t>16.5" outfit with case &amp; bow</w:t>
            </w:r>
          </w:p>
        </w:tc>
        <w:tc>
          <w:tcPr>
            <w:tcW w:w="1613" w:type="dxa"/>
          </w:tcPr>
          <w:p>
            <w:pPr>
              <w:pStyle w:val="7"/>
              <w:ind w:left="616" w:right="568"/>
              <w:jc w:val="center"/>
              <w:rPr>
                <w:b/>
                <w:sz w:val="16"/>
              </w:rPr>
            </w:pPr>
            <w:r>
              <w:rPr>
                <w:b/>
                <w:sz w:val="16"/>
              </w:rPr>
              <w:t>INTL</w:t>
            </w:r>
          </w:p>
        </w:tc>
        <w:tc>
          <w:tcPr>
            <w:tcW w:w="1561" w:type="dxa"/>
            <w:tcBorders>
              <w:right w:val="nil"/>
            </w:tcBorders>
          </w:tcPr>
          <w:p>
            <w:pPr>
              <w:pStyle w:val="7"/>
              <w:ind w:left="463" w:right="464"/>
              <w:jc w:val="center"/>
              <w:rPr>
                <w:b/>
                <w:sz w:val="16"/>
              </w:rPr>
            </w:pPr>
            <w:r>
              <w:rPr>
                <w:b/>
                <w:sz w:val="16"/>
              </w:rPr>
              <w:t>$800.00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$399.88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R203E13</w:t>
            </w:r>
          </w:p>
        </w:tc>
        <w:tc>
          <w:tcPr>
            <w:tcW w:w="2302" w:type="dxa"/>
            <w:tcBorders>
              <w:left w:val="nil"/>
            </w:tcBorders>
          </w:tcPr>
          <w:p>
            <w:pPr>
              <w:pStyle w:val="7"/>
              <w:ind w:left="43"/>
              <w:rPr>
                <w:sz w:val="16"/>
              </w:rPr>
            </w:pPr>
            <w:r>
              <w:rPr>
                <w:sz w:val="16"/>
              </w:rPr>
              <w:t>13" Instrument Only</w:t>
            </w:r>
          </w:p>
        </w:tc>
        <w:tc>
          <w:tcPr>
            <w:tcW w:w="1613" w:type="dxa"/>
          </w:tcPr>
          <w:p>
            <w:pPr>
              <w:pStyle w:val="7"/>
              <w:ind w:left="616" w:right="568"/>
              <w:jc w:val="center"/>
              <w:rPr>
                <w:b/>
                <w:sz w:val="16"/>
              </w:rPr>
            </w:pPr>
            <w:r>
              <w:rPr>
                <w:b/>
                <w:sz w:val="16"/>
              </w:rPr>
              <w:t>INTL</w:t>
            </w:r>
          </w:p>
        </w:tc>
        <w:tc>
          <w:tcPr>
            <w:tcW w:w="1561" w:type="dxa"/>
            <w:tcBorders>
              <w:right w:val="nil"/>
            </w:tcBorders>
          </w:tcPr>
          <w:p>
            <w:pPr>
              <w:pStyle w:val="7"/>
              <w:ind w:left="463" w:right="464"/>
              <w:jc w:val="center"/>
              <w:rPr>
                <w:b/>
                <w:sz w:val="16"/>
              </w:rPr>
            </w:pPr>
            <w:r>
              <w:rPr>
                <w:b/>
                <w:sz w:val="16"/>
              </w:rPr>
              <w:t>$625.00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$312.41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R203E14</w:t>
            </w:r>
          </w:p>
        </w:tc>
        <w:tc>
          <w:tcPr>
            <w:tcW w:w="2302" w:type="dxa"/>
            <w:tcBorders>
              <w:left w:val="nil"/>
            </w:tcBorders>
          </w:tcPr>
          <w:p>
            <w:pPr>
              <w:pStyle w:val="7"/>
              <w:spacing w:before="142"/>
              <w:ind w:left="43"/>
              <w:rPr>
                <w:sz w:val="16"/>
              </w:rPr>
            </w:pPr>
            <w:r>
              <w:rPr>
                <w:sz w:val="16"/>
              </w:rPr>
              <w:t>14" Instrument Only</w:t>
            </w:r>
          </w:p>
        </w:tc>
        <w:tc>
          <w:tcPr>
            <w:tcW w:w="1613" w:type="dxa"/>
          </w:tcPr>
          <w:p>
            <w:pPr>
              <w:pStyle w:val="7"/>
              <w:ind w:left="616" w:right="568"/>
              <w:jc w:val="center"/>
              <w:rPr>
                <w:b/>
                <w:sz w:val="16"/>
              </w:rPr>
            </w:pPr>
            <w:r>
              <w:rPr>
                <w:b/>
                <w:sz w:val="16"/>
              </w:rPr>
              <w:t>INTL</w:t>
            </w:r>
          </w:p>
        </w:tc>
        <w:tc>
          <w:tcPr>
            <w:tcW w:w="1561" w:type="dxa"/>
            <w:tcBorders>
              <w:right w:val="nil"/>
            </w:tcBorders>
          </w:tcPr>
          <w:p>
            <w:pPr>
              <w:pStyle w:val="7"/>
              <w:ind w:left="463" w:right="464"/>
              <w:jc w:val="center"/>
              <w:rPr>
                <w:b/>
                <w:sz w:val="16"/>
              </w:rPr>
            </w:pPr>
            <w:r>
              <w:rPr>
                <w:b/>
                <w:sz w:val="16"/>
              </w:rPr>
              <w:t>$625.00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$312.41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R203E15</w:t>
            </w:r>
          </w:p>
        </w:tc>
        <w:tc>
          <w:tcPr>
            <w:tcW w:w="2302" w:type="dxa"/>
            <w:tcBorders>
              <w:left w:val="nil"/>
            </w:tcBorders>
          </w:tcPr>
          <w:p>
            <w:pPr>
              <w:pStyle w:val="7"/>
              <w:ind w:left="43"/>
              <w:rPr>
                <w:sz w:val="16"/>
              </w:rPr>
            </w:pPr>
            <w:r>
              <w:rPr>
                <w:sz w:val="16"/>
              </w:rPr>
              <w:t>15" Instrument Only</w:t>
            </w:r>
          </w:p>
        </w:tc>
        <w:tc>
          <w:tcPr>
            <w:tcW w:w="1613" w:type="dxa"/>
          </w:tcPr>
          <w:p>
            <w:pPr>
              <w:pStyle w:val="7"/>
              <w:ind w:left="616" w:right="568"/>
              <w:jc w:val="center"/>
              <w:rPr>
                <w:b/>
                <w:sz w:val="16"/>
              </w:rPr>
            </w:pPr>
            <w:r>
              <w:rPr>
                <w:b/>
                <w:sz w:val="16"/>
              </w:rPr>
              <w:t>INTL</w:t>
            </w:r>
          </w:p>
        </w:tc>
        <w:tc>
          <w:tcPr>
            <w:tcW w:w="1561" w:type="dxa"/>
            <w:tcBorders>
              <w:right w:val="nil"/>
            </w:tcBorders>
          </w:tcPr>
          <w:p>
            <w:pPr>
              <w:pStyle w:val="7"/>
              <w:ind w:left="463" w:right="464"/>
              <w:jc w:val="center"/>
              <w:rPr>
                <w:b/>
                <w:sz w:val="16"/>
              </w:rPr>
            </w:pPr>
            <w:r>
              <w:rPr>
                <w:b/>
                <w:sz w:val="16"/>
              </w:rPr>
              <w:t>$625.00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$312.41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R203E152</w:t>
            </w:r>
          </w:p>
        </w:tc>
        <w:tc>
          <w:tcPr>
            <w:tcW w:w="2302" w:type="dxa"/>
            <w:tcBorders>
              <w:left w:val="nil"/>
            </w:tcBorders>
          </w:tcPr>
          <w:p>
            <w:pPr>
              <w:pStyle w:val="7"/>
              <w:ind w:left="43"/>
              <w:rPr>
                <w:sz w:val="16"/>
              </w:rPr>
            </w:pPr>
            <w:r>
              <w:rPr>
                <w:sz w:val="16"/>
              </w:rPr>
              <w:t>15.5" Instrument Only</w:t>
            </w:r>
          </w:p>
        </w:tc>
        <w:tc>
          <w:tcPr>
            <w:tcW w:w="1613" w:type="dxa"/>
          </w:tcPr>
          <w:p>
            <w:pPr>
              <w:pStyle w:val="7"/>
              <w:ind w:left="616" w:right="568"/>
              <w:jc w:val="center"/>
              <w:rPr>
                <w:b/>
                <w:sz w:val="16"/>
              </w:rPr>
            </w:pPr>
            <w:r>
              <w:rPr>
                <w:b/>
                <w:sz w:val="16"/>
              </w:rPr>
              <w:t>INTL</w:t>
            </w:r>
          </w:p>
        </w:tc>
        <w:tc>
          <w:tcPr>
            <w:tcW w:w="1561" w:type="dxa"/>
            <w:tcBorders>
              <w:right w:val="nil"/>
            </w:tcBorders>
          </w:tcPr>
          <w:p>
            <w:pPr>
              <w:pStyle w:val="7"/>
              <w:ind w:left="463" w:right="464"/>
              <w:jc w:val="center"/>
              <w:rPr>
                <w:b/>
                <w:sz w:val="16"/>
              </w:rPr>
            </w:pPr>
            <w:r>
              <w:rPr>
                <w:b/>
                <w:sz w:val="16"/>
              </w:rPr>
              <w:t>$625.00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$312.41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R203E16</w:t>
            </w:r>
          </w:p>
        </w:tc>
        <w:tc>
          <w:tcPr>
            <w:tcW w:w="2302" w:type="dxa"/>
            <w:tcBorders>
              <w:left w:val="nil"/>
            </w:tcBorders>
          </w:tcPr>
          <w:p>
            <w:pPr>
              <w:pStyle w:val="7"/>
              <w:spacing w:before="142"/>
              <w:ind w:left="43"/>
              <w:rPr>
                <w:sz w:val="16"/>
              </w:rPr>
            </w:pPr>
            <w:r>
              <w:rPr>
                <w:sz w:val="16"/>
              </w:rPr>
              <w:t>16" Instrument Only</w:t>
            </w:r>
          </w:p>
        </w:tc>
        <w:tc>
          <w:tcPr>
            <w:tcW w:w="1613" w:type="dxa"/>
          </w:tcPr>
          <w:p>
            <w:pPr>
              <w:pStyle w:val="7"/>
              <w:ind w:left="616" w:right="568"/>
              <w:jc w:val="center"/>
              <w:rPr>
                <w:b/>
                <w:sz w:val="16"/>
              </w:rPr>
            </w:pPr>
            <w:r>
              <w:rPr>
                <w:b/>
                <w:sz w:val="16"/>
              </w:rPr>
              <w:t>INTL</w:t>
            </w:r>
          </w:p>
        </w:tc>
        <w:tc>
          <w:tcPr>
            <w:tcW w:w="1561" w:type="dxa"/>
            <w:tcBorders>
              <w:right w:val="nil"/>
            </w:tcBorders>
          </w:tcPr>
          <w:p>
            <w:pPr>
              <w:pStyle w:val="7"/>
              <w:ind w:left="463" w:right="464"/>
              <w:jc w:val="center"/>
              <w:rPr>
                <w:b/>
                <w:sz w:val="16"/>
              </w:rPr>
            </w:pPr>
            <w:r>
              <w:rPr>
                <w:b/>
                <w:sz w:val="16"/>
              </w:rPr>
              <w:t>$625.00</w:t>
            </w:r>
          </w:p>
        </w:tc>
        <w:tc>
          <w:tcPr>
            <w:tcW w:w="2090" w:type="dxa"/>
            <w:tcBorders>
              <w:top w:val="nil"/>
              <w:left w:val="nil"/>
              <w:bottom w:val="nil"/>
              <w:right w:val="nil"/>
            </w:tcBorders>
            <w:shd w:val="clear" w:color="auto" w:fill="000000"/>
          </w:tcPr>
          <w:p>
            <w:pPr>
              <w:pStyle w:val="7"/>
              <w:ind w:left="742" w:right="729"/>
              <w:jc w:val="center"/>
              <w:rPr>
                <w:b/>
                <w:sz w:val="16"/>
              </w:rPr>
            </w:pPr>
            <w:r>
              <w:rPr>
                <w:b/>
                <w:color w:val="FFFFFF"/>
                <w:sz w:val="16"/>
              </w:rPr>
              <w:t>$312.41</w:t>
            </w:r>
          </w:p>
        </w:tc>
      </w:tr>
    </w:tbl>
    <w:p>
      <w:pPr>
        <w:spacing w:after="0"/>
        <w:jc w:val="center"/>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3"/>
        <w:gridCol w:w="208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4" w:type="dxa"/>
            <w:tcBorders>
              <w:left w:val="single" w:color="000000" w:sz="24" w:space="0"/>
              <w:bottom w:val="double" w:color="000000" w:sz="8" w:space="0"/>
              <w:right w:val="nil"/>
            </w:tcBorders>
          </w:tcPr>
          <w:p>
            <w:pPr>
              <w:pStyle w:val="7"/>
              <w:spacing w:before="121"/>
              <w:ind w:left="215"/>
              <w:rPr>
                <w:b/>
                <w:sz w:val="20"/>
              </w:rPr>
            </w:pPr>
            <w:r>
              <w:rPr>
                <w:b/>
                <w:sz w:val="20"/>
              </w:rPr>
              <w:t>R203E162</w:t>
            </w:r>
          </w:p>
        </w:tc>
        <w:tc>
          <w:tcPr>
            <w:tcW w:w="2302" w:type="dxa"/>
            <w:tcBorders>
              <w:left w:val="nil"/>
              <w:bottom w:val="double" w:color="000000" w:sz="8" w:space="0"/>
            </w:tcBorders>
          </w:tcPr>
          <w:p>
            <w:pPr>
              <w:pStyle w:val="7"/>
              <w:ind w:left="43"/>
              <w:rPr>
                <w:sz w:val="16"/>
              </w:rPr>
            </w:pPr>
            <w:r>
              <w:rPr>
                <w:sz w:val="16"/>
              </w:rPr>
              <w:t>16.5" Instrument Only</w:t>
            </w:r>
          </w:p>
        </w:tc>
        <w:tc>
          <w:tcPr>
            <w:tcW w:w="1613" w:type="dxa"/>
            <w:tcBorders>
              <w:bottom w:val="double" w:color="000000" w:sz="8" w:space="0"/>
            </w:tcBorders>
          </w:tcPr>
          <w:p>
            <w:pPr>
              <w:pStyle w:val="7"/>
              <w:ind w:left="616" w:right="568"/>
              <w:jc w:val="center"/>
              <w:rPr>
                <w:b/>
                <w:sz w:val="16"/>
              </w:rPr>
            </w:pPr>
            <w:r>
              <w:rPr>
                <w:b/>
                <w:sz w:val="16"/>
              </w:rPr>
              <w:t>INTL</w:t>
            </w:r>
          </w:p>
        </w:tc>
        <w:tc>
          <w:tcPr>
            <w:tcW w:w="1563" w:type="dxa"/>
            <w:tcBorders>
              <w:bottom w:val="double" w:color="000000" w:sz="8" w:space="0"/>
            </w:tcBorders>
          </w:tcPr>
          <w:p>
            <w:pPr>
              <w:pStyle w:val="7"/>
              <w:ind w:left="481"/>
              <w:rPr>
                <w:b/>
                <w:sz w:val="16"/>
              </w:rPr>
            </w:pPr>
            <w:r>
              <w:rPr>
                <w:b/>
                <w:sz w:val="16"/>
              </w:rPr>
              <w:t>$625.00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$312.41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left w:val="single" w:color="000000" w:sz="24" w:space="0"/>
              <w:bottom w:val="single" w:color="000000" w:sz="50" w:space="0"/>
              <w:right w:val="single" w:color="000000" w:sz="24" w:space="0"/>
            </w:tcBorders>
            <w:shd w:val="clear" w:color="auto" w:fill="323232"/>
          </w:tcPr>
          <w:p>
            <w:pPr>
              <w:pStyle w:val="7"/>
              <w:spacing w:before="37"/>
              <w:ind w:left="16"/>
              <w:rPr>
                <w:b/>
                <w:i/>
                <w:sz w:val="28"/>
              </w:rPr>
            </w:pPr>
            <w:r>
              <w:rPr>
                <w:b/>
                <w:color w:val="FFFFFF"/>
                <w:sz w:val="28"/>
              </w:rPr>
              <w:t xml:space="preserve">Violas - Student </w:t>
            </w:r>
            <w:r>
              <w:rPr>
                <w:b/>
                <w:i/>
                <w:color w:val="FFFFFF"/>
                <w:sz w:val="28"/>
              </w:rPr>
              <w:t>(Continued)</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793" w:hRule="atLeast"/>
        </w:trPr>
        <w:tc>
          <w:tcPr>
            <w:tcW w:w="1834" w:type="dxa"/>
            <w:tcBorders>
              <w:top w:val="double" w:color="000000" w:sz="8" w:space="0"/>
              <w:left w:val="single" w:color="000000" w:sz="24" w:space="0"/>
              <w:bottom w:val="nil"/>
            </w:tcBorders>
          </w:tcPr>
          <w:p>
            <w:pPr>
              <w:pStyle w:val="7"/>
              <w:spacing w:before="7"/>
              <w:rPr>
                <w:rFonts w:ascii="Times New Roman"/>
                <w:sz w:val="22"/>
              </w:rPr>
            </w:pPr>
          </w:p>
          <w:p>
            <w:pPr>
              <w:pStyle w:val="7"/>
              <w:spacing w:before="0"/>
              <w:ind w:left="16"/>
              <w:rPr>
                <w:b/>
                <w:sz w:val="20"/>
              </w:rPr>
            </w:pPr>
            <w:r>
              <w:rPr>
                <w:b/>
                <w:sz w:val="20"/>
              </w:rPr>
              <w:t>GLAESEL</w:t>
            </w:r>
          </w:p>
        </w:tc>
        <w:tc>
          <w:tcPr>
            <w:tcW w:w="7566" w:type="dxa"/>
            <w:gridSpan w:val="4"/>
            <w:tcBorders>
              <w:top w:val="single" w:color="000000" w:sz="50" w:space="0"/>
              <w:right w:val="single" w:color="000000" w:sz="24" w:space="0"/>
            </w:tcBorders>
          </w:tcPr>
          <w:p>
            <w:pPr>
              <w:pStyle w:val="7"/>
              <w:spacing w:before="15" w:line="235" w:lineRule="auto"/>
              <w:ind w:left="28" w:right="142"/>
              <w:rPr>
                <w:sz w:val="16"/>
              </w:rPr>
            </w:pPr>
            <w:r>
              <w:rPr>
                <w:sz w:val="16"/>
              </w:rPr>
              <w:t>European crafted with solid spruce top, maple back and sides. Inlaid purfling. Durable shaded lacquer. Professionally adjusted in our shop with fine Glaesel craftsmanship. Includes chromium steel core strings, ebony fittings and four fine tuners. GL5052 thermoplastic case. GL2301H fiberglass horsehair bow. GL3913 amber rosin. Corpus: Romania. Available sizes: 12”-16 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top w:val="nil"/>
              <w:left w:val="single" w:color="000000" w:sz="24" w:space="0"/>
              <w:right w:val="nil"/>
            </w:tcBorders>
          </w:tcPr>
          <w:p>
            <w:pPr>
              <w:pStyle w:val="7"/>
              <w:spacing w:before="122"/>
              <w:ind w:right="566"/>
              <w:jc w:val="right"/>
              <w:rPr>
                <w:b/>
                <w:sz w:val="20"/>
              </w:rPr>
            </w:pPr>
            <w:r>
              <w:rPr>
                <w:b/>
                <w:w w:val="95"/>
                <w:sz w:val="20"/>
              </w:rPr>
              <w:t>VA29E7CH</w:t>
            </w:r>
          </w:p>
        </w:tc>
        <w:tc>
          <w:tcPr>
            <w:tcW w:w="2302" w:type="dxa"/>
            <w:tcBorders>
              <w:left w:val="nil"/>
            </w:tcBorders>
          </w:tcPr>
          <w:p>
            <w:pPr>
              <w:pStyle w:val="7"/>
              <w:spacing w:before="143"/>
              <w:ind w:left="43"/>
              <w:rPr>
                <w:sz w:val="16"/>
              </w:rPr>
            </w:pPr>
            <w:r>
              <w:rPr>
                <w:sz w:val="16"/>
              </w:rPr>
              <w:t>12" outfit with case &amp; bow</w:t>
            </w:r>
          </w:p>
        </w:tc>
        <w:tc>
          <w:tcPr>
            <w:tcW w:w="1613" w:type="dxa"/>
          </w:tcPr>
          <w:p>
            <w:pPr>
              <w:pStyle w:val="7"/>
              <w:spacing w:before="143"/>
              <w:ind w:left="616" w:right="568"/>
              <w:jc w:val="center"/>
              <w:rPr>
                <w:b/>
                <w:sz w:val="16"/>
              </w:rPr>
            </w:pPr>
            <w:r>
              <w:rPr>
                <w:b/>
                <w:sz w:val="16"/>
              </w:rPr>
              <w:t>INTL</w:t>
            </w:r>
          </w:p>
        </w:tc>
        <w:tc>
          <w:tcPr>
            <w:tcW w:w="1563" w:type="dxa"/>
          </w:tcPr>
          <w:p>
            <w:pPr>
              <w:pStyle w:val="7"/>
              <w:spacing w:before="143"/>
              <w:ind w:left="414"/>
              <w:rPr>
                <w:b/>
                <w:sz w:val="16"/>
              </w:rPr>
            </w:pPr>
            <w:r>
              <w:rPr>
                <w:b/>
                <w:sz w:val="16"/>
              </w:rPr>
              <w:t>$1,010.00</w:t>
            </w:r>
          </w:p>
        </w:tc>
        <w:tc>
          <w:tcPr>
            <w:tcW w:w="2088" w:type="dxa"/>
            <w:tcBorders>
              <w:top w:val="nil"/>
              <w:left w:val="nil"/>
              <w:bottom w:val="nil"/>
              <w:right w:val="nil"/>
            </w:tcBorders>
            <w:shd w:val="clear" w:color="auto" w:fill="000000"/>
          </w:tcPr>
          <w:p>
            <w:pPr>
              <w:pStyle w:val="7"/>
              <w:spacing w:before="143"/>
              <w:ind w:left="671" w:right="660"/>
              <w:jc w:val="center"/>
              <w:rPr>
                <w:b/>
                <w:sz w:val="16"/>
              </w:rPr>
            </w:pPr>
            <w:r>
              <w:rPr>
                <w:b/>
                <w:color w:val="FFFFFF"/>
                <w:sz w:val="16"/>
              </w:rPr>
              <w:t>$504.86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566"/>
              <w:jc w:val="right"/>
              <w:rPr>
                <w:b/>
                <w:sz w:val="20"/>
              </w:rPr>
            </w:pPr>
            <w:r>
              <w:rPr>
                <w:b/>
                <w:w w:val="95"/>
                <w:sz w:val="20"/>
              </w:rPr>
              <w:t>VA27E5CH</w:t>
            </w:r>
          </w:p>
        </w:tc>
        <w:tc>
          <w:tcPr>
            <w:tcW w:w="2302" w:type="dxa"/>
            <w:tcBorders>
              <w:left w:val="nil"/>
            </w:tcBorders>
          </w:tcPr>
          <w:p>
            <w:pPr>
              <w:pStyle w:val="7"/>
              <w:ind w:left="43"/>
              <w:rPr>
                <w:sz w:val="16"/>
              </w:rPr>
            </w:pPr>
            <w:r>
              <w:rPr>
                <w:sz w:val="16"/>
              </w:rPr>
              <w:t>13" outfit with case &amp; bow</w:t>
            </w:r>
          </w:p>
        </w:tc>
        <w:tc>
          <w:tcPr>
            <w:tcW w:w="1613" w:type="dxa"/>
          </w:tcPr>
          <w:p>
            <w:pPr>
              <w:pStyle w:val="7"/>
              <w:ind w:left="616" w:right="568"/>
              <w:jc w:val="center"/>
              <w:rPr>
                <w:b/>
                <w:sz w:val="16"/>
              </w:rPr>
            </w:pPr>
            <w:r>
              <w:rPr>
                <w:b/>
                <w:sz w:val="16"/>
              </w:rPr>
              <w:t>INTL</w:t>
            </w:r>
          </w:p>
        </w:tc>
        <w:tc>
          <w:tcPr>
            <w:tcW w:w="1563" w:type="dxa"/>
          </w:tcPr>
          <w:p>
            <w:pPr>
              <w:pStyle w:val="7"/>
              <w:ind w:left="414"/>
              <w:rPr>
                <w:b/>
                <w:sz w:val="16"/>
              </w:rPr>
            </w:pPr>
            <w:r>
              <w:rPr>
                <w:b/>
                <w:sz w:val="16"/>
              </w:rPr>
              <w:t>$1,010.00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$504.86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right="566"/>
              <w:jc w:val="right"/>
              <w:rPr>
                <w:b/>
                <w:sz w:val="20"/>
              </w:rPr>
            </w:pPr>
            <w:r>
              <w:rPr>
                <w:b/>
                <w:w w:val="95"/>
                <w:sz w:val="20"/>
              </w:rPr>
              <w:t>VA25E6CH</w:t>
            </w:r>
          </w:p>
        </w:tc>
        <w:tc>
          <w:tcPr>
            <w:tcW w:w="2302" w:type="dxa"/>
            <w:tcBorders>
              <w:left w:val="nil"/>
            </w:tcBorders>
          </w:tcPr>
          <w:p>
            <w:pPr>
              <w:pStyle w:val="7"/>
              <w:spacing w:before="142"/>
              <w:ind w:left="43"/>
              <w:rPr>
                <w:sz w:val="16"/>
              </w:rPr>
            </w:pPr>
            <w:r>
              <w:rPr>
                <w:sz w:val="16"/>
              </w:rPr>
              <w:t>14" outfit with case &amp; bow</w:t>
            </w:r>
          </w:p>
        </w:tc>
        <w:tc>
          <w:tcPr>
            <w:tcW w:w="1613" w:type="dxa"/>
          </w:tcPr>
          <w:p>
            <w:pPr>
              <w:pStyle w:val="7"/>
              <w:ind w:left="616" w:right="568"/>
              <w:jc w:val="center"/>
              <w:rPr>
                <w:b/>
                <w:sz w:val="16"/>
              </w:rPr>
            </w:pPr>
            <w:r>
              <w:rPr>
                <w:b/>
                <w:sz w:val="16"/>
              </w:rPr>
              <w:t>INTL</w:t>
            </w:r>
          </w:p>
        </w:tc>
        <w:tc>
          <w:tcPr>
            <w:tcW w:w="1563" w:type="dxa"/>
          </w:tcPr>
          <w:p>
            <w:pPr>
              <w:pStyle w:val="7"/>
              <w:ind w:left="414"/>
              <w:rPr>
                <w:b/>
                <w:sz w:val="16"/>
              </w:rPr>
            </w:pPr>
            <w:r>
              <w:rPr>
                <w:b/>
                <w:sz w:val="16"/>
              </w:rPr>
              <w:t>$1,010.00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$504.86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right="566"/>
              <w:jc w:val="right"/>
              <w:rPr>
                <w:b/>
                <w:sz w:val="20"/>
              </w:rPr>
            </w:pPr>
            <w:r>
              <w:rPr>
                <w:b/>
                <w:w w:val="95"/>
                <w:sz w:val="20"/>
              </w:rPr>
              <w:t>VA20E1CH</w:t>
            </w:r>
          </w:p>
        </w:tc>
        <w:tc>
          <w:tcPr>
            <w:tcW w:w="2302" w:type="dxa"/>
            <w:tcBorders>
              <w:left w:val="nil"/>
            </w:tcBorders>
          </w:tcPr>
          <w:p>
            <w:pPr>
              <w:pStyle w:val="7"/>
              <w:ind w:left="43"/>
              <w:rPr>
                <w:sz w:val="16"/>
              </w:rPr>
            </w:pPr>
            <w:r>
              <w:rPr>
                <w:sz w:val="16"/>
              </w:rPr>
              <w:t>15" outfit with case &amp; bow</w:t>
            </w:r>
          </w:p>
        </w:tc>
        <w:tc>
          <w:tcPr>
            <w:tcW w:w="1613" w:type="dxa"/>
          </w:tcPr>
          <w:p>
            <w:pPr>
              <w:pStyle w:val="7"/>
              <w:ind w:left="616" w:right="568"/>
              <w:jc w:val="center"/>
              <w:rPr>
                <w:b/>
                <w:sz w:val="16"/>
              </w:rPr>
            </w:pPr>
            <w:r>
              <w:rPr>
                <w:b/>
                <w:sz w:val="16"/>
              </w:rPr>
              <w:t>INTL</w:t>
            </w:r>
          </w:p>
        </w:tc>
        <w:tc>
          <w:tcPr>
            <w:tcW w:w="1563" w:type="dxa"/>
          </w:tcPr>
          <w:p>
            <w:pPr>
              <w:pStyle w:val="7"/>
              <w:ind w:left="414"/>
              <w:rPr>
                <w:b/>
                <w:sz w:val="16"/>
              </w:rPr>
            </w:pPr>
            <w:r>
              <w:rPr>
                <w:b/>
                <w:sz w:val="16"/>
              </w:rPr>
              <w:t>$1,010.00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$504.86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566"/>
              <w:jc w:val="right"/>
              <w:rPr>
                <w:b/>
                <w:sz w:val="20"/>
              </w:rPr>
            </w:pPr>
            <w:r>
              <w:rPr>
                <w:b/>
                <w:w w:val="95"/>
                <w:sz w:val="20"/>
              </w:rPr>
              <w:t>VA20E2CH</w:t>
            </w:r>
          </w:p>
        </w:tc>
        <w:tc>
          <w:tcPr>
            <w:tcW w:w="2302" w:type="dxa"/>
            <w:tcBorders>
              <w:left w:val="nil"/>
            </w:tcBorders>
          </w:tcPr>
          <w:p>
            <w:pPr>
              <w:pStyle w:val="7"/>
              <w:ind w:left="43"/>
              <w:rPr>
                <w:sz w:val="16"/>
              </w:rPr>
            </w:pPr>
            <w:r>
              <w:rPr>
                <w:sz w:val="16"/>
              </w:rPr>
              <w:t>15.5" outfit with case &amp; bow</w:t>
            </w:r>
          </w:p>
        </w:tc>
        <w:tc>
          <w:tcPr>
            <w:tcW w:w="1613" w:type="dxa"/>
          </w:tcPr>
          <w:p>
            <w:pPr>
              <w:pStyle w:val="7"/>
              <w:ind w:left="616" w:right="568"/>
              <w:jc w:val="center"/>
              <w:rPr>
                <w:b/>
                <w:sz w:val="16"/>
              </w:rPr>
            </w:pPr>
            <w:r>
              <w:rPr>
                <w:b/>
                <w:sz w:val="16"/>
              </w:rPr>
              <w:t>INTL</w:t>
            </w:r>
          </w:p>
        </w:tc>
        <w:tc>
          <w:tcPr>
            <w:tcW w:w="1563" w:type="dxa"/>
          </w:tcPr>
          <w:p>
            <w:pPr>
              <w:pStyle w:val="7"/>
              <w:ind w:left="414"/>
              <w:rPr>
                <w:b/>
                <w:sz w:val="16"/>
              </w:rPr>
            </w:pPr>
            <w:r>
              <w:rPr>
                <w:b/>
                <w:sz w:val="16"/>
              </w:rPr>
              <w:t>$1,010.00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$504.86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right="566"/>
              <w:jc w:val="right"/>
              <w:rPr>
                <w:b/>
                <w:sz w:val="20"/>
              </w:rPr>
            </w:pPr>
            <w:r>
              <w:rPr>
                <w:b/>
                <w:w w:val="95"/>
                <w:sz w:val="20"/>
              </w:rPr>
              <w:t>VA20E3CH</w:t>
            </w:r>
          </w:p>
        </w:tc>
        <w:tc>
          <w:tcPr>
            <w:tcW w:w="2302" w:type="dxa"/>
            <w:tcBorders>
              <w:left w:val="nil"/>
            </w:tcBorders>
          </w:tcPr>
          <w:p>
            <w:pPr>
              <w:pStyle w:val="7"/>
              <w:spacing w:before="142"/>
              <w:ind w:left="43"/>
              <w:rPr>
                <w:sz w:val="16"/>
              </w:rPr>
            </w:pPr>
            <w:r>
              <w:rPr>
                <w:sz w:val="16"/>
              </w:rPr>
              <w:t>16" outfit with case &amp; bow</w:t>
            </w:r>
          </w:p>
        </w:tc>
        <w:tc>
          <w:tcPr>
            <w:tcW w:w="1613" w:type="dxa"/>
          </w:tcPr>
          <w:p>
            <w:pPr>
              <w:pStyle w:val="7"/>
              <w:ind w:left="616" w:right="568"/>
              <w:jc w:val="center"/>
              <w:rPr>
                <w:b/>
                <w:sz w:val="16"/>
              </w:rPr>
            </w:pPr>
            <w:r>
              <w:rPr>
                <w:b/>
                <w:sz w:val="16"/>
              </w:rPr>
              <w:t>INTL</w:t>
            </w:r>
          </w:p>
        </w:tc>
        <w:tc>
          <w:tcPr>
            <w:tcW w:w="1563" w:type="dxa"/>
          </w:tcPr>
          <w:p>
            <w:pPr>
              <w:pStyle w:val="7"/>
              <w:ind w:left="414"/>
              <w:rPr>
                <w:b/>
                <w:sz w:val="16"/>
              </w:rPr>
            </w:pPr>
            <w:r>
              <w:rPr>
                <w:b/>
                <w:sz w:val="16"/>
              </w:rPr>
              <w:t>$1,010.00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$504.86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right="566"/>
              <w:jc w:val="right"/>
              <w:rPr>
                <w:b/>
                <w:sz w:val="20"/>
              </w:rPr>
            </w:pPr>
            <w:r>
              <w:rPr>
                <w:b/>
                <w:w w:val="95"/>
                <w:sz w:val="20"/>
              </w:rPr>
              <w:t>VA20E4CH</w:t>
            </w:r>
          </w:p>
        </w:tc>
        <w:tc>
          <w:tcPr>
            <w:tcW w:w="2302" w:type="dxa"/>
            <w:tcBorders>
              <w:left w:val="nil"/>
            </w:tcBorders>
          </w:tcPr>
          <w:p>
            <w:pPr>
              <w:pStyle w:val="7"/>
              <w:ind w:left="43"/>
              <w:rPr>
                <w:sz w:val="16"/>
              </w:rPr>
            </w:pPr>
            <w:r>
              <w:rPr>
                <w:sz w:val="16"/>
              </w:rPr>
              <w:t>16.5" outfit with case &amp; bow</w:t>
            </w:r>
          </w:p>
        </w:tc>
        <w:tc>
          <w:tcPr>
            <w:tcW w:w="1613" w:type="dxa"/>
          </w:tcPr>
          <w:p>
            <w:pPr>
              <w:pStyle w:val="7"/>
              <w:ind w:left="616" w:right="568"/>
              <w:jc w:val="center"/>
              <w:rPr>
                <w:b/>
                <w:sz w:val="16"/>
              </w:rPr>
            </w:pPr>
            <w:r>
              <w:rPr>
                <w:b/>
                <w:sz w:val="16"/>
              </w:rPr>
              <w:t>INTL</w:t>
            </w:r>
          </w:p>
        </w:tc>
        <w:tc>
          <w:tcPr>
            <w:tcW w:w="1563" w:type="dxa"/>
          </w:tcPr>
          <w:p>
            <w:pPr>
              <w:pStyle w:val="7"/>
              <w:ind w:left="414"/>
              <w:rPr>
                <w:b/>
                <w:sz w:val="16"/>
              </w:rPr>
            </w:pPr>
            <w:r>
              <w:rPr>
                <w:b/>
                <w:sz w:val="16"/>
              </w:rPr>
              <w:t>$1,010.00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$504.86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VA29E7</w:t>
            </w:r>
          </w:p>
        </w:tc>
        <w:tc>
          <w:tcPr>
            <w:tcW w:w="2302" w:type="dxa"/>
            <w:tcBorders>
              <w:left w:val="nil"/>
            </w:tcBorders>
          </w:tcPr>
          <w:p>
            <w:pPr>
              <w:pStyle w:val="7"/>
              <w:ind w:left="43"/>
              <w:rPr>
                <w:sz w:val="16"/>
              </w:rPr>
            </w:pPr>
            <w:r>
              <w:rPr>
                <w:sz w:val="16"/>
              </w:rPr>
              <w:t>12" Instrument Only</w:t>
            </w:r>
          </w:p>
        </w:tc>
        <w:tc>
          <w:tcPr>
            <w:tcW w:w="1613" w:type="dxa"/>
          </w:tcPr>
          <w:p>
            <w:pPr>
              <w:pStyle w:val="7"/>
              <w:ind w:left="616" w:right="568"/>
              <w:jc w:val="center"/>
              <w:rPr>
                <w:b/>
                <w:sz w:val="16"/>
              </w:rPr>
            </w:pPr>
            <w:r>
              <w:rPr>
                <w:b/>
                <w:sz w:val="16"/>
              </w:rPr>
              <w:t>INTL</w:t>
            </w:r>
          </w:p>
        </w:tc>
        <w:tc>
          <w:tcPr>
            <w:tcW w:w="1563" w:type="dxa"/>
          </w:tcPr>
          <w:p>
            <w:pPr>
              <w:pStyle w:val="7"/>
              <w:ind w:left="481"/>
              <w:rPr>
                <w:b/>
                <w:sz w:val="16"/>
              </w:rPr>
            </w:pPr>
            <w:r>
              <w:rPr>
                <w:b/>
                <w:sz w:val="16"/>
              </w:rPr>
              <w:t>$835.00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$417.38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VA27E5</w:t>
            </w:r>
          </w:p>
        </w:tc>
        <w:tc>
          <w:tcPr>
            <w:tcW w:w="2302" w:type="dxa"/>
            <w:tcBorders>
              <w:left w:val="nil"/>
            </w:tcBorders>
          </w:tcPr>
          <w:p>
            <w:pPr>
              <w:pStyle w:val="7"/>
              <w:spacing w:before="142"/>
              <w:ind w:left="43"/>
              <w:rPr>
                <w:sz w:val="16"/>
              </w:rPr>
            </w:pPr>
            <w:r>
              <w:rPr>
                <w:sz w:val="16"/>
              </w:rPr>
              <w:t>13" Instrument Only</w:t>
            </w:r>
          </w:p>
        </w:tc>
        <w:tc>
          <w:tcPr>
            <w:tcW w:w="1613" w:type="dxa"/>
          </w:tcPr>
          <w:p>
            <w:pPr>
              <w:pStyle w:val="7"/>
              <w:ind w:left="616" w:right="568"/>
              <w:jc w:val="center"/>
              <w:rPr>
                <w:b/>
                <w:sz w:val="16"/>
              </w:rPr>
            </w:pPr>
            <w:r>
              <w:rPr>
                <w:b/>
                <w:sz w:val="16"/>
              </w:rPr>
              <w:t>INTL</w:t>
            </w:r>
          </w:p>
        </w:tc>
        <w:tc>
          <w:tcPr>
            <w:tcW w:w="1563" w:type="dxa"/>
          </w:tcPr>
          <w:p>
            <w:pPr>
              <w:pStyle w:val="7"/>
              <w:ind w:left="481"/>
              <w:rPr>
                <w:b/>
                <w:sz w:val="16"/>
              </w:rPr>
            </w:pPr>
            <w:r>
              <w:rPr>
                <w:b/>
                <w:sz w:val="16"/>
              </w:rPr>
              <w:t>$835.00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$417.38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VA25E6</w:t>
            </w:r>
          </w:p>
        </w:tc>
        <w:tc>
          <w:tcPr>
            <w:tcW w:w="2302" w:type="dxa"/>
            <w:tcBorders>
              <w:left w:val="nil"/>
            </w:tcBorders>
          </w:tcPr>
          <w:p>
            <w:pPr>
              <w:pStyle w:val="7"/>
              <w:ind w:left="43"/>
              <w:rPr>
                <w:sz w:val="16"/>
              </w:rPr>
            </w:pPr>
            <w:r>
              <w:rPr>
                <w:sz w:val="16"/>
              </w:rPr>
              <w:t>14" Instrument Only</w:t>
            </w:r>
          </w:p>
        </w:tc>
        <w:tc>
          <w:tcPr>
            <w:tcW w:w="1613" w:type="dxa"/>
          </w:tcPr>
          <w:p>
            <w:pPr>
              <w:pStyle w:val="7"/>
              <w:ind w:left="616" w:right="568"/>
              <w:jc w:val="center"/>
              <w:rPr>
                <w:b/>
                <w:sz w:val="16"/>
              </w:rPr>
            </w:pPr>
            <w:r>
              <w:rPr>
                <w:b/>
                <w:sz w:val="16"/>
              </w:rPr>
              <w:t>INTL</w:t>
            </w:r>
          </w:p>
        </w:tc>
        <w:tc>
          <w:tcPr>
            <w:tcW w:w="1563" w:type="dxa"/>
          </w:tcPr>
          <w:p>
            <w:pPr>
              <w:pStyle w:val="7"/>
              <w:ind w:left="481"/>
              <w:rPr>
                <w:b/>
                <w:sz w:val="16"/>
              </w:rPr>
            </w:pPr>
            <w:r>
              <w:rPr>
                <w:b/>
                <w:sz w:val="16"/>
              </w:rPr>
              <w:t>$835.00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$417.38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VA20E1</w:t>
            </w:r>
          </w:p>
        </w:tc>
        <w:tc>
          <w:tcPr>
            <w:tcW w:w="2302" w:type="dxa"/>
            <w:tcBorders>
              <w:left w:val="nil"/>
            </w:tcBorders>
          </w:tcPr>
          <w:p>
            <w:pPr>
              <w:pStyle w:val="7"/>
              <w:ind w:left="43"/>
              <w:rPr>
                <w:sz w:val="16"/>
              </w:rPr>
            </w:pPr>
            <w:r>
              <w:rPr>
                <w:sz w:val="16"/>
              </w:rPr>
              <w:t>15" Instrument Only</w:t>
            </w:r>
          </w:p>
        </w:tc>
        <w:tc>
          <w:tcPr>
            <w:tcW w:w="1613" w:type="dxa"/>
          </w:tcPr>
          <w:p>
            <w:pPr>
              <w:pStyle w:val="7"/>
              <w:ind w:left="616" w:right="568"/>
              <w:jc w:val="center"/>
              <w:rPr>
                <w:b/>
                <w:sz w:val="16"/>
              </w:rPr>
            </w:pPr>
            <w:r>
              <w:rPr>
                <w:b/>
                <w:sz w:val="16"/>
              </w:rPr>
              <w:t>INTL</w:t>
            </w:r>
          </w:p>
        </w:tc>
        <w:tc>
          <w:tcPr>
            <w:tcW w:w="1563" w:type="dxa"/>
          </w:tcPr>
          <w:p>
            <w:pPr>
              <w:pStyle w:val="7"/>
              <w:ind w:left="481"/>
              <w:rPr>
                <w:b/>
                <w:sz w:val="16"/>
              </w:rPr>
            </w:pPr>
            <w:r>
              <w:rPr>
                <w:b/>
                <w:sz w:val="16"/>
              </w:rPr>
              <w:t>$835.00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$417.38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VA20E2</w:t>
            </w:r>
          </w:p>
        </w:tc>
        <w:tc>
          <w:tcPr>
            <w:tcW w:w="2302" w:type="dxa"/>
            <w:tcBorders>
              <w:left w:val="nil"/>
            </w:tcBorders>
          </w:tcPr>
          <w:p>
            <w:pPr>
              <w:pStyle w:val="7"/>
              <w:spacing w:before="142"/>
              <w:ind w:left="43"/>
              <w:rPr>
                <w:sz w:val="16"/>
              </w:rPr>
            </w:pPr>
            <w:r>
              <w:rPr>
                <w:sz w:val="16"/>
              </w:rPr>
              <w:t>15.5" Instrument Only</w:t>
            </w:r>
          </w:p>
        </w:tc>
        <w:tc>
          <w:tcPr>
            <w:tcW w:w="1613" w:type="dxa"/>
          </w:tcPr>
          <w:p>
            <w:pPr>
              <w:pStyle w:val="7"/>
              <w:ind w:left="616" w:right="568"/>
              <w:jc w:val="center"/>
              <w:rPr>
                <w:b/>
                <w:sz w:val="16"/>
              </w:rPr>
            </w:pPr>
            <w:r>
              <w:rPr>
                <w:b/>
                <w:sz w:val="16"/>
              </w:rPr>
              <w:t>INTL</w:t>
            </w:r>
          </w:p>
        </w:tc>
        <w:tc>
          <w:tcPr>
            <w:tcW w:w="1563" w:type="dxa"/>
          </w:tcPr>
          <w:p>
            <w:pPr>
              <w:pStyle w:val="7"/>
              <w:ind w:left="481"/>
              <w:rPr>
                <w:b/>
                <w:sz w:val="16"/>
              </w:rPr>
            </w:pPr>
            <w:r>
              <w:rPr>
                <w:b/>
                <w:sz w:val="16"/>
              </w:rPr>
              <w:t>$835.00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$417.38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VA20E3</w:t>
            </w:r>
          </w:p>
        </w:tc>
        <w:tc>
          <w:tcPr>
            <w:tcW w:w="2302" w:type="dxa"/>
            <w:tcBorders>
              <w:left w:val="nil"/>
            </w:tcBorders>
          </w:tcPr>
          <w:p>
            <w:pPr>
              <w:pStyle w:val="7"/>
              <w:ind w:left="43"/>
              <w:rPr>
                <w:sz w:val="16"/>
              </w:rPr>
            </w:pPr>
            <w:r>
              <w:rPr>
                <w:sz w:val="16"/>
              </w:rPr>
              <w:t>16" Instrument Only</w:t>
            </w:r>
          </w:p>
        </w:tc>
        <w:tc>
          <w:tcPr>
            <w:tcW w:w="1613" w:type="dxa"/>
          </w:tcPr>
          <w:p>
            <w:pPr>
              <w:pStyle w:val="7"/>
              <w:ind w:left="616" w:right="568"/>
              <w:jc w:val="center"/>
              <w:rPr>
                <w:b/>
                <w:sz w:val="16"/>
              </w:rPr>
            </w:pPr>
            <w:r>
              <w:rPr>
                <w:b/>
                <w:sz w:val="16"/>
              </w:rPr>
              <w:t>INTL</w:t>
            </w:r>
          </w:p>
        </w:tc>
        <w:tc>
          <w:tcPr>
            <w:tcW w:w="1563" w:type="dxa"/>
          </w:tcPr>
          <w:p>
            <w:pPr>
              <w:pStyle w:val="7"/>
              <w:ind w:left="481"/>
              <w:rPr>
                <w:b/>
                <w:sz w:val="16"/>
              </w:rPr>
            </w:pPr>
            <w:r>
              <w:rPr>
                <w:b/>
                <w:sz w:val="16"/>
              </w:rPr>
              <w:t>$835.00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$417.38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VA20E4</w:t>
            </w:r>
          </w:p>
        </w:tc>
        <w:tc>
          <w:tcPr>
            <w:tcW w:w="2302" w:type="dxa"/>
            <w:tcBorders>
              <w:left w:val="nil"/>
              <w:bottom w:val="single" w:color="000000" w:sz="24" w:space="0"/>
            </w:tcBorders>
          </w:tcPr>
          <w:p>
            <w:pPr>
              <w:pStyle w:val="7"/>
              <w:spacing w:before="142"/>
              <w:ind w:left="43"/>
              <w:rPr>
                <w:sz w:val="16"/>
              </w:rPr>
            </w:pPr>
            <w:r>
              <w:rPr>
                <w:sz w:val="16"/>
              </w:rPr>
              <w:t>16.5" Instrument Only</w:t>
            </w:r>
          </w:p>
        </w:tc>
        <w:tc>
          <w:tcPr>
            <w:tcW w:w="1613" w:type="dxa"/>
            <w:tcBorders>
              <w:bottom w:val="single" w:color="000000" w:sz="24" w:space="0"/>
            </w:tcBorders>
          </w:tcPr>
          <w:p>
            <w:pPr>
              <w:pStyle w:val="7"/>
              <w:ind w:left="616" w:right="568"/>
              <w:jc w:val="center"/>
              <w:rPr>
                <w:b/>
                <w:sz w:val="16"/>
              </w:rPr>
            </w:pPr>
            <w:r>
              <w:rPr>
                <w:b/>
                <w:sz w:val="16"/>
              </w:rPr>
              <w:t>INTL</w:t>
            </w:r>
          </w:p>
        </w:tc>
        <w:tc>
          <w:tcPr>
            <w:tcW w:w="1563" w:type="dxa"/>
            <w:tcBorders>
              <w:bottom w:val="single" w:color="000000" w:sz="24" w:space="0"/>
            </w:tcBorders>
          </w:tcPr>
          <w:p>
            <w:pPr>
              <w:pStyle w:val="7"/>
              <w:ind w:left="481"/>
              <w:rPr>
                <w:b/>
                <w:sz w:val="16"/>
              </w:rPr>
            </w:pPr>
            <w:r>
              <w:rPr>
                <w:b/>
                <w:sz w:val="16"/>
              </w:rPr>
              <w:t>$835.00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$417.38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024" w:hRule="atLeast"/>
        </w:trPr>
        <w:tc>
          <w:tcPr>
            <w:tcW w:w="1834" w:type="dxa"/>
            <w:tcBorders>
              <w:top w:val="single" w:color="000000" w:sz="24" w:space="0"/>
              <w:left w:val="single" w:color="000000" w:sz="24" w:space="0"/>
              <w:bottom w:val="nil"/>
            </w:tcBorders>
          </w:tcPr>
          <w:p>
            <w:pPr>
              <w:pStyle w:val="7"/>
              <w:spacing w:before="0"/>
              <w:rPr>
                <w:rFonts w:ascii="Times New Roman"/>
                <w:sz w:val="22"/>
              </w:rPr>
            </w:pPr>
          </w:p>
          <w:p>
            <w:pPr>
              <w:pStyle w:val="7"/>
              <w:spacing w:before="135"/>
              <w:ind w:left="16"/>
              <w:rPr>
                <w:b/>
                <w:sz w:val="20"/>
              </w:rPr>
            </w:pPr>
            <w:r>
              <w:rPr>
                <w:b/>
                <w:sz w:val="20"/>
              </w:rPr>
              <w:t>GLAESEL</w:t>
            </w:r>
          </w:p>
        </w:tc>
        <w:tc>
          <w:tcPr>
            <w:tcW w:w="7566" w:type="dxa"/>
            <w:gridSpan w:val="4"/>
            <w:tcBorders>
              <w:top w:val="single" w:color="000000" w:sz="24" w:space="0"/>
              <w:right w:val="single" w:color="000000" w:sz="24" w:space="0"/>
            </w:tcBorders>
          </w:tcPr>
          <w:p>
            <w:pPr>
              <w:pStyle w:val="7"/>
              <w:spacing w:before="52" w:line="235" w:lineRule="auto"/>
              <w:ind w:left="28"/>
              <w:rPr>
                <w:sz w:val="16"/>
              </w:rPr>
            </w:pPr>
            <w:r>
              <w:rPr>
                <w:sz w:val="16"/>
              </w:rPr>
              <w:t>Crafted in Germany with solid spruce top, flamed maple back and sides. Inlaid purfling. Spirit varnish. Professionally adjusted in our shop with fine Glaesel craftsmanship. Includes Dominant GL1710 strings, ebony fittings, and one fine tuner. GL5052 thermoplastic case. GL2301H fiberglass horsehair bow.</w:t>
            </w:r>
          </w:p>
          <w:p>
            <w:pPr>
              <w:pStyle w:val="7"/>
              <w:spacing w:before="0" w:line="235" w:lineRule="auto"/>
              <w:ind w:left="29"/>
              <w:rPr>
                <w:sz w:val="16"/>
              </w:rPr>
            </w:pPr>
            <w:r>
              <w:rPr>
                <w:sz w:val="16"/>
              </w:rPr>
              <w:t>GL3913 amber rosin. Deluxe Outfit includes GL50552 oblong case with cover and GL22144 wood bow. Corpus: Germany. Available sizes: 13”-16 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4"/>
              <w:ind w:right="566"/>
              <w:jc w:val="right"/>
              <w:rPr>
                <w:b/>
                <w:sz w:val="20"/>
              </w:rPr>
            </w:pPr>
            <w:r>
              <w:rPr>
                <w:b/>
                <w:w w:val="95"/>
                <w:sz w:val="20"/>
              </w:rPr>
              <w:t>VA10E5CH</w:t>
            </w:r>
          </w:p>
        </w:tc>
        <w:tc>
          <w:tcPr>
            <w:tcW w:w="2302" w:type="dxa"/>
            <w:tcBorders>
              <w:left w:val="nil"/>
            </w:tcBorders>
          </w:tcPr>
          <w:p>
            <w:pPr>
              <w:pStyle w:val="7"/>
              <w:ind w:left="43"/>
              <w:rPr>
                <w:sz w:val="16"/>
              </w:rPr>
            </w:pPr>
            <w:r>
              <w:rPr>
                <w:sz w:val="16"/>
              </w:rPr>
              <w:t>13" outfit with case &amp; bow</w:t>
            </w:r>
          </w:p>
        </w:tc>
        <w:tc>
          <w:tcPr>
            <w:tcW w:w="1613" w:type="dxa"/>
          </w:tcPr>
          <w:p>
            <w:pPr>
              <w:pStyle w:val="7"/>
              <w:ind w:left="616" w:right="568"/>
              <w:jc w:val="center"/>
              <w:rPr>
                <w:b/>
                <w:sz w:val="16"/>
              </w:rPr>
            </w:pPr>
            <w:r>
              <w:rPr>
                <w:b/>
                <w:sz w:val="16"/>
              </w:rPr>
              <w:t>INTL</w:t>
            </w:r>
          </w:p>
        </w:tc>
        <w:tc>
          <w:tcPr>
            <w:tcW w:w="1563" w:type="dxa"/>
            <w:tcBorders>
              <w:right w:val="nil"/>
            </w:tcBorders>
          </w:tcPr>
          <w:p>
            <w:pPr>
              <w:pStyle w:val="7"/>
              <w:ind w:left="414"/>
              <w:rPr>
                <w:b/>
                <w:sz w:val="16"/>
              </w:rPr>
            </w:pPr>
            <w:r>
              <w:rPr>
                <w:b/>
                <w:sz w:val="16"/>
              </w:rPr>
              <w:t>$1,995.00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$997.50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566"/>
              <w:jc w:val="right"/>
              <w:rPr>
                <w:b/>
                <w:sz w:val="20"/>
              </w:rPr>
            </w:pPr>
            <w:r>
              <w:rPr>
                <w:b/>
                <w:w w:val="95"/>
                <w:sz w:val="20"/>
              </w:rPr>
              <w:t>VA10E6CH</w:t>
            </w:r>
          </w:p>
        </w:tc>
        <w:tc>
          <w:tcPr>
            <w:tcW w:w="2302" w:type="dxa"/>
            <w:tcBorders>
              <w:left w:val="nil"/>
            </w:tcBorders>
          </w:tcPr>
          <w:p>
            <w:pPr>
              <w:pStyle w:val="7"/>
              <w:ind w:left="43"/>
              <w:rPr>
                <w:sz w:val="16"/>
              </w:rPr>
            </w:pPr>
            <w:r>
              <w:rPr>
                <w:sz w:val="16"/>
              </w:rPr>
              <w:t>14" outfit with case &amp; bow</w:t>
            </w:r>
          </w:p>
        </w:tc>
        <w:tc>
          <w:tcPr>
            <w:tcW w:w="1613" w:type="dxa"/>
          </w:tcPr>
          <w:p>
            <w:pPr>
              <w:pStyle w:val="7"/>
              <w:ind w:left="616" w:right="568"/>
              <w:jc w:val="center"/>
              <w:rPr>
                <w:b/>
                <w:sz w:val="16"/>
              </w:rPr>
            </w:pPr>
            <w:r>
              <w:rPr>
                <w:b/>
                <w:sz w:val="16"/>
              </w:rPr>
              <w:t>INTL</w:t>
            </w:r>
          </w:p>
        </w:tc>
        <w:tc>
          <w:tcPr>
            <w:tcW w:w="1563" w:type="dxa"/>
            <w:tcBorders>
              <w:right w:val="nil"/>
            </w:tcBorders>
          </w:tcPr>
          <w:p>
            <w:pPr>
              <w:pStyle w:val="7"/>
              <w:ind w:left="414"/>
              <w:rPr>
                <w:b/>
                <w:sz w:val="16"/>
              </w:rPr>
            </w:pPr>
            <w:r>
              <w:rPr>
                <w:b/>
                <w:sz w:val="16"/>
              </w:rPr>
              <w:t>$1,995.00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$997.50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right="566"/>
              <w:jc w:val="right"/>
              <w:rPr>
                <w:b/>
                <w:sz w:val="20"/>
              </w:rPr>
            </w:pPr>
            <w:r>
              <w:rPr>
                <w:b/>
                <w:w w:val="95"/>
                <w:sz w:val="20"/>
              </w:rPr>
              <w:t>VA10E1CH</w:t>
            </w:r>
          </w:p>
        </w:tc>
        <w:tc>
          <w:tcPr>
            <w:tcW w:w="2302" w:type="dxa"/>
            <w:tcBorders>
              <w:left w:val="nil"/>
            </w:tcBorders>
          </w:tcPr>
          <w:p>
            <w:pPr>
              <w:pStyle w:val="7"/>
              <w:spacing w:before="142"/>
              <w:ind w:left="43"/>
              <w:rPr>
                <w:sz w:val="16"/>
              </w:rPr>
            </w:pPr>
            <w:r>
              <w:rPr>
                <w:sz w:val="16"/>
              </w:rPr>
              <w:t>15" outfit with case &amp; bow</w:t>
            </w:r>
          </w:p>
        </w:tc>
        <w:tc>
          <w:tcPr>
            <w:tcW w:w="1613" w:type="dxa"/>
          </w:tcPr>
          <w:p>
            <w:pPr>
              <w:pStyle w:val="7"/>
              <w:ind w:left="616" w:right="568"/>
              <w:jc w:val="center"/>
              <w:rPr>
                <w:b/>
                <w:sz w:val="16"/>
              </w:rPr>
            </w:pPr>
            <w:r>
              <w:rPr>
                <w:b/>
                <w:sz w:val="16"/>
              </w:rPr>
              <w:t>INTL</w:t>
            </w:r>
          </w:p>
        </w:tc>
        <w:tc>
          <w:tcPr>
            <w:tcW w:w="1563" w:type="dxa"/>
            <w:tcBorders>
              <w:right w:val="nil"/>
            </w:tcBorders>
          </w:tcPr>
          <w:p>
            <w:pPr>
              <w:pStyle w:val="7"/>
              <w:ind w:left="414"/>
              <w:rPr>
                <w:b/>
                <w:sz w:val="16"/>
              </w:rPr>
            </w:pPr>
            <w:r>
              <w:rPr>
                <w:b/>
                <w:sz w:val="16"/>
              </w:rPr>
              <w:t>$1,995.00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$997.50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566"/>
              <w:jc w:val="right"/>
              <w:rPr>
                <w:b/>
                <w:sz w:val="20"/>
              </w:rPr>
            </w:pPr>
            <w:r>
              <w:rPr>
                <w:b/>
                <w:w w:val="95"/>
                <w:sz w:val="20"/>
              </w:rPr>
              <w:t>VA10E2CH</w:t>
            </w:r>
          </w:p>
        </w:tc>
        <w:tc>
          <w:tcPr>
            <w:tcW w:w="2302" w:type="dxa"/>
            <w:tcBorders>
              <w:left w:val="nil"/>
            </w:tcBorders>
          </w:tcPr>
          <w:p>
            <w:pPr>
              <w:pStyle w:val="7"/>
              <w:ind w:left="43"/>
              <w:rPr>
                <w:sz w:val="16"/>
              </w:rPr>
            </w:pPr>
            <w:r>
              <w:rPr>
                <w:sz w:val="16"/>
              </w:rPr>
              <w:t>15.5" outfit with case &amp; bow</w:t>
            </w:r>
          </w:p>
        </w:tc>
        <w:tc>
          <w:tcPr>
            <w:tcW w:w="1613" w:type="dxa"/>
          </w:tcPr>
          <w:p>
            <w:pPr>
              <w:pStyle w:val="7"/>
              <w:ind w:left="616" w:right="568"/>
              <w:jc w:val="center"/>
              <w:rPr>
                <w:b/>
                <w:sz w:val="16"/>
              </w:rPr>
            </w:pPr>
            <w:r>
              <w:rPr>
                <w:b/>
                <w:sz w:val="16"/>
              </w:rPr>
              <w:t>INTL</w:t>
            </w:r>
          </w:p>
        </w:tc>
        <w:tc>
          <w:tcPr>
            <w:tcW w:w="1563" w:type="dxa"/>
            <w:tcBorders>
              <w:right w:val="nil"/>
            </w:tcBorders>
          </w:tcPr>
          <w:p>
            <w:pPr>
              <w:pStyle w:val="7"/>
              <w:ind w:left="414"/>
              <w:rPr>
                <w:b/>
                <w:sz w:val="16"/>
              </w:rPr>
            </w:pPr>
            <w:r>
              <w:rPr>
                <w:b/>
                <w:sz w:val="16"/>
              </w:rPr>
              <w:t>$1,995.00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$997.50</w:t>
            </w:r>
          </w:p>
        </w:tc>
      </w:tr>
    </w:tbl>
    <w:p>
      <w:pPr>
        <w:spacing w:after="0"/>
        <w:jc w:val="center"/>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VA10E3CH</w:t>
            </w:r>
          </w:p>
        </w:tc>
        <w:tc>
          <w:tcPr>
            <w:tcW w:w="2302" w:type="dxa"/>
            <w:tcBorders>
              <w:left w:val="nil"/>
            </w:tcBorders>
          </w:tcPr>
          <w:p>
            <w:pPr>
              <w:pStyle w:val="7"/>
              <w:ind w:left="43"/>
              <w:rPr>
                <w:sz w:val="16"/>
              </w:rPr>
            </w:pPr>
            <w:r>
              <w:rPr>
                <w:sz w:val="16"/>
              </w:rPr>
              <w:t>16" outfit with case &amp; bow</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$1,995.00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$997.50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VA10E4CH</w:t>
            </w:r>
          </w:p>
        </w:tc>
        <w:tc>
          <w:tcPr>
            <w:tcW w:w="2302" w:type="dxa"/>
            <w:tcBorders>
              <w:left w:val="nil"/>
            </w:tcBorders>
          </w:tcPr>
          <w:p>
            <w:pPr>
              <w:pStyle w:val="7"/>
              <w:spacing w:before="142"/>
              <w:ind w:left="43"/>
              <w:rPr>
                <w:sz w:val="16"/>
              </w:rPr>
            </w:pPr>
            <w:r>
              <w:rPr>
                <w:sz w:val="16"/>
              </w:rPr>
              <w:t>16.5" outfit with case &amp; bow</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$1,995.00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$997.50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VA10E5</w:t>
            </w:r>
          </w:p>
        </w:tc>
        <w:tc>
          <w:tcPr>
            <w:tcW w:w="2302" w:type="dxa"/>
            <w:tcBorders>
              <w:left w:val="nil"/>
            </w:tcBorders>
          </w:tcPr>
          <w:p>
            <w:pPr>
              <w:pStyle w:val="7"/>
              <w:spacing w:before="142"/>
              <w:ind w:left="43"/>
              <w:rPr>
                <w:sz w:val="16"/>
              </w:rPr>
            </w:pPr>
            <w:r>
              <w:rPr>
                <w:sz w:val="16"/>
              </w:rPr>
              <w:t>13" Instrument Only</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$1,770.00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$885.00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VA10E6</w:t>
            </w:r>
          </w:p>
        </w:tc>
        <w:tc>
          <w:tcPr>
            <w:tcW w:w="2302" w:type="dxa"/>
            <w:tcBorders>
              <w:left w:val="nil"/>
            </w:tcBorders>
          </w:tcPr>
          <w:p>
            <w:pPr>
              <w:pStyle w:val="7"/>
              <w:ind w:left="43"/>
              <w:rPr>
                <w:sz w:val="16"/>
              </w:rPr>
            </w:pPr>
            <w:r>
              <w:rPr>
                <w:sz w:val="16"/>
              </w:rPr>
              <w:t>14" Instrument Only</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$1,770.00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$885.00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1"/>
              <w:ind w:left="215"/>
              <w:rPr>
                <w:b/>
                <w:sz w:val="20"/>
              </w:rPr>
            </w:pPr>
            <w:r>
              <w:rPr>
                <w:b/>
                <w:sz w:val="20"/>
              </w:rPr>
              <w:t>VA10E1</w:t>
            </w:r>
          </w:p>
        </w:tc>
        <w:tc>
          <w:tcPr>
            <w:tcW w:w="2302" w:type="dxa"/>
            <w:tcBorders>
              <w:left w:val="nil"/>
            </w:tcBorders>
          </w:tcPr>
          <w:p>
            <w:pPr>
              <w:pStyle w:val="7"/>
              <w:spacing w:before="142"/>
              <w:ind w:left="43"/>
              <w:rPr>
                <w:sz w:val="16"/>
              </w:rPr>
            </w:pPr>
            <w:r>
              <w:rPr>
                <w:sz w:val="16"/>
              </w:rPr>
              <w:t>15" Instrument Only</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$1,770.00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$885.00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2"/>
              <w:ind w:left="215"/>
              <w:rPr>
                <w:b/>
                <w:sz w:val="20"/>
              </w:rPr>
            </w:pPr>
            <w:r>
              <w:rPr>
                <w:b/>
                <w:sz w:val="20"/>
              </w:rPr>
              <w:t>VA10E2</w:t>
            </w:r>
          </w:p>
        </w:tc>
        <w:tc>
          <w:tcPr>
            <w:tcW w:w="2302" w:type="dxa"/>
            <w:tcBorders>
              <w:left w:val="nil"/>
            </w:tcBorders>
          </w:tcPr>
          <w:p>
            <w:pPr>
              <w:pStyle w:val="7"/>
              <w:spacing w:before="143"/>
              <w:ind w:left="43"/>
              <w:rPr>
                <w:sz w:val="16"/>
              </w:rPr>
            </w:pPr>
            <w:r>
              <w:rPr>
                <w:sz w:val="16"/>
              </w:rPr>
              <w:t>15.5" Instrument Only</w:t>
            </w:r>
          </w:p>
        </w:tc>
        <w:tc>
          <w:tcPr>
            <w:tcW w:w="1613" w:type="dxa"/>
          </w:tcPr>
          <w:p>
            <w:pPr>
              <w:pStyle w:val="7"/>
              <w:spacing w:before="143"/>
              <w:ind w:left="616" w:right="568"/>
              <w:jc w:val="center"/>
              <w:rPr>
                <w:b/>
                <w:sz w:val="16"/>
              </w:rPr>
            </w:pPr>
            <w:r>
              <w:rPr>
                <w:b/>
                <w:sz w:val="16"/>
              </w:rPr>
              <w:t>INTL</w:t>
            </w:r>
          </w:p>
        </w:tc>
        <w:tc>
          <w:tcPr>
            <w:tcW w:w="1567" w:type="dxa"/>
          </w:tcPr>
          <w:p>
            <w:pPr>
              <w:pStyle w:val="7"/>
              <w:spacing w:before="143"/>
              <w:ind w:left="414"/>
              <w:rPr>
                <w:b/>
                <w:sz w:val="16"/>
              </w:rPr>
            </w:pPr>
            <w:r>
              <w:rPr>
                <w:b/>
                <w:sz w:val="16"/>
              </w:rPr>
              <w:t>$1,770.00</w:t>
            </w:r>
          </w:p>
        </w:tc>
        <w:tc>
          <w:tcPr>
            <w:tcW w:w="2084" w:type="dxa"/>
            <w:tcBorders>
              <w:top w:val="nil"/>
              <w:left w:val="nil"/>
              <w:bottom w:val="nil"/>
              <w:right w:val="nil"/>
            </w:tcBorders>
            <w:shd w:val="clear" w:color="auto" w:fill="000000"/>
          </w:tcPr>
          <w:p>
            <w:pPr>
              <w:pStyle w:val="7"/>
              <w:spacing w:before="143"/>
              <w:ind w:left="624" w:right="617"/>
              <w:jc w:val="center"/>
              <w:rPr>
                <w:b/>
                <w:sz w:val="16"/>
              </w:rPr>
            </w:pPr>
            <w:r>
              <w:rPr>
                <w:b/>
                <w:color w:val="FFFFFF"/>
                <w:sz w:val="16"/>
              </w:rPr>
              <w:t>$885.00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VA10E3</w:t>
            </w:r>
          </w:p>
        </w:tc>
        <w:tc>
          <w:tcPr>
            <w:tcW w:w="2302" w:type="dxa"/>
            <w:tcBorders>
              <w:left w:val="nil"/>
            </w:tcBorders>
          </w:tcPr>
          <w:p>
            <w:pPr>
              <w:pStyle w:val="7"/>
              <w:ind w:left="43"/>
              <w:rPr>
                <w:sz w:val="16"/>
              </w:rPr>
            </w:pPr>
            <w:r>
              <w:rPr>
                <w:sz w:val="16"/>
              </w:rPr>
              <w:t>16" Instrument Only</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$1,770.00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$885.00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VA10E4</w:t>
            </w:r>
          </w:p>
        </w:tc>
        <w:tc>
          <w:tcPr>
            <w:tcW w:w="2302" w:type="dxa"/>
            <w:tcBorders>
              <w:left w:val="nil"/>
            </w:tcBorders>
          </w:tcPr>
          <w:p>
            <w:pPr>
              <w:pStyle w:val="7"/>
              <w:spacing w:before="142"/>
              <w:ind w:left="43"/>
              <w:rPr>
                <w:sz w:val="16"/>
              </w:rPr>
            </w:pPr>
            <w:r>
              <w:rPr>
                <w:sz w:val="16"/>
              </w:rPr>
              <w:t>16.5" Instrument Only</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$1,770.00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$885.00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VA10DX1</w:t>
            </w:r>
          </w:p>
        </w:tc>
        <w:tc>
          <w:tcPr>
            <w:tcW w:w="2302" w:type="dxa"/>
            <w:tcBorders>
              <w:left w:val="nil"/>
            </w:tcBorders>
          </w:tcPr>
          <w:p>
            <w:pPr>
              <w:pStyle w:val="7"/>
              <w:ind w:left="43"/>
              <w:rPr>
                <w:sz w:val="16"/>
              </w:rPr>
            </w:pPr>
            <w:r>
              <w:rPr>
                <w:sz w:val="16"/>
              </w:rPr>
              <w:t>15" outfit with case &amp; bow</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$2,215.00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$1,107.50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VA10DX2</w:t>
            </w:r>
          </w:p>
        </w:tc>
        <w:tc>
          <w:tcPr>
            <w:tcW w:w="2302" w:type="dxa"/>
            <w:tcBorders>
              <w:left w:val="nil"/>
            </w:tcBorders>
          </w:tcPr>
          <w:p>
            <w:pPr>
              <w:pStyle w:val="7"/>
              <w:ind w:left="43"/>
              <w:rPr>
                <w:sz w:val="16"/>
              </w:rPr>
            </w:pPr>
            <w:r>
              <w:rPr>
                <w:sz w:val="16"/>
              </w:rPr>
              <w:t>15.5" outfit with case &amp; bow</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$2,215.00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$1,107.50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VA10DX3</w:t>
            </w:r>
          </w:p>
        </w:tc>
        <w:tc>
          <w:tcPr>
            <w:tcW w:w="2302" w:type="dxa"/>
            <w:tcBorders>
              <w:left w:val="nil"/>
            </w:tcBorders>
          </w:tcPr>
          <w:p>
            <w:pPr>
              <w:pStyle w:val="7"/>
              <w:spacing w:before="142"/>
              <w:ind w:left="43"/>
              <w:rPr>
                <w:sz w:val="16"/>
              </w:rPr>
            </w:pPr>
            <w:r>
              <w:rPr>
                <w:sz w:val="16"/>
              </w:rPr>
              <w:t>16" outfit with case &amp; bow</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$2,215.00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$1,107.50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4" w:type="dxa"/>
            <w:tcBorders>
              <w:left w:val="single" w:color="000000" w:sz="24" w:space="0"/>
              <w:bottom w:val="double" w:color="000000" w:sz="8" w:space="0"/>
              <w:right w:val="nil"/>
            </w:tcBorders>
          </w:tcPr>
          <w:p>
            <w:pPr>
              <w:pStyle w:val="7"/>
              <w:spacing w:before="124"/>
              <w:ind w:left="215"/>
              <w:rPr>
                <w:b/>
                <w:sz w:val="20"/>
              </w:rPr>
            </w:pPr>
            <w:r>
              <w:rPr>
                <w:b/>
                <w:sz w:val="20"/>
              </w:rPr>
              <w:t>VA10DX4</w:t>
            </w:r>
          </w:p>
        </w:tc>
        <w:tc>
          <w:tcPr>
            <w:tcW w:w="2302" w:type="dxa"/>
            <w:tcBorders>
              <w:left w:val="nil"/>
              <w:bottom w:val="double" w:color="000000" w:sz="8" w:space="0"/>
            </w:tcBorders>
          </w:tcPr>
          <w:p>
            <w:pPr>
              <w:pStyle w:val="7"/>
              <w:ind w:left="43"/>
              <w:rPr>
                <w:sz w:val="16"/>
              </w:rPr>
            </w:pPr>
            <w:r>
              <w:rPr>
                <w:sz w:val="16"/>
              </w:rPr>
              <w:t>16.5" outfit with case &amp; bow</w:t>
            </w:r>
          </w:p>
        </w:tc>
        <w:tc>
          <w:tcPr>
            <w:tcW w:w="1613" w:type="dxa"/>
            <w:tcBorders>
              <w:bottom w:val="double" w:color="000000" w:sz="8" w:space="0"/>
            </w:tcBorders>
          </w:tcPr>
          <w:p>
            <w:pPr>
              <w:pStyle w:val="7"/>
              <w:ind w:left="616" w:right="568"/>
              <w:jc w:val="center"/>
              <w:rPr>
                <w:b/>
                <w:sz w:val="16"/>
              </w:rPr>
            </w:pPr>
            <w:r>
              <w:rPr>
                <w:b/>
                <w:sz w:val="16"/>
              </w:rPr>
              <w:t>INTL</w:t>
            </w:r>
          </w:p>
        </w:tc>
        <w:tc>
          <w:tcPr>
            <w:tcW w:w="1567" w:type="dxa"/>
            <w:tcBorders>
              <w:bottom w:val="double" w:color="000000" w:sz="8" w:space="0"/>
            </w:tcBorders>
          </w:tcPr>
          <w:p>
            <w:pPr>
              <w:pStyle w:val="7"/>
              <w:ind w:left="414"/>
              <w:rPr>
                <w:b/>
                <w:sz w:val="16"/>
              </w:rPr>
            </w:pPr>
            <w:r>
              <w:rPr>
                <w:b/>
                <w:sz w:val="16"/>
              </w:rPr>
              <w:t>$2,215.00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$1,107.50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1" w:hRule="atLeast"/>
        </w:trPr>
        <w:tc>
          <w:tcPr>
            <w:tcW w:w="9400" w:type="dxa"/>
            <w:gridSpan w:val="5"/>
            <w:tcBorders>
              <w:top w:val="double" w:color="000000" w:sz="8" w:space="0"/>
              <w:left w:val="single" w:color="000000" w:sz="24" w:space="0"/>
              <w:bottom w:val="single" w:color="000000" w:sz="48" w:space="0"/>
              <w:right w:val="single" w:color="000000" w:sz="24" w:space="0"/>
            </w:tcBorders>
            <w:shd w:val="clear" w:color="auto" w:fill="323232"/>
          </w:tcPr>
          <w:p>
            <w:pPr>
              <w:pStyle w:val="7"/>
              <w:spacing w:before="37"/>
              <w:ind w:left="16"/>
              <w:rPr>
                <w:b/>
                <w:sz w:val="28"/>
              </w:rPr>
            </w:pPr>
            <w:r>
              <w:rPr>
                <w:b/>
                <w:color w:val="FFFFFF"/>
                <w:sz w:val="28"/>
              </w:rPr>
              <w:t>Violas - Step-up</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616" w:hRule="atLeast"/>
        </w:trPr>
        <w:tc>
          <w:tcPr>
            <w:tcW w:w="1834" w:type="dxa"/>
            <w:tcBorders>
              <w:top w:val="thinThickMediumGap" w:color="000000" w:sz="12" w:space="0"/>
              <w:left w:val="single" w:color="000000" w:sz="24" w:space="0"/>
              <w:bottom w:val="nil"/>
            </w:tcBorders>
          </w:tcPr>
          <w:p>
            <w:pPr>
              <w:pStyle w:val="7"/>
              <w:spacing w:before="187"/>
              <w:ind w:left="16"/>
              <w:rPr>
                <w:b/>
                <w:sz w:val="20"/>
              </w:rPr>
            </w:pPr>
            <w:r>
              <w:rPr>
                <w:b/>
                <w:sz w:val="20"/>
              </w:rPr>
              <w:t>SCHERL &amp; ROTH</w:t>
            </w:r>
          </w:p>
        </w:tc>
        <w:tc>
          <w:tcPr>
            <w:tcW w:w="7566" w:type="dxa"/>
            <w:gridSpan w:val="4"/>
            <w:tcBorders>
              <w:top w:val="single" w:color="000000" w:sz="48" w:space="0"/>
              <w:right w:val="single" w:color="000000" w:sz="24" w:space="0"/>
            </w:tcBorders>
          </w:tcPr>
          <w:p>
            <w:pPr>
              <w:pStyle w:val="7"/>
              <w:spacing w:before="30" w:line="235" w:lineRule="auto"/>
              <w:ind w:left="28"/>
              <w:rPr>
                <w:sz w:val="16"/>
              </w:rPr>
            </w:pPr>
            <w:r>
              <w:rPr>
                <w:sz w:val="16"/>
              </w:rPr>
              <w:t>Hand Crafted with select spruce top, highly flamed maple back and sides. Hand inlaid purfling. Hand applied oil varnish. Professionally adjusted in our shop with choice of fittings and strings. Corpus: China. Available sizes: 15”-16 ½</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4"/>
              <w:ind w:left="215"/>
              <w:rPr>
                <w:b/>
                <w:sz w:val="20"/>
              </w:rPr>
            </w:pPr>
            <w:r>
              <w:rPr>
                <w:b/>
                <w:sz w:val="20"/>
              </w:rPr>
              <w:t>R39E15</w:t>
            </w:r>
          </w:p>
        </w:tc>
        <w:tc>
          <w:tcPr>
            <w:tcW w:w="2302" w:type="dxa"/>
            <w:tcBorders>
              <w:left w:val="nil"/>
            </w:tcBorders>
          </w:tcPr>
          <w:p>
            <w:pPr>
              <w:pStyle w:val="7"/>
              <w:ind w:left="43"/>
              <w:rPr>
                <w:sz w:val="16"/>
              </w:rPr>
            </w:pPr>
            <w:r>
              <w:rPr>
                <w:sz w:val="16"/>
              </w:rPr>
              <w:t>15" Instrument Only</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$1,520.00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$760.00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R39E152</w:t>
            </w:r>
          </w:p>
        </w:tc>
        <w:tc>
          <w:tcPr>
            <w:tcW w:w="2302" w:type="dxa"/>
            <w:tcBorders>
              <w:left w:val="nil"/>
            </w:tcBorders>
          </w:tcPr>
          <w:p>
            <w:pPr>
              <w:pStyle w:val="7"/>
              <w:ind w:left="43"/>
              <w:rPr>
                <w:sz w:val="16"/>
              </w:rPr>
            </w:pPr>
            <w:r>
              <w:rPr>
                <w:sz w:val="16"/>
              </w:rPr>
              <w:t>15.5" Instrument Only</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$1,520.00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$760.00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R39E16</w:t>
            </w:r>
          </w:p>
        </w:tc>
        <w:tc>
          <w:tcPr>
            <w:tcW w:w="2302" w:type="dxa"/>
            <w:tcBorders>
              <w:left w:val="nil"/>
            </w:tcBorders>
          </w:tcPr>
          <w:p>
            <w:pPr>
              <w:pStyle w:val="7"/>
              <w:spacing w:before="142"/>
              <w:ind w:left="43"/>
              <w:rPr>
                <w:sz w:val="16"/>
              </w:rPr>
            </w:pPr>
            <w:r>
              <w:rPr>
                <w:sz w:val="16"/>
              </w:rPr>
              <w:t>16" Instrument Only</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$1,520.00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$760.00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R39E162</w:t>
            </w:r>
          </w:p>
        </w:tc>
        <w:tc>
          <w:tcPr>
            <w:tcW w:w="2302" w:type="dxa"/>
            <w:tcBorders>
              <w:left w:val="nil"/>
              <w:bottom w:val="single" w:color="000000" w:sz="24" w:space="0"/>
            </w:tcBorders>
          </w:tcPr>
          <w:p>
            <w:pPr>
              <w:pStyle w:val="7"/>
              <w:ind w:left="43"/>
              <w:rPr>
                <w:sz w:val="16"/>
              </w:rPr>
            </w:pPr>
            <w:r>
              <w:rPr>
                <w:sz w:val="16"/>
              </w:rPr>
              <w:t>16.5" Instrument Only</w:t>
            </w:r>
          </w:p>
        </w:tc>
        <w:tc>
          <w:tcPr>
            <w:tcW w:w="1613" w:type="dxa"/>
            <w:tcBorders>
              <w:bottom w:val="single" w:color="000000" w:sz="24" w:space="0"/>
            </w:tcBorders>
          </w:tcPr>
          <w:p>
            <w:pPr>
              <w:pStyle w:val="7"/>
              <w:ind w:left="616" w:right="568"/>
              <w:jc w:val="center"/>
              <w:rPr>
                <w:b/>
                <w:sz w:val="16"/>
              </w:rPr>
            </w:pPr>
            <w:r>
              <w:rPr>
                <w:b/>
                <w:sz w:val="16"/>
              </w:rPr>
              <w:t>INTL</w:t>
            </w:r>
          </w:p>
        </w:tc>
        <w:tc>
          <w:tcPr>
            <w:tcW w:w="1567" w:type="dxa"/>
            <w:tcBorders>
              <w:bottom w:val="single" w:color="000000" w:sz="24" w:space="0"/>
            </w:tcBorders>
          </w:tcPr>
          <w:p>
            <w:pPr>
              <w:pStyle w:val="7"/>
              <w:ind w:left="414"/>
              <w:rPr>
                <w:b/>
                <w:sz w:val="16"/>
              </w:rPr>
            </w:pPr>
            <w:r>
              <w:rPr>
                <w:b/>
                <w:sz w:val="16"/>
              </w:rPr>
              <w:t>$1,520.00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$760.00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816" w:hRule="atLeast"/>
        </w:trPr>
        <w:tc>
          <w:tcPr>
            <w:tcW w:w="1834" w:type="dxa"/>
            <w:tcBorders>
              <w:top w:val="single" w:color="000000" w:sz="24" w:space="0"/>
              <w:left w:val="single" w:color="000000" w:sz="24" w:space="0"/>
              <w:bottom w:val="nil"/>
            </w:tcBorders>
          </w:tcPr>
          <w:p>
            <w:pPr>
              <w:pStyle w:val="7"/>
              <w:spacing w:before="8"/>
              <w:rPr>
                <w:rFonts w:ascii="Times New Roman"/>
                <w:sz w:val="24"/>
              </w:rPr>
            </w:pPr>
          </w:p>
          <w:p>
            <w:pPr>
              <w:pStyle w:val="7"/>
              <w:spacing w:before="0"/>
              <w:ind w:left="16"/>
              <w:rPr>
                <w:b/>
                <w:sz w:val="20"/>
              </w:rPr>
            </w:pPr>
            <w:r>
              <w:rPr>
                <w:b/>
                <w:sz w:val="20"/>
              </w:rPr>
              <w:t>GLAESEL</w:t>
            </w:r>
          </w:p>
        </w:tc>
        <w:tc>
          <w:tcPr>
            <w:tcW w:w="7566" w:type="dxa"/>
            <w:gridSpan w:val="4"/>
            <w:tcBorders>
              <w:top w:val="single" w:color="000000" w:sz="24" w:space="0"/>
              <w:right w:val="single" w:color="000000" w:sz="24" w:space="0"/>
            </w:tcBorders>
          </w:tcPr>
          <w:p>
            <w:pPr>
              <w:pStyle w:val="7"/>
              <w:spacing w:before="130" w:line="235" w:lineRule="auto"/>
              <w:ind w:left="28" w:right="464"/>
              <w:jc w:val="both"/>
              <w:rPr>
                <w:sz w:val="16"/>
              </w:rPr>
            </w:pPr>
            <w:r>
              <w:rPr>
                <w:b/>
                <w:sz w:val="16"/>
              </w:rPr>
              <w:t xml:space="preserve">Albert Bauer </w:t>
            </w:r>
            <w:r>
              <w:rPr>
                <w:sz w:val="16"/>
              </w:rPr>
              <w:t>- Crafted in Germany with seasoned spruce top, flamed maple back and sides. Inlaid purfling. Shaded spirit varnish. Professionally adjusted in our shop with fine Glaesel craftsmanship. Choice of strings and fittings available. Corpus: Germany. Available sizes: 15" - 16 1/2"</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VAG1E15</w:t>
            </w:r>
          </w:p>
        </w:tc>
        <w:tc>
          <w:tcPr>
            <w:tcW w:w="2302" w:type="dxa"/>
            <w:tcBorders>
              <w:left w:val="nil"/>
            </w:tcBorders>
          </w:tcPr>
          <w:p>
            <w:pPr>
              <w:pStyle w:val="7"/>
              <w:ind w:left="43"/>
              <w:rPr>
                <w:sz w:val="16"/>
              </w:rPr>
            </w:pPr>
            <w:r>
              <w:rPr>
                <w:sz w:val="16"/>
              </w:rPr>
              <w:t>15" Instrument Only</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$2,070.00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$1,035.00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VAG1E152</w:t>
            </w:r>
          </w:p>
        </w:tc>
        <w:tc>
          <w:tcPr>
            <w:tcW w:w="2302" w:type="dxa"/>
            <w:tcBorders>
              <w:left w:val="nil"/>
            </w:tcBorders>
          </w:tcPr>
          <w:p>
            <w:pPr>
              <w:pStyle w:val="7"/>
              <w:spacing w:before="142"/>
              <w:ind w:left="43"/>
              <w:rPr>
                <w:sz w:val="16"/>
              </w:rPr>
            </w:pPr>
            <w:r>
              <w:rPr>
                <w:sz w:val="16"/>
              </w:rPr>
              <w:t>15.5" Instrument Only</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$2,070.00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$1,035.00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VAG1E16</w:t>
            </w:r>
          </w:p>
        </w:tc>
        <w:tc>
          <w:tcPr>
            <w:tcW w:w="2302" w:type="dxa"/>
            <w:tcBorders>
              <w:left w:val="nil"/>
            </w:tcBorders>
          </w:tcPr>
          <w:p>
            <w:pPr>
              <w:pStyle w:val="7"/>
              <w:ind w:left="43"/>
              <w:rPr>
                <w:sz w:val="16"/>
              </w:rPr>
            </w:pPr>
            <w:r>
              <w:rPr>
                <w:sz w:val="16"/>
              </w:rPr>
              <w:t>16" Instrument Only</w:t>
            </w:r>
          </w:p>
        </w:tc>
        <w:tc>
          <w:tcPr>
            <w:tcW w:w="1613" w:type="dxa"/>
          </w:tcPr>
          <w:p>
            <w:pPr>
              <w:pStyle w:val="7"/>
              <w:ind w:left="616" w:right="568"/>
              <w:jc w:val="center"/>
              <w:rPr>
                <w:b/>
                <w:sz w:val="16"/>
              </w:rPr>
            </w:pPr>
            <w:r>
              <w:rPr>
                <w:b/>
                <w:sz w:val="16"/>
              </w:rPr>
              <w:t>INTL</w:t>
            </w:r>
          </w:p>
        </w:tc>
        <w:tc>
          <w:tcPr>
            <w:tcW w:w="1567" w:type="dxa"/>
          </w:tcPr>
          <w:p>
            <w:pPr>
              <w:pStyle w:val="7"/>
              <w:ind w:left="414"/>
              <w:rPr>
                <w:b/>
                <w:sz w:val="16"/>
              </w:rPr>
            </w:pPr>
            <w:r>
              <w:rPr>
                <w:b/>
                <w:sz w:val="16"/>
              </w:rPr>
              <w:t>$2,070.00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$1,035.00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VAG1E162</w:t>
            </w:r>
          </w:p>
        </w:tc>
        <w:tc>
          <w:tcPr>
            <w:tcW w:w="2302" w:type="dxa"/>
            <w:tcBorders>
              <w:left w:val="nil"/>
              <w:bottom w:val="single" w:color="000000" w:sz="24" w:space="0"/>
            </w:tcBorders>
          </w:tcPr>
          <w:p>
            <w:pPr>
              <w:pStyle w:val="7"/>
              <w:ind w:left="43"/>
              <w:rPr>
                <w:sz w:val="16"/>
              </w:rPr>
            </w:pPr>
            <w:r>
              <w:rPr>
                <w:sz w:val="16"/>
              </w:rPr>
              <w:t>16.5" Instrument Only</w:t>
            </w:r>
          </w:p>
        </w:tc>
        <w:tc>
          <w:tcPr>
            <w:tcW w:w="1613" w:type="dxa"/>
            <w:tcBorders>
              <w:bottom w:val="single" w:color="000000" w:sz="24" w:space="0"/>
            </w:tcBorders>
          </w:tcPr>
          <w:p>
            <w:pPr>
              <w:pStyle w:val="7"/>
              <w:ind w:left="616" w:right="568"/>
              <w:jc w:val="center"/>
              <w:rPr>
                <w:b/>
                <w:sz w:val="16"/>
              </w:rPr>
            </w:pPr>
            <w:r>
              <w:rPr>
                <w:b/>
                <w:sz w:val="16"/>
              </w:rPr>
              <w:t>INTL</w:t>
            </w:r>
          </w:p>
        </w:tc>
        <w:tc>
          <w:tcPr>
            <w:tcW w:w="1567" w:type="dxa"/>
            <w:tcBorders>
              <w:bottom w:val="single" w:color="000000" w:sz="24" w:space="0"/>
            </w:tcBorders>
          </w:tcPr>
          <w:p>
            <w:pPr>
              <w:pStyle w:val="7"/>
              <w:ind w:left="414"/>
              <w:rPr>
                <w:b/>
                <w:sz w:val="16"/>
              </w:rPr>
            </w:pPr>
            <w:r>
              <w:rPr>
                <w:b/>
                <w:sz w:val="16"/>
              </w:rPr>
              <w:t>$2,070.00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$1,035.00</w:t>
            </w:r>
          </w:p>
        </w:tc>
      </w:tr>
    </w:tbl>
    <w:p>
      <w:pPr>
        <w:spacing w:after="0"/>
        <w:jc w:val="center"/>
        <w:rPr>
          <w:sz w:val="16"/>
        </w:rPr>
        <w:sectPr>
          <w:pgSz w:w="12240" w:h="15840"/>
          <w:pgMar w:top="1500" w:right="1540" w:bottom="1380" w:left="960" w:header="1164" w:footer="1190" w:gutter="0"/>
        </w:sectPr>
      </w:pPr>
    </w:p>
    <w:tbl>
      <w:tblPr>
        <w:tblStyle w:val="4"/>
        <w:tblW w:w="9394" w:type="dxa"/>
        <w:tblInd w:w="173"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2"/>
        <w:gridCol w:w="2301"/>
        <w:gridCol w:w="1612"/>
        <w:gridCol w:w="1566"/>
        <w:gridCol w:w="2083"/>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816" w:hRule="atLeast"/>
        </w:trPr>
        <w:tc>
          <w:tcPr>
            <w:tcW w:w="1832" w:type="dxa"/>
            <w:tcBorders>
              <w:bottom w:val="nil"/>
              <w:right w:val="single" w:color="000000" w:sz="12" w:space="0"/>
            </w:tcBorders>
          </w:tcPr>
          <w:p>
            <w:pPr>
              <w:pStyle w:val="7"/>
              <w:spacing w:before="8"/>
              <w:rPr>
                <w:rFonts w:ascii="Times New Roman"/>
                <w:sz w:val="24"/>
              </w:rPr>
            </w:pPr>
          </w:p>
          <w:p>
            <w:pPr>
              <w:pStyle w:val="7"/>
              <w:spacing w:before="0"/>
              <w:ind w:left="15"/>
              <w:rPr>
                <w:b/>
                <w:sz w:val="20"/>
              </w:rPr>
            </w:pPr>
            <w:r>
              <w:rPr>
                <w:b/>
                <w:sz w:val="20"/>
              </w:rPr>
              <w:t>GLAESEL</w:t>
            </w:r>
          </w:p>
        </w:tc>
        <w:tc>
          <w:tcPr>
            <w:tcW w:w="7562" w:type="dxa"/>
            <w:gridSpan w:val="4"/>
            <w:tcBorders>
              <w:left w:val="single" w:color="000000" w:sz="12" w:space="0"/>
              <w:bottom w:val="single" w:color="000000" w:sz="12" w:space="0"/>
            </w:tcBorders>
          </w:tcPr>
          <w:p>
            <w:pPr>
              <w:pStyle w:val="7"/>
              <w:spacing w:before="39" w:line="235" w:lineRule="auto"/>
              <w:ind w:left="29" w:right="-24"/>
              <w:rPr>
                <w:sz w:val="16"/>
              </w:rPr>
            </w:pPr>
            <w:r>
              <w:rPr>
                <w:b/>
                <w:sz w:val="16"/>
              </w:rPr>
              <w:t xml:space="preserve">Heimrich Werner </w:t>
            </w:r>
            <w:r>
              <w:rPr>
                <w:sz w:val="16"/>
              </w:rPr>
              <w:t>- Hand crafted in Germany with well-seasoned spruce top, nicely flamed maple back and sides. Delicately finished with an antiqued spirit varnish. Professionally adjusted in our shop with fine Glaesel craftsmanship. Choice of strings and fittings available. Corpus Germany. Available sizes: 15”-16</w:t>
            </w:r>
          </w:p>
          <w:p>
            <w:pPr>
              <w:pStyle w:val="7"/>
              <w:spacing w:before="1"/>
              <w:ind w:left="29"/>
              <w:rPr>
                <w:sz w:val="16"/>
              </w:rPr>
            </w:pPr>
            <w:r>
              <w:rPr>
                <w:w w:val="100"/>
                <w:sz w:val="16"/>
              </w:rPr>
              <w:t>½</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2" w:type="dxa"/>
            <w:tcBorders>
              <w:top w:val="nil"/>
              <w:bottom w:val="single" w:color="000000" w:sz="12" w:space="0"/>
              <w:right w:val="nil"/>
            </w:tcBorders>
          </w:tcPr>
          <w:p>
            <w:pPr>
              <w:pStyle w:val="7"/>
              <w:spacing w:before="121"/>
              <w:ind w:left="214"/>
              <w:rPr>
                <w:b/>
                <w:sz w:val="20"/>
              </w:rPr>
            </w:pPr>
            <w:r>
              <w:rPr>
                <w:b/>
                <w:sz w:val="20"/>
              </w:rPr>
              <w:t>VAG2E15</w:t>
            </w:r>
          </w:p>
        </w:tc>
        <w:tc>
          <w:tcPr>
            <w:tcW w:w="2301" w:type="dxa"/>
            <w:tcBorders>
              <w:top w:val="single" w:color="000000" w:sz="12" w:space="0"/>
              <w:left w:val="nil"/>
              <w:bottom w:val="single" w:color="000000" w:sz="12" w:space="0"/>
              <w:right w:val="single" w:color="000000" w:sz="12" w:space="0"/>
            </w:tcBorders>
          </w:tcPr>
          <w:p>
            <w:pPr>
              <w:pStyle w:val="7"/>
              <w:ind w:left="44"/>
              <w:rPr>
                <w:sz w:val="16"/>
              </w:rPr>
            </w:pPr>
            <w:r>
              <w:rPr>
                <w:sz w:val="16"/>
              </w:rPr>
              <w:t>15" Instrument Only</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7"/>
              <w:rPr>
                <w:b/>
                <w:sz w:val="16"/>
              </w:rPr>
            </w:pPr>
            <w:r>
              <w:rPr>
                <w:b/>
                <w:sz w:val="16"/>
              </w:rPr>
              <w:t>$2,745.00</w:t>
            </w:r>
          </w:p>
        </w:tc>
        <w:tc>
          <w:tcPr>
            <w:tcW w:w="2083" w:type="dxa"/>
            <w:tcBorders>
              <w:top w:val="nil"/>
              <w:left w:val="nil"/>
              <w:bottom w:val="nil"/>
              <w:right w:val="nil"/>
            </w:tcBorders>
            <w:shd w:val="clear" w:color="auto" w:fill="000000"/>
          </w:tcPr>
          <w:p>
            <w:pPr>
              <w:pStyle w:val="7"/>
              <w:ind w:left="690"/>
              <w:rPr>
                <w:b/>
                <w:sz w:val="16"/>
              </w:rPr>
            </w:pPr>
            <w:r>
              <w:rPr>
                <w:b/>
                <w:color w:val="FFFFFF"/>
                <w:sz w:val="16"/>
              </w:rPr>
              <w:t>$1,372.50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2" w:type="dxa"/>
            <w:tcBorders>
              <w:top w:val="single" w:color="000000" w:sz="12" w:space="0"/>
              <w:bottom w:val="single" w:color="000000" w:sz="12" w:space="0"/>
              <w:right w:val="nil"/>
            </w:tcBorders>
          </w:tcPr>
          <w:p>
            <w:pPr>
              <w:pStyle w:val="7"/>
              <w:spacing w:before="121"/>
              <w:ind w:left="214"/>
              <w:rPr>
                <w:b/>
                <w:sz w:val="20"/>
              </w:rPr>
            </w:pPr>
            <w:r>
              <w:rPr>
                <w:b/>
                <w:sz w:val="20"/>
              </w:rPr>
              <w:t>VAG2E152</w:t>
            </w:r>
          </w:p>
        </w:tc>
        <w:tc>
          <w:tcPr>
            <w:tcW w:w="2301" w:type="dxa"/>
            <w:tcBorders>
              <w:top w:val="single" w:color="000000" w:sz="12" w:space="0"/>
              <w:left w:val="nil"/>
              <w:bottom w:val="single" w:color="000000" w:sz="12" w:space="0"/>
              <w:right w:val="single" w:color="000000" w:sz="12" w:space="0"/>
            </w:tcBorders>
          </w:tcPr>
          <w:p>
            <w:pPr>
              <w:pStyle w:val="7"/>
              <w:spacing w:before="142"/>
              <w:ind w:left="44"/>
              <w:rPr>
                <w:sz w:val="16"/>
              </w:rPr>
            </w:pPr>
            <w:r>
              <w:rPr>
                <w:sz w:val="16"/>
              </w:rPr>
              <w:t>15.5" Instrument Only</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7"/>
              <w:rPr>
                <w:b/>
                <w:sz w:val="16"/>
              </w:rPr>
            </w:pPr>
            <w:r>
              <w:rPr>
                <w:b/>
                <w:sz w:val="16"/>
              </w:rPr>
              <w:t>$2,745.00</w:t>
            </w:r>
          </w:p>
        </w:tc>
        <w:tc>
          <w:tcPr>
            <w:tcW w:w="2083" w:type="dxa"/>
            <w:tcBorders>
              <w:top w:val="nil"/>
              <w:left w:val="nil"/>
              <w:bottom w:val="nil"/>
              <w:right w:val="nil"/>
            </w:tcBorders>
            <w:shd w:val="clear" w:color="auto" w:fill="000000"/>
          </w:tcPr>
          <w:p>
            <w:pPr>
              <w:pStyle w:val="7"/>
              <w:ind w:left="690"/>
              <w:rPr>
                <w:b/>
                <w:sz w:val="16"/>
              </w:rPr>
            </w:pPr>
            <w:r>
              <w:rPr>
                <w:b/>
                <w:color w:val="FFFFFF"/>
                <w:sz w:val="16"/>
              </w:rPr>
              <w:t>$1,372.50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2" w:type="dxa"/>
            <w:tcBorders>
              <w:top w:val="single" w:color="000000" w:sz="12" w:space="0"/>
              <w:bottom w:val="single" w:color="000000" w:sz="12" w:space="0"/>
              <w:right w:val="nil"/>
            </w:tcBorders>
          </w:tcPr>
          <w:p>
            <w:pPr>
              <w:pStyle w:val="7"/>
              <w:spacing w:before="121"/>
              <w:ind w:left="214"/>
              <w:rPr>
                <w:b/>
                <w:sz w:val="20"/>
              </w:rPr>
            </w:pPr>
            <w:r>
              <w:rPr>
                <w:b/>
                <w:sz w:val="20"/>
              </w:rPr>
              <w:t>VAG2E16</w:t>
            </w:r>
          </w:p>
        </w:tc>
        <w:tc>
          <w:tcPr>
            <w:tcW w:w="2301" w:type="dxa"/>
            <w:tcBorders>
              <w:top w:val="single" w:color="000000" w:sz="12" w:space="0"/>
              <w:left w:val="nil"/>
              <w:bottom w:val="single" w:color="000000" w:sz="12" w:space="0"/>
              <w:right w:val="single" w:color="000000" w:sz="12" w:space="0"/>
            </w:tcBorders>
          </w:tcPr>
          <w:p>
            <w:pPr>
              <w:pStyle w:val="7"/>
              <w:spacing w:before="142"/>
              <w:ind w:left="44"/>
              <w:rPr>
                <w:sz w:val="16"/>
              </w:rPr>
            </w:pPr>
            <w:r>
              <w:rPr>
                <w:sz w:val="16"/>
              </w:rPr>
              <w:t>16" Instrument Only</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7"/>
              <w:rPr>
                <w:b/>
                <w:sz w:val="16"/>
              </w:rPr>
            </w:pPr>
            <w:r>
              <w:rPr>
                <w:b/>
                <w:sz w:val="16"/>
              </w:rPr>
              <w:t>$2,745.00</w:t>
            </w:r>
          </w:p>
        </w:tc>
        <w:tc>
          <w:tcPr>
            <w:tcW w:w="2083" w:type="dxa"/>
            <w:tcBorders>
              <w:top w:val="nil"/>
              <w:left w:val="nil"/>
              <w:bottom w:val="nil"/>
              <w:right w:val="nil"/>
            </w:tcBorders>
            <w:shd w:val="clear" w:color="auto" w:fill="000000"/>
          </w:tcPr>
          <w:p>
            <w:pPr>
              <w:pStyle w:val="7"/>
              <w:ind w:left="690"/>
              <w:rPr>
                <w:b/>
                <w:sz w:val="16"/>
              </w:rPr>
            </w:pPr>
            <w:r>
              <w:rPr>
                <w:b/>
                <w:color w:val="FFFFFF"/>
                <w:sz w:val="16"/>
              </w:rPr>
              <w:t>$1,372.50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2" w:type="dxa"/>
            <w:tcBorders>
              <w:top w:val="single" w:color="000000" w:sz="12" w:space="0"/>
              <w:right w:val="nil"/>
            </w:tcBorders>
          </w:tcPr>
          <w:p>
            <w:pPr>
              <w:pStyle w:val="7"/>
              <w:spacing w:before="121"/>
              <w:ind w:left="214"/>
              <w:rPr>
                <w:b/>
                <w:sz w:val="20"/>
              </w:rPr>
            </w:pPr>
            <w:r>
              <w:rPr>
                <w:b/>
                <w:sz w:val="20"/>
              </w:rPr>
              <w:t>VAG2E162</w:t>
            </w:r>
          </w:p>
        </w:tc>
        <w:tc>
          <w:tcPr>
            <w:tcW w:w="2301" w:type="dxa"/>
            <w:tcBorders>
              <w:top w:val="single" w:color="000000" w:sz="12" w:space="0"/>
              <w:left w:val="nil"/>
              <w:right w:val="single" w:color="000000" w:sz="12" w:space="0"/>
            </w:tcBorders>
          </w:tcPr>
          <w:p>
            <w:pPr>
              <w:pStyle w:val="7"/>
              <w:ind w:left="44"/>
              <w:rPr>
                <w:sz w:val="16"/>
              </w:rPr>
            </w:pPr>
            <w:r>
              <w:rPr>
                <w:sz w:val="16"/>
              </w:rPr>
              <w:t>16.5" Instrument Only</w:t>
            </w:r>
          </w:p>
        </w:tc>
        <w:tc>
          <w:tcPr>
            <w:tcW w:w="1612" w:type="dxa"/>
            <w:tcBorders>
              <w:top w:val="single" w:color="000000" w:sz="12" w:space="0"/>
              <w:left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right w:val="single" w:color="000000" w:sz="12" w:space="0"/>
            </w:tcBorders>
          </w:tcPr>
          <w:p>
            <w:pPr>
              <w:pStyle w:val="7"/>
              <w:ind w:left="417"/>
              <w:rPr>
                <w:b/>
                <w:sz w:val="16"/>
              </w:rPr>
            </w:pPr>
            <w:r>
              <w:rPr>
                <w:b/>
                <w:sz w:val="16"/>
              </w:rPr>
              <w:t>$2,745.00</w:t>
            </w:r>
          </w:p>
        </w:tc>
        <w:tc>
          <w:tcPr>
            <w:tcW w:w="2083" w:type="dxa"/>
            <w:tcBorders>
              <w:top w:val="nil"/>
              <w:left w:val="nil"/>
              <w:bottom w:val="nil"/>
              <w:right w:val="nil"/>
            </w:tcBorders>
            <w:shd w:val="clear" w:color="auto" w:fill="000000"/>
          </w:tcPr>
          <w:p>
            <w:pPr>
              <w:pStyle w:val="7"/>
              <w:ind w:left="690"/>
              <w:rPr>
                <w:b/>
                <w:sz w:val="16"/>
              </w:rPr>
            </w:pPr>
            <w:r>
              <w:rPr>
                <w:b/>
                <w:color w:val="FFFFFF"/>
                <w:sz w:val="16"/>
              </w:rPr>
              <w:t>$1,372.50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816" w:hRule="atLeast"/>
        </w:trPr>
        <w:tc>
          <w:tcPr>
            <w:tcW w:w="1832" w:type="dxa"/>
            <w:tcBorders>
              <w:bottom w:val="nil"/>
              <w:right w:val="single" w:color="000000" w:sz="12" w:space="0"/>
            </w:tcBorders>
          </w:tcPr>
          <w:p>
            <w:pPr>
              <w:pStyle w:val="7"/>
              <w:spacing w:before="8"/>
              <w:rPr>
                <w:rFonts w:ascii="Times New Roman"/>
                <w:sz w:val="24"/>
              </w:rPr>
            </w:pPr>
          </w:p>
          <w:p>
            <w:pPr>
              <w:pStyle w:val="7"/>
              <w:spacing w:before="0"/>
              <w:ind w:left="15"/>
              <w:rPr>
                <w:b/>
                <w:sz w:val="20"/>
              </w:rPr>
            </w:pPr>
            <w:r>
              <w:rPr>
                <w:b/>
                <w:sz w:val="20"/>
              </w:rPr>
              <w:t>GLAESEL</w:t>
            </w:r>
          </w:p>
        </w:tc>
        <w:tc>
          <w:tcPr>
            <w:tcW w:w="7562" w:type="dxa"/>
            <w:gridSpan w:val="4"/>
            <w:tcBorders>
              <w:left w:val="single" w:color="000000" w:sz="12" w:space="0"/>
              <w:bottom w:val="single" w:color="000000" w:sz="12" w:space="0"/>
            </w:tcBorders>
          </w:tcPr>
          <w:p>
            <w:pPr>
              <w:pStyle w:val="7"/>
              <w:spacing w:before="39" w:line="235" w:lineRule="auto"/>
              <w:ind w:left="29" w:right="22"/>
              <w:rPr>
                <w:sz w:val="16"/>
              </w:rPr>
            </w:pPr>
            <w:r>
              <w:rPr>
                <w:b/>
                <w:sz w:val="16"/>
              </w:rPr>
              <w:t xml:space="preserve">Yousef Ghezzo </w:t>
            </w:r>
            <w:r>
              <w:rPr>
                <w:sz w:val="16"/>
              </w:rPr>
              <w:t>- Hand crafted in Romania with perfectly seasoned, highest grade, even grained, spruce top, and beautifully flamed maple back and sides. Delicately hand antiqued and varnished in the USA. Professionally adjusted in our shop with fine Glaesel craftsmanship. Choice of strings and fittings available. Corpus: Romania. Available sizes: 15”-16 ½</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2" w:type="dxa"/>
            <w:tcBorders>
              <w:top w:val="nil"/>
              <w:bottom w:val="single" w:color="000000" w:sz="12" w:space="0"/>
              <w:right w:val="nil"/>
            </w:tcBorders>
          </w:tcPr>
          <w:p>
            <w:pPr>
              <w:pStyle w:val="7"/>
              <w:spacing w:before="121"/>
              <w:ind w:left="214"/>
              <w:rPr>
                <w:b/>
                <w:sz w:val="20"/>
              </w:rPr>
            </w:pPr>
            <w:r>
              <w:rPr>
                <w:b/>
                <w:sz w:val="20"/>
              </w:rPr>
              <w:t>VAG25E152</w:t>
            </w:r>
          </w:p>
        </w:tc>
        <w:tc>
          <w:tcPr>
            <w:tcW w:w="2301" w:type="dxa"/>
            <w:tcBorders>
              <w:top w:val="single" w:color="000000" w:sz="12" w:space="0"/>
              <w:left w:val="nil"/>
              <w:bottom w:val="single" w:color="000000" w:sz="12" w:space="0"/>
              <w:right w:val="single" w:color="000000" w:sz="12" w:space="0"/>
            </w:tcBorders>
          </w:tcPr>
          <w:p>
            <w:pPr>
              <w:pStyle w:val="7"/>
              <w:spacing w:before="142"/>
              <w:ind w:left="44"/>
              <w:rPr>
                <w:sz w:val="16"/>
              </w:rPr>
            </w:pPr>
            <w:r>
              <w:rPr>
                <w:sz w:val="16"/>
              </w:rPr>
              <w:t>15.5" Instrument Only</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7"/>
              <w:rPr>
                <w:b/>
                <w:sz w:val="16"/>
              </w:rPr>
            </w:pPr>
            <w:r>
              <w:rPr>
                <w:b/>
                <w:sz w:val="16"/>
              </w:rPr>
              <w:t>$2,520.00</w:t>
            </w:r>
          </w:p>
        </w:tc>
        <w:tc>
          <w:tcPr>
            <w:tcW w:w="2083" w:type="dxa"/>
            <w:tcBorders>
              <w:top w:val="nil"/>
              <w:left w:val="nil"/>
              <w:bottom w:val="nil"/>
              <w:right w:val="nil"/>
            </w:tcBorders>
            <w:shd w:val="clear" w:color="auto" w:fill="000000"/>
          </w:tcPr>
          <w:p>
            <w:pPr>
              <w:pStyle w:val="7"/>
              <w:ind w:left="690"/>
              <w:rPr>
                <w:b/>
                <w:sz w:val="16"/>
              </w:rPr>
            </w:pPr>
            <w:r>
              <w:rPr>
                <w:b/>
                <w:color w:val="FFFFFF"/>
                <w:sz w:val="16"/>
              </w:rPr>
              <w:t>$1,260.00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2" w:type="dxa"/>
            <w:tcBorders>
              <w:top w:val="single" w:color="000000" w:sz="12" w:space="0"/>
              <w:bottom w:val="single" w:color="000000" w:sz="12" w:space="0"/>
              <w:right w:val="nil"/>
            </w:tcBorders>
          </w:tcPr>
          <w:p>
            <w:pPr>
              <w:pStyle w:val="7"/>
              <w:spacing w:before="121"/>
              <w:ind w:left="214"/>
              <w:rPr>
                <w:b/>
                <w:sz w:val="20"/>
              </w:rPr>
            </w:pPr>
            <w:r>
              <w:rPr>
                <w:b/>
                <w:sz w:val="20"/>
              </w:rPr>
              <w:t>VAG25E16</w:t>
            </w:r>
          </w:p>
        </w:tc>
        <w:tc>
          <w:tcPr>
            <w:tcW w:w="2301" w:type="dxa"/>
            <w:tcBorders>
              <w:top w:val="single" w:color="000000" w:sz="12" w:space="0"/>
              <w:left w:val="nil"/>
              <w:bottom w:val="single" w:color="000000" w:sz="12" w:space="0"/>
              <w:right w:val="single" w:color="000000" w:sz="12" w:space="0"/>
            </w:tcBorders>
          </w:tcPr>
          <w:p>
            <w:pPr>
              <w:pStyle w:val="7"/>
              <w:spacing w:before="142"/>
              <w:ind w:left="44"/>
              <w:rPr>
                <w:sz w:val="16"/>
              </w:rPr>
            </w:pPr>
            <w:r>
              <w:rPr>
                <w:sz w:val="16"/>
              </w:rPr>
              <w:t>16" Instrument Only</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7"/>
              <w:rPr>
                <w:b/>
                <w:sz w:val="16"/>
              </w:rPr>
            </w:pPr>
            <w:r>
              <w:rPr>
                <w:b/>
                <w:sz w:val="16"/>
              </w:rPr>
              <w:t>$2,520.00</w:t>
            </w:r>
          </w:p>
        </w:tc>
        <w:tc>
          <w:tcPr>
            <w:tcW w:w="2083" w:type="dxa"/>
            <w:tcBorders>
              <w:top w:val="nil"/>
              <w:left w:val="nil"/>
              <w:bottom w:val="nil"/>
              <w:right w:val="nil"/>
            </w:tcBorders>
            <w:shd w:val="clear" w:color="auto" w:fill="000000"/>
          </w:tcPr>
          <w:p>
            <w:pPr>
              <w:pStyle w:val="7"/>
              <w:ind w:left="690"/>
              <w:rPr>
                <w:b/>
                <w:sz w:val="16"/>
              </w:rPr>
            </w:pPr>
            <w:r>
              <w:rPr>
                <w:b/>
                <w:color w:val="FFFFFF"/>
                <w:sz w:val="16"/>
              </w:rPr>
              <w:t>$1,260.00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2" w:type="dxa"/>
            <w:tcBorders>
              <w:top w:val="single" w:color="000000" w:sz="12" w:space="0"/>
              <w:bottom w:val="double" w:color="000000" w:sz="8" w:space="0"/>
              <w:right w:val="nil"/>
            </w:tcBorders>
          </w:tcPr>
          <w:p>
            <w:pPr>
              <w:pStyle w:val="7"/>
              <w:spacing w:before="121"/>
              <w:ind w:left="214"/>
              <w:rPr>
                <w:b/>
                <w:sz w:val="20"/>
              </w:rPr>
            </w:pPr>
            <w:r>
              <w:rPr>
                <w:b/>
                <w:sz w:val="20"/>
              </w:rPr>
              <w:t>VAG25E162</w:t>
            </w:r>
          </w:p>
        </w:tc>
        <w:tc>
          <w:tcPr>
            <w:tcW w:w="2301" w:type="dxa"/>
            <w:tcBorders>
              <w:top w:val="single" w:color="000000" w:sz="12" w:space="0"/>
              <w:left w:val="nil"/>
              <w:bottom w:val="double" w:color="000000" w:sz="8" w:space="0"/>
              <w:right w:val="single" w:color="000000" w:sz="12" w:space="0"/>
            </w:tcBorders>
          </w:tcPr>
          <w:p>
            <w:pPr>
              <w:pStyle w:val="7"/>
              <w:ind w:left="44"/>
              <w:rPr>
                <w:sz w:val="16"/>
              </w:rPr>
            </w:pPr>
            <w:r>
              <w:rPr>
                <w:sz w:val="16"/>
              </w:rPr>
              <w:t>16.5" Instrument Only</w:t>
            </w:r>
          </w:p>
        </w:tc>
        <w:tc>
          <w:tcPr>
            <w:tcW w:w="1612" w:type="dxa"/>
            <w:tcBorders>
              <w:top w:val="single" w:color="000000" w:sz="12" w:space="0"/>
              <w:left w:val="single" w:color="000000" w:sz="12" w:space="0"/>
              <w:bottom w:val="double" w:color="000000" w:sz="8"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bottom w:val="double" w:color="000000" w:sz="8" w:space="0"/>
              <w:right w:val="single" w:color="000000" w:sz="12" w:space="0"/>
            </w:tcBorders>
          </w:tcPr>
          <w:p>
            <w:pPr>
              <w:pStyle w:val="7"/>
              <w:ind w:left="417"/>
              <w:rPr>
                <w:b/>
                <w:sz w:val="16"/>
              </w:rPr>
            </w:pPr>
            <w:r>
              <w:rPr>
                <w:b/>
                <w:sz w:val="16"/>
              </w:rPr>
              <w:t>$2,520.00</w:t>
            </w:r>
          </w:p>
        </w:tc>
        <w:tc>
          <w:tcPr>
            <w:tcW w:w="2083" w:type="dxa"/>
            <w:tcBorders>
              <w:top w:val="nil"/>
              <w:left w:val="nil"/>
              <w:bottom w:val="nil"/>
              <w:right w:val="nil"/>
            </w:tcBorders>
            <w:shd w:val="clear" w:color="auto" w:fill="000000"/>
          </w:tcPr>
          <w:p>
            <w:pPr>
              <w:pStyle w:val="7"/>
              <w:ind w:left="690"/>
              <w:rPr>
                <w:b/>
                <w:sz w:val="16"/>
              </w:rPr>
            </w:pPr>
            <w:r>
              <w:rPr>
                <w:b/>
                <w:color w:val="FFFFFF"/>
                <w:sz w:val="16"/>
              </w:rPr>
              <w:t>$1,260.00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394" w:type="dxa"/>
            <w:gridSpan w:val="5"/>
            <w:tcBorders>
              <w:top w:val="double" w:color="000000" w:sz="8" w:space="0"/>
              <w:bottom w:val="single" w:color="000000" w:sz="50" w:space="0"/>
            </w:tcBorders>
            <w:shd w:val="clear" w:color="auto" w:fill="323232"/>
          </w:tcPr>
          <w:p>
            <w:pPr>
              <w:pStyle w:val="7"/>
              <w:spacing w:before="37"/>
              <w:ind w:left="15"/>
              <w:rPr>
                <w:b/>
                <w:sz w:val="28"/>
              </w:rPr>
            </w:pPr>
            <w:r>
              <w:rPr>
                <w:b/>
                <w:color w:val="FFFFFF"/>
                <w:sz w:val="28"/>
              </w:rPr>
              <w:t>Violas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763" w:hRule="atLeast"/>
        </w:trPr>
        <w:tc>
          <w:tcPr>
            <w:tcW w:w="1832" w:type="dxa"/>
            <w:tcBorders>
              <w:top w:val="double" w:color="000000" w:sz="8" w:space="0"/>
              <w:bottom w:val="nil"/>
              <w:right w:val="single" w:color="000000" w:sz="12" w:space="0"/>
            </w:tcBorders>
          </w:tcPr>
          <w:p>
            <w:pPr>
              <w:pStyle w:val="7"/>
              <w:spacing w:before="4"/>
              <w:rPr>
                <w:rFonts w:ascii="Times New Roman"/>
                <w:sz w:val="21"/>
              </w:rPr>
            </w:pPr>
          </w:p>
          <w:p>
            <w:pPr>
              <w:pStyle w:val="7"/>
              <w:spacing w:before="0"/>
              <w:ind w:left="15"/>
              <w:rPr>
                <w:b/>
                <w:sz w:val="20"/>
              </w:rPr>
            </w:pPr>
            <w:r>
              <w:rPr>
                <w:b/>
                <w:sz w:val="20"/>
              </w:rPr>
              <w:t>GLAESEL</w:t>
            </w:r>
          </w:p>
        </w:tc>
        <w:tc>
          <w:tcPr>
            <w:tcW w:w="7562" w:type="dxa"/>
            <w:gridSpan w:val="4"/>
            <w:tcBorders>
              <w:top w:val="single" w:color="000000" w:sz="50" w:space="0"/>
              <w:left w:val="single" w:color="000000" w:sz="12" w:space="0"/>
              <w:bottom w:val="single" w:color="000000" w:sz="12" w:space="0"/>
            </w:tcBorders>
          </w:tcPr>
          <w:p>
            <w:pPr>
              <w:pStyle w:val="7"/>
              <w:spacing w:before="91" w:line="235" w:lineRule="auto"/>
              <w:ind w:left="29" w:right="-24" w:hanging="1"/>
              <w:rPr>
                <w:sz w:val="16"/>
              </w:rPr>
            </w:pPr>
            <w:r>
              <w:rPr>
                <w:b/>
                <w:sz w:val="16"/>
              </w:rPr>
              <w:t xml:space="preserve">Otto Glaesel </w:t>
            </w:r>
            <w:r>
              <w:rPr>
                <w:sz w:val="16"/>
              </w:rPr>
              <w:t>- Hand crafted in Germany with well-seasoned spruce top, flamed maple back and sides. Delicately finished with a shaded spirit varnish. Professionally adjusted in our shop with fine Glaesel craftsmanship. Choice of strings and fittings available. Corpus: Germany. Available sizes: 15”-16 ½</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2" w:type="dxa"/>
            <w:tcBorders>
              <w:top w:val="nil"/>
              <w:bottom w:val="single" w:color="000000" w:sz="12" w:space="0"/>
              <w:right w:val="nil"/>
            </w:tcBorders>
          </w:tcPr>
          <w:p>
            <w:pPr>
              <w:pStyle w:val="7"/>
              <w:spacing w:before="121"/>
              <w:ind w:left="214"/>
              <w:rPr>
                <w:b/>
                <w:sz w:val="20"/>
              </w:rPr>
            </w:pPr>
            <w:r>
              <w:rPr>
                <w:b/>
                <w:sz w:val="20"/>
              </w:rPr>
              <w:t>VAG3E15</w:t>
            </w:r>
          </w:p>
        </w:tc>
        <w:tc>
          <w:tcPr>
            <w:tcW w:w="2301" w:type="dxa"/>
            <w:tcBorders>
              <w:top w:val="single" w:color="000000" w:sz="12" w:space="0"/>
              <w:left w:val="nil"/>
              <w:bottom w:val="single" w:color="000000" w:sz="12" w:space="0"/>
              <w:right w:val="single" w:color="000000" w:sz="12" w:space="0"/>
            </w:tcBorders>
          </w:tcPr>
          <w:p>
            <w:pPr>
              <w:pStyle w:val="7"/>
              <w:ind w:left="44"/>
              <w:rPr>
                <w:sz w:val="16"/>
              </w:rPr>
            </w:pPr>
            <w:r>
              <w:rPr>
                <w:sz w:val="16"/>
              </w:rPr>
              <w:t>15" Instrument Only</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7"/>
              <w:rPr>
                <w:b/>
                <w:sz w:val="16"/>
              </w:rPr>
            </w:pPr>
            <w:r>
              <w:rPr>
                <w:b/>
                <w:sz w:val="16"/>
              </w:rPr>
              <w:t>$3,655.00</w:t>
            </w:r>
          </w:p>
        </w:tc>
        <w:tc>
          <w:tcPr>
            <w:tcW w:w="2083" w:type="dxa"/>
            <w:tcBorders>
              <w:top w:val="nil"/>
              <w:left w:val="nil"/>
              <w:bottom w:val="nil"/>
              <w:right w:val="nil"/>
            </w:tcBorders>
            <w:shd w:val="clear" w:color="auto" w:fill="000000"/>
          </w:tcPr>
          <w:p>
            <w:pPr>
              <w:pStyle w:val="7"/>
              <w:ind w:left="690"/>
              <w:rPr>
                <w:b/>
                <w:sz w:val="16"/>
              </w:rPr>
            </w:pPr>
            <w:r>
              <w:rPr>
                <w:b/>
                <w:color w:val="FFFFFF"/>
                <w:sz w:val="16"/>
              </w:rPr>
              <w:t>$1,827.50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2" w:type="dxa"/>
            <w:tcBorders>
              <w:top w:val="single" w:color="000000" w:sz="12" w:space="0"/>
              <w:bottom w:val="single" w:color="000000" w:sz="12" w:space="0"/>
              <w:right w:val="nil"/>
            </w:tcBorders>
          </w:tcPr>
          <w:p>
            <w:pPr>
              <w:pStyle w:val="7"/>
              <w:spacing w:before="121"/>
              <w:ind w:left="214"/>
              <w:rPr>
                <w:b/>
                <w:sz w:val="20"/>
              </w:rPr>
            </w:pPr>
            <w:r>
              <w:rPr>
                <w:b/>
                <w:sz w:val="20"/>
              </w:rPr>
              <w:t>VAG3E152</w:t>
            </w:r>
          </w:p>
        </w:tc>
        <w:tc>
          <w:tcPr>
            <w:tcW w:w="2301" w:type="dxa"/>
            <w:tcBorders>
              <w:top w:val="single" w:color="000000" w:sz="12" w:space="0"/>
              <w:left w:val="nil"/>
              <w:bottom w:val="single" w:color="000000" w:sz="12" w:space="0"/>
              <w:right w:val="single" w:color="000000" w:sz="12" w:space="0"/>
            </w:tcBorders>
          </w:tcPr>
          <w:p>
            <w:pPr>
              <w:pStyle w:val="7"/>
              <w:spacing w:before="142"/>
              <w:ind w:left="44"/>
              <w:rPr>
                <w:sz w:val="16"/>
              </w:rPr>
            </w:pPr>
            <w:r>
              <w:rPr>
                <w:sz w:val="16"/>
              </w:rPr>
              <w:t>15.5" Instrument Only</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7"/>
              <w:rPr>
                <w:b/>
                <w:sz w:val="16"/>
              </w:rPr>
            </w:pPr>
            <w:r>
              <w:rPr>
                <w:b/>
                <w:sz w:val="16"/>
              </w:rPr>
              <w:t>$3,655.00</w:t>
            </w:r>
          </w:p>
        </w:tc>
        <w:tc>
          <w:tcPr>
            <w:tcW w:w="2083" w:type="dxa"/>
            <w:tcBorders>
              <w:top w:val="nil"/>
              <w:left w:val="nil"/>
              <w:bottom w:val="nil"/>
              <w:right w:val="nil"/>
            </w:tcBorders>
            <w:shd w:val="clear" w:color="auto" w:fill="000000"/>
          </w:tcPr>
          <w:p>
            <w:pPr>
              <w:pStyle w:val="7"/>
              <w:ind w:left="690"/>
              <w:rPr>
                <w:b/>
                <w:sz w:val="16"/>
              </w:rPr>
            </w:pPr>
            <w:r>
              <w:rPr>
                <w:b/>
                <w:color w:val="FFFFFF"/>
                <w:sz w:val="16"/>
              </w:rPr>
              <w:t>$1,827.50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2" w:type="dxa"/>
            <w:tcBorders>
              <w:top w:val="single" w:color="000000" w:sz="12" w:space="0"/>
              <w:bottom w:val="single" w:color="000000" w:sz="12" w:space="0"/>
              <w:right w:val="nil"/>
            </w:tcBorders>
          </w:tcPr>
          <w:p>
            <w:pPr>
              <w:pStyle w:val="7"/>
              <w:spacing w:before="121"/>
              <w:ind w:left="214"/>
              <w:rPr>
                <w:b/>
                <w:sz w:val="20"/>
              </w:rPr>
            </w:pPr>
            <w:r>
              <w:rPr>
                <w:b/>
                <w:sz w:val="20"/>
              </w:rPr>
              <w:t>VAG3E16</w:t>
            </w:r>
          </w:p>
        </w:tc>
        <w:tc>
          <w:tcPr>
            <w:tcW w:w="2301" w:type="dxa"/>
            <w:tcBorders>
              <w:top w:val="single" w:color="000000" w:sz="12" w:space="0"/>
              <w:left w:val="nil"/>
              <w:bottom w:val="single" w:color="000000" w:sz="12" w:space="0"/>
              <w:right w:val="single" w:color="000000" w:sz="12" w:space="0"/>
            </w:tcBorders>
          </w:tcPr>
          <w:p>
            <w:pPr>
              <w:pStyle w:val="7"/>
              <w:ind w:left="44"/>
              <w:rPr>
                <w:sz w:val="16"/>
              </w:rPr>
            </w:pPr>
            <w:r>
              <w:rPr>
                <w:sz w:val="16"/>
              </w:rPr>
              <w:t>16" Instrument Only</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7"/>
              <w:rPr>
                <w:b/>
                <w:sz w:val="16"/>
              </w:rPr>
            </w:pPr>
            <w:r>
              <w:rPr>
                <w:b/>
                <w:sz w:val="16"/>
              </w:rPr>
              <w:t>$3,655.00</w:t>
            </w:r>
          </w:p>
        </w:tc>
        <w:tc>
          <w:tcPr>
            <w:tcW w:w="2083" w:type="dxa"/>
            <w:tcBorders>
              <w:top w:val="nil"/>
              <w:left w:val="nil"/>
              <w:bottom w:val="nil"/>
              <w:right w:val="nil"/>
            </w:tcBorders>
            <w:shd w:val="clear" w:color="auto" w:fill="000000"/>
          </w:tcPr>
          <w:p>
            <w:pPr>
              <w:pStyle w:val="7"/>
              <w:ind w:left="690"/>
              <w:rPr>
                <w:b/>
                <w:sz w:val="16"/>
              </w:rPr>
            </w:pPr>
            <w:r>
              <w:rPr>
                <w:b/>
                <w:color w:val="FFFFFF"/>
                <w:sz w:val="16"/>
              </w:rPr>
              <w:t>$1,827.50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2" w:type="dxa"/>
            <w:tcBorders>
              <w:top w:val="single" w:color="000000" w:sz="12" w:space="0"/>
              <w:right w:val="nil"/>
            </w:tcBorders>
          </w:tcPr>
          <w:p>
            <w:pPr>
              <w:pStyle w:val="7"/>
              <w:spacing w:before="121"/>
              <w:ind w:left="214"/>
              <w:rPr>
                <w:b/>
                <w:sz w:val="20"/>
              </w:rPr>
            </w:pPr>
            <w:r>
              <w:rPr>
                <w:b/>
                <w:sz w:val="20"/>
              </w:rPr>
              <w:t>VAG3E162</w:t>
            </w:r>
          </w:p>
        </w:tc>
        <w:tc>
          <w:tcPr>
            <w:tcW w:w="2301" w:type="dxa"/>
            <w:tcBorders>
              <w:top w:val="single" w:color="000000" w:sz="12" w:space="0"/>
              <w:left w:val="nil"/>
              <w:right w:val="single" w:color="000000" w:sz="12" w:space="0"/>
            </w:tcBorders>
          </w:tcPr>
          <w:p>
            <w:pPr>
              <w:pStyle w:val="7"/>
              <w:spacing w:before="142"/>
              <w:ind w:left="44"/>
              <w:rPr>
                <w:sz w:val="16"/>
              </w:rPr>
            </w:pPr>
            <w:r>
              <w:rPr>
                <w:sz w:val="16"/>
              </w:rPr>
              <w:t>16.5" Instrument Only</w:t>
            </w:r>
          </w:p>
        </w:tc>
        <w:tc>
          <w:tcPr>
            <w:tcW w:w="1612" w:type="dxa"/>
            <w:tcBorders>
              <w:top w:val="single" w:color="000000" w:sz="12" w:space="0"/>
              <w:left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right w:val="single" w:color="000000" w:sz="12" w:space="0"/>
            </w:tcBorders>
          </w:tcPr>
          <w:p>
            <w:pPr>
              <w:pStyle w:val="7"/>
              <w:ind w:left="417"/>
              <w:rPr>
                <w:b/>
                <w:sz w:val="16"/>
              </w:rPr>
            </w:pPr>
            <w:r>
              <w:rPr>
                <w:b/>
                <w:sz w:val="16"/>
              </w:rPr>
              <w:t>$3,655.00</w:t>
            </w:r>
          </w:p>
        </w:tc>
        <w:tc>
          <w:tcPr>
            <w:tcW w:w="2083" w:type="dxa"/>
            <w:tcBorders>
              <w:top w:val="nil"/>
              <w:left w:val="nil"/>
              <w:bottom w:val="nil"/>
              <w:right w:val="nil"/>
            </w:tcBorders>
            <w:shd w:val="clear" w:color="auto" w:fill="000000"/>
          </w:tcPr>
          <w:p>
            <w:pPr>
              <w:pStyle w:val="7"/>
              <w:ind w:left="690"/>
              <w:rPr>
                <w:b/>
                <w:sz w:val="16"/>
              </w:rPr>
            </w:pPr>
            <w:r>
              <w:rPr>
                <w:b/>
                <w:color w:val="FFFFFF"/>
                <w:sz w:val="16"/>
              </w:rPr>
              <w:t>$1,827.50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817" w:hRule="atLeast"/>
        </w:trPr>
        <w:tc>
          <w:tcPr>
            <w:tcW w:w="1832" w:type="dxa"/>
            <w:tcBorders>
              <w:bottom w:val="nil"/>
              <w:right w:val="single" w:color="000000" w:sz="12" w:space="0"/>
            </w:tcBorders>
          </w:tcPr>
          <w:p>
            <w:pPr>
              <w:pStyle w:val="7"/>
              <w:spacing w:before="6"/>
              <w:rPr>
                <w:rFonts w:ascii="Times New Roman"/>
                <w:sz w:val="24"/>
              </w:rPr>
            </w:pPr>
          </w:p>
          <w:p>
            <w:pPr>
              <w:pStyle w:val="7"/>
              <w:spacing w:before="1"/>
              <w:ind w:left="15"/>
              <w:rPr>
                <w:b/>
                <w:sz w:val="20"/>
              </w:rPr>
            </w:pPr>
            <w:r>
              <w:rPr>
                <w:b/>
                <w:sz w:val="20"/>
              </w:rPr>
              <w:t>WILLIAM LEWIS</w:t>
            </w:r>
          </w:p>
        </w:tc>
        <w:tc>
          <w:tcPr>
            <w:tcW w:w="7562" w:type="dxa"/>
            <w:gridSpan w:val="4"/>
            <w:tcBorders>
              <w:left w:val="single" w:color="000000" w:sz="12" w:space="0"/>
              <w:bottom w:val="single" w:color="000000" w:sz="12" w:space="0"/>
            </w:tcBorders>
          </w:tcPr>
          <w:p>
            <w:pPr>
              <w:pStyle w:val="7"/>
              <w:spacing w:before="40" w:line="235" w:lineRule="auto"/>
              <w:ind w:left="29" w:right="-24"/>
              <w:rPr>
                <w:sz w:val="16"/>
              </w:rPr>
            </w:pPr>
            <w:r>
              <w:rPr>
                <w:b/>
                <w:sz w:val="16"/>
              </w:rPr>
              <w:t xml:space="preserve">David Adler </w:t>
            </w:r>
            <w:r>
              <w:rPr>
                <w:sz w:val="16"/>
              </w:rPr>
              <w:t>- Hand crafted in Germany with the finest tonewoods. Perfectly seasoned spruce top, nicely flamed maple back and sides. Delicately hand finished with an antiqued spirit varnish. Professionally adjusted in our shop with fine Lewis craftsmanship. Choice of strings and fittings available. Corpus: Germany. Available sizes: 15”-16 ½</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2" w:type="dxa"/>
            <w:tcBorders>
              <w:top w:val="nil"/>
              <w:bottom w:val="single" w:color="000000" w:sz="12" w:space="0"/>
              <w:right w:val="nil"/>
            </w:tcBorders>
          </w:tcPr>
          <w:p>
            <w:pPr>
              <w:pStyle w:val="7"/>
              <w:spacing w:before="121"/>
              <w:ind w:left="214"/>
              <w:rPr>
                <w:b/>
                <w:sz w:val="20"/>
              </w:rPr>
            </w:pPr>
            <w:r>
              <w:rPr>
                <w:b/>
                <w:sz w:val="20"/>
              </w:rPr>
              <w:t>WA8E15</w:t>
            </w:r>
          </w:p>
        </w:tc>
        <w:tc>
          <w:tcPr>
            <w:tcW w:w="2301" w:type="dxa"/>
            <w:tcBorders>
              <w:top w:val="single" w:color="000000" w:sz="12" w:space="0"/>
              <w:left w:val="nil"/>
              <w:bottom w:val="single" w:color="000000" w:sz="12" w:space="0"/>
              <w:right w:val="single" w:color="000000" w:sz="12" w:space="0"/>
            </w:tcBorders>
          </w:tcPr>
          <w:p>
            <w:pPr>
              <w:pStyle w:val="7"/>
              <w:spacing w:before="142"/>
              <w:ind w:left="44"/>
              <w:rPr>
                <w:sz w:val="16"/>
              </w:rPr>
            </w:pPr>
            <w:r>
              <w:rPr>
                <w:sz w:val="16"/>
              </w:rPr>
              <w:t>15" Instrument Only</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7"/>
              <w:rPr>
                <w:b/>
                <w:sz w:val="16"/>
              </w:rPr>
            </w:pPr>
            <w:r>
              <w:rPr>
                <w:b/>
                <w:sz w:val="16"/>
              </w:rPr>
              <w:t>$4,450.00</w:t>
            </w:r>
          </w:p>
        </w:tc>
        <w:tc>
          <w:tcPr>
            <w:tcW w:w="2083" w:type="dxa"/>
            <w:tcBorders>
              <w:top w:val="nil"/>
              <w:left w:val="nil"/>
              <w:bottom w:val="nil"/>
              <w:right w:val="nil"/>
            </w:tcBorders>
            <w:shd w:val="clear" w:color="auto" w:fill="000000"/>
          </w:tcPr>
          <w:p>
            <w:pPr>
              <w:pStyle w:val="7"/>
              <w:ind w:left="690"/>
              <w:rPr>
                <w:b/>
                <w:sz w:val="16"/>
              </w:rPr>
            </w:pPr>
            <w:r>
              <w:rPr>
                <w:b/>
                <w:color w:val="FFFFFF"/>
                <w:sz w:val="16"/>
              </w:rPr>
              <w:t>$2,225.00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2" w:type="dxa"/>
            <w:tcBorders>
              <w:top w:val="single" w:color="000000" w:sz="12" w:space="0"/>
              <w:bottom w:val="single" w:color="000000" w:sz="12" w:space="0"/>
              <w:right w:val="nil"/>
            </w:tcBorders>
          </w:tcPr>
          <w:p>
            <w:pPr>
              <w:pStyle w:val="7"/>
              <w:spacing w:before="121"/>
              <w:ind w:left="214"/>
              <w:rPr>
                <w:b/>
                <w:sz w:val="20"/>
              </w:rPr>
            </w:pPr>
            <w:r>
              <w:rPr>
                <w:b/>
                <w:sz w:val="20"/>
              </w:rPr>
              <w:t>WA8E152</w:t>
            </w:r>
          </w:p>
        </w:tc>
        <w:tc>
          <w:tcPr>
            <w:tcW w:w="2301" w:type="dxa"/>
            <w:tcBorders>
              <w:top w:val="single" w:color="000000" w:sz="12" w:space="0"/>
              <w:left w:val="nil"/>
              <w:bottom w:val="single" w:color="000000" w:sz="12" w:space="0"/>
              <w:right w:val="single" w:color="000000" w:sz="12" w:space="0"/>
            </w:tcBorders>
          </w:tcPr>
          <w:p>
            <w:pPr>
              <w:pStyle w:val="7"/>
              <w:ind w:left="44"/>
              <w:rPr>
                <w:sz w:val="16"/>
              </w:rPr>
            </w:pPr>
            <w:r>
              <w:rPr>
                <w:sz w:val="16"/>
              </w:rPr>
              <w:t>15.5" Instrument Only</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7"/>
              <w:rPr>
                <w:b/>
                <w:sz w:val="16"/>
              </w:rPr>
            </w:pPr>
            <w:r>
              <w:rPr>
                <w:b/>
                <w:sz w:val="16"/>
              </w:rPr>
              <w:t>$4,450.00</w:t>
            </w:r>
          </w:p>
        </w:tc>
        <w:tc>
          <w:tcPr>
            <w:tcW w:w="2083" w:type="dxa"/>
            <w:tcBorders>
              <w:top w:val="nil"/>
              <w:left w:val="nil"/>
              <w:bottom w:val="nil"/>
              <w:right w:val="nil"/>
            </w:tcBorders>
            <w:shd w:val="clear" w:color="auto" w:fill="000000"/>
          </w:tcPr>
          <w:p>
            <w:pPr>
              <w:pStyle w:val="7"/>
              <w:ind w:left="690"/>
              <w:rPr>
                <w:b/>
                <w:sz w:val="16"/>
              </w:rPr>
            </w:pPr>
            <w:r>
              <w:rPr>
                <w:b/>
                <w:color w:val="FFFFFF"/>
                <w:sz w:val="16"/>
              </w:rPr>
              <w:t>$2,225.00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2" w:type="dxa"/>
            <w:tcBorders>
              <w:top w:val="single" w:color="000000" w:sz="12" w:space="0"/>
              <w:bottom w:val="single" w:color="000000" w:sz="12" w:space="0"/>
              <w:right w:val="nil"/>
            </w:tcBorders>
          </w:tcPr>
          <w:p>
            <w:pPr>
              <w:pStyle w:val="7"/>
              <w:spacing w:before="121"/>
              <w:ind w:left="214"/>
              <w:rPr>
                <w:b/>
                <w:sz w:val="20"/>
              </w:rPr>
            </w:pPr>
            <w:r>
              <w:rPr>
                <w:b/>
                <w:sz w:val="20"/>
              </w:rPr>
              <w:t>WA8E16</w:t>
            </w:r>
          </w:p>
        </w:tc>
        <w:tc>
          <w:tcPr>
            <w:tcW w:w="2301" w:type="dxa"/>
            <w:tcBorders>
              <w:top w:val="single" w:color="000000" w:sz="12" w:space="0"/>
              <w:left w:val="nil"/>
              <w:bottom w:val="single" w:color="000000" w:sz="12" w:space="0"/>
              <w:right w:val="single" w:color="000000" w:sz="12" w:space="0"/>
            </w:tcBorders>
          </w:tcPr>
          <w:p>
            <w:pPr>
              <w:pStyle w:val="7"/>
              <w:spacing w:before="142"/>
              <w:ind w:left="44"/>
              <w:rPr>
                <w:sz w:val="16"/>
              </w:rPr>
            </w:pPr>
            <w:r>
              <w:rPr>
                <w:sz w:val="16"/>
              </w:rPr>
              <w:t>16" Instrument Only</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417"/>
              <w:rPr>
                <w:b/>
                <w:sz w:val="16"/>
              </w:rPr>
            </w:pPr>
            <w:r>
              <w:rPr>
                <w:b/>
                <w:sz w:val="16"/>
              </w:rPr>
              <w:t>$4,450.00</w:t>
            </w:r>
          </w:p>
        </w:tc>
        <w:tc>
          <w:tcPr>
            <w:tcW w:w="2083" w:type="dxa"/>
            <w:tcBorders>
              <w:top w:val="nil"/>
              <w:left w:val="nil"/>
              <w:bottom w:val="nil"/>
              <w:right w:val="nil"/>
            </w:tcBorders>
            <w:shd w:val="clear" w:color="auto" w:fill="000000"/>
          </w:tcPr>
          <w:p>
            <w:pPr>
              <w:pStyle w:val="7"/>
              <w:ind w:left="690"/>
              <w:rPr>
                <w:b/>
                <w:sz w:val="16"/>
              </w:rPr>
            </w:pPr>
            <w:r>
              <w:rPr>
                <w:b/>
                <w:color w:val="FFFFFF"/>
                <w:sz w:val="16"/>
              </w:rPr>
              <w:t>$2,225.00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2" w:type="dxa"/>
            <w:tcBorders>
              <w:top w:val="single" w:color="000000" w:sz="12" w:space="0"/>
              <w:right w:val="nil"/>
            </w:tcBorders>
          </w:tcPr>
          <w:p>
            <w:pPr>
              <w:pStyle w:val="7"/>
              <w:spacing w:before="121"/>
              <w:ind w:left="214"/>
              <w:rPr>
                <w:b/>
                <w:sz w:val="20"/>
              </w:rPr>
            </w:pPr>
            <w:r>
              <w:rPr>
                <w:b/>
                <w:sz w:val="20"/>
              </w:rPr>
              <w:t>WA8E162</w:t>
            </w:r>
          </w:p>
        </w:tc>
        <w:tc>
          <w:tcPr>
            <w:tcW w:w="2301" w:type="dxa"/>
            <w:tcBorders>
              <w:top w:val="single" w:color="000000" w:sz="12" w:space="0"/>
              <w:left w:val="nil"/>
              <w:right w:val="single" w:color="000000" w:sz="12" w:space="0"/>
            </w:tcBorders>
          </w:tcPr>
          <w:p>
            <w:pPr>
              <w:pStyle w:val="7"/>
              <w:spacing w:before="142"/>
              <w:ind w:left="44"/>
              <w:rPr>
                <w:sz w:val="16"/>
              </w:rPr>
            </w:pPr>
            <w:r>
              <w:rPr>
                <w:sz w:val="16"/>
              </w:rPr>
              <w:t>16.5" Instrument Only</w:t>
            </w:r>
          </w:p>
        </w:tc>
        <w:tc>
          <w:tcPr>
            <w:tcW w:w="1612" w:type="dxa"/>
            <w:tcBorders>
              <w:top w:val="single" w:color="000000" w:sz="12" w:space="0"/>
              <w:left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right w:val="single" w:color="000000" w:sz="12" w:space="0"/>
            </w:tcBorders>
          </w:tcPr>
          <w:p>
            <w:pPr>
              <w:pStyle w:val="7"/>
              <w:ind w:left="417"/>
              <w:rPr>
                <w:b/>
                <w:sz w:val="16"/>
              </w:rPr>
            </w:pPr>
            <w:r>
              <w:rPr>
                <w:b/>
                <w:sz w:val="16"/>
              </w:rPr>
              <w:t>$4,450.00</w:t>
            </w:r>
          </w:p>
        </w:tc>
        <w:tc>
          <w:tcPr>
            <w:tcW w:w="2083" w:type="dxa"/>
            <w:tcBorders>
              <w:top w:val="nil"/>
              <w:left w:val="nil"/>
              <w:bottom w:val="nil"/>
              <w:right w:val="nil"/>
            </w:tcBorders>
            <w:shd w:val="clear" w:color="auto" w:fill="000000"/>
          </w:tcPr>
          <w:p>
            <w:pPr>
              <w:pStyle w:val="7"/>
              <w:ind w:left="690"/>
              <w:rPr>
                <w:b/>
                <w:sz w:val="16"/>
              </w:rPr>
            </w:pPr>
            <w:r>
              <w:rPr>
                <w:b/>
                <w:color w:val="FFFFFF"/>
                <w:sz w:val="16"/>
              </w:rPr>
              <w:t>$2,225.00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816" w:hRule="atLeast"/>
        </w:trPr>
        <w:tc>
          <w:tcPr>
            <w:tcW w:w="1832" w:type="dxa"/>
            <w:tcBorders>
              <w:bottom w:val="nil"/>
              <w:right w:val="single" w:color="000000" w:sz="12" w:space="0"/>
            </w:tcBorders>
          </w:tcPr>
          <w:p>
            <w:pPr>
              <w:pStyle w:val="7"/>
              <w:spacing w:before="8"/>
              <w:rPr>
                <w:rFonts w:ascii="Times New Roman"/>
                <w:sz w:val="24"/>
              </w:rPr>
            </w:pPr>
          </w:p>
          <w:p>
            <w:pPr>
              <w:pStyle w:val="7"/>
              <w:spacing w:before="0"/>
              <w:ind w:left="15"/>
              <w:rPr>
                <w:b/>
                <w:sz w:val="20"/>
              </w:rPr>
            </w:pPr>
            <w:r>
              <w:rPr>
                <w:b/>
                <w:sz w:val="20"/>
              </w:rPr>
              <w:t>WILLIAM LEWIS</w:t>
            </w:r>
          </w:p>
        </w:tc>
        <w:tc>
          <w:tcPr>
            <w:tcW w:w="7562" w:type="dxa"/>
            <w:gridSpan w:val="4"/>
            <w:tcBorders>
              <w:left w:val="single" w:color="000000" w:sz="12" w:space="0"/>
              <w:bottom w:val="single" w:color="000000" w:sz="12" w:space="0"/>
            </w:tcBorders>
          </w:tcPr>
          <w:p>
            <w:pPr>
              <w:pStyle w:val="7"/>
              <w:spacing w:before="36"/>
              <w:ind w:left="29" w:right="-24" w:hanging="1"/>
              <w:rPr>
                <w:sz w:val="16"/>
              </w:rPr>
            </w:pPr>
            <w:r>
              <w:rPr>
                <w:b/>
                <w:sz w:val="16"/>
              </w:rPr>
              <w:t xml:space="preserve">Frederick Engel </w:t>
            </w:r>
            <w:r>
              <w:rPr>
                <w:sz w:val="16"/>
              </w:rPr>
              <w:t>- Hand crafted in Germany with the finest handpicked tonewoods. Perfectly seasoned spruce top, flamed maple back and sides. Delicately hand finished with an antiqued spirit varnish.</w:t>
            </w:r>
          </w:p>
          <w:p>
            <w:pPr>
              <w:pStyle w:val="7"/>
              <w:spacing w:before="0" w:line="237" w:lineRule="auto"/>
              <w:ind w:left="29" w:right="-24"/>
              <w:rPr>
                <w:sz w:val="16"/>
              </w:rPr>
            </w:pPr>
            <w:r>
              <w:rPr>
                <w:sz w:val="16"/>
              </w:rPr>
              <w:t>Professionally adjusted in our shop with fine Lewis craftsmanship. Choice of strings and fittings available. Corpus: Germany. Available sizes: 15”-16</w:t>
            </w:r>
            <w:r>
              <w:rPr>
                <w:spacing w:val="5"/>
                <w:sz w:val="16"/>
              </w:rPr>
              <w:t xml:space="preserve"> </w:t>
            </w:r>
            <w:r>
              <w:rPr>
                <w:sz w:val="16"/>
              </w:rPr>
              <w:t>½</w:t>
            </w:r>
          </w:p>
        </w:tc>
      </w:tr>
    </w:tbl>
    <w:p>
      <w:pPr>
        <w:spacing w:after="0" w:line="237" w:lineRule="auto"/>
        <w:rPr>
          <w:sz w:val="16"/>
        </w:rPr>
        <w:sectPr>
          <w:footerReference r:id="rId9" w:type="default"/>
          <w:pgSz w:w="12240" w:h="15840"/>
          <w:pgMar w:top="1500" w:right="1540" w:bottom="1380" w:left="960" w:header="1164" w:footer="1190" w:gutter="0"/>
          <w:pgNumType w:start="50"/>
        </w:sectPr>
      </w:pPr>
    </w:p>
    <w:p>
      <w:pPr>
        <w:pStyle w:val="2"/>
        <w:rPr>
          <w:rFonts w:ascii="Times New Roman"/>
          <w:sz w:val="2"/>
        </w:r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3"/>
        <w:gridCol w:w="2088"/>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WA9E15</w:t>
            </w:r>
          </w:p>
        </w:tc>
        <w:tc>
          <w:tcPr>
            <w:tcW w:w="2302" w:type="dxa"/>
            <w:tcBorders>
              <w:top w:val="nil"/>
              <w:left w:val="nil"/>
              <w:bottom w:val="single" w:color="000000" w:sz="12" w:space="0"/>
              <w:right w:val="single" w:color="000000" w:sz="12" w:space="0"/>
            </w:tcBorders>
          </w:tcPr>
          <w:p>
            <w:pPr>
              <w:pStyle w:val="7"/>
              <w:ind w:left="43"/>
              <w:rPr>
                <w:sz w:val="16"/>
              </w:rPr>
            </w:pPr>
            <w:r>
              <w:rPr>
                <w:sz w:val="16"/>
              </w:rPr>
              <w:t>15" Instrument Only</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single" w:color="000000" w:sz="12" w:space="0"/>
            </w:tcBorders>
          </w:tcPr>
          <w:p>
            <w:pPr>
              <w:pStyle w:val="7"/>
              <w:ind w:left="395" w:right="386"/>
              <w:jc w:val="center"/>
              <w:rPr>
                <w:b/>
                <w:sz w:val="16"/>
              </w:rPr>
            </w:pPr>
            <w:r>
              <w:rPr>
                <w:b/>
                <w:sz w:val="16"/>
              </w:rPr>
              <w:t>$5,335.00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$2,667.50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WA9E152</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15.5" Instrument Only</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single" w:color="000000" w:sz="12" w:space="0"/>
            </w:tcBorders>
          </w:tcPr>
          <w:p>
            <w:pPr>
              <w:pStyle w:val="7"/>
              <w:ind w:left="395" w:right="386"/>
              <w:jc w:val="center"/>
              <w:rPr>
                <w:b/>
                <w:sz w:val="16"/>
              </w:rPr>
            </w:pPr>
            <w:r>
              <w:rPr>
                <w:b/>
                <w:sz w:val="16"/>
              </w:rPr>
              <w:t>$5,335.00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$2,667.50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WA9E16</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16" Instrument Only</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single" w:color="000000" w:sz="12" w:space="0"/>
            </w:tcBorders>
          </w:tcPr>
          <w:p>
            <w:pPr>
              <w:pStyle w:val="7"/>
              <w:ind w:left="395" w:right="386"/>
              <w:jc w:val="center"/>
              <w:rPr>
                <w:b/>
                <w:sz w:val="16"/>
              </w:rPr>
            </w:pPr>
            <w:r>
              <w:rPr>
                <w:b/>
                <w:sz w:val="16"/>
              </w:rPr>
              <w:t>$5,335.00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$2,667.50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single" w:color="000000" w:sz="12" w:space="0"/>
              <w:bottom w:val="double" w:color="000000" w:sz="8" w:space="0"/>
              <w:right w:val="nil"/>
            </w:tcBorders>
          </w:tcPr>
          <w:p>
            <w:pPr>
              <w:pStyle w:val="7"/>
              <w:spacing w:before="121"/>
              <w:ind w:left="215"/>
              <w:rPr>
                <w:b/>
                <w:sz w:val="20"/>
              </w:rPr>
            </w:pPr>
            <w:r>
              <w:rPr>
                <w:b/>
                <w:sz w:val="20"/>
              </w:rPr>
              <w:t>WA9E162</w:t>
            </w:r>
          </w:p>
        </w:tc>
        <w:tc>
          <w:tcPr>
            <w:tcW w:w="2302" w:type="dxa"/>
            <w:tcBorders>
              <w:top w:val="single" w:color="000000" w:sz="12" w:space="0"/>
              <w:left w:val="nil"/>
              <w:bottom w:val="double" w:color="000000" w:sz="8" w:space="0"/>
              <w:right w:val="single" w:color="000000" w:sz="12" w:space="0"/>
            </w:tcBorders>
          </w:tcPr>
          <w:p>
            <w:pPr>
              <w:pStyle w:val="7"/>
              <w:ind w:left="43"/>
              <w:rPr>
                <w:sz w:val="16"/>
              </w:rPr>
            </w:pPr>
            <w:r>
              <w:rPr>
                <w:sz w:val="16"/>
              </w:rPr>
              <w:t>16.5" Instrument Only</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double" w:color="000000" w:sz="8" w:space="0"/>
              <w:right w:val="single" w:color="000000" w:sz="12" w:space="0"/>
            </w:tcBorders>
          </w:tcPr>
          <w:p>
            <w:pPr>
              <w:pStyle w:val="7"/>
              <w:ind w:left="395" w:right="386"/>
              <w:jc w:val="center"/>
              <w:rPr>
                <w:b/>
                <w:sz w:val="16"/>
              </w:rPr>
            </w:pPr>
            <w:r>
              <w:rPr>
                <w:b/>
                <w:sz w:val="16"/>
              </w:rPr>
              <w:t>$5,335.00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$2,667.50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single" w:color="000000" w:sz="50" w:space="0"/>
            </w:tcBorders>
            <w:shd w:val="clear" w:color="auto" w:fill="323232"/>
          </w:tcPr>
          <w:p>
            <w:pPr>
              <w:pStyle w:val="7"/>
              <w:spacing w:before="37"/>
              <w:ind w:left="16"/>
              <w:rPr>
                <w:b/>
                <w:sz w:val="28"/>
              </w:rPr>
            </w:pPr>
            <w:r>
              <w:rPr>
                <w:b/>
                <w:color w:val="FFFFFF"/>
                <w:sz w:val="28"/>
              </w:rPr>
              <w:t>Cellos - Student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792" w:hRule="atLeast"/>
        </w:trPr>
        <w:tc>
          <w:tcPr>
            <w:tcW w:w="1834" w:type="dxa"/>
            <w:tcBorders>
              <w:top w:val="double" w:color="000000" w:sz="8" w:space="0"/>
              <w:bottom w:val="nil"/>
              <w:right w:val="single" w:color="000000" w:sz="12" w:space="0"/>
            </w:tcBorders>
          </w:tcPr>
          <w:p>
            <w:pPr>
              <w:pStyle w:val="7"/>
              <w:spacing w:before="7"/>
              <w:rPr>
                <w:rFonts w:ascii="Times New Roman"/>
                <w:sz w:val="22"/>
              </w:rPr>
            </w:pPr>
          </w:p>
          <w:p>
            <w:pPr>
              <w:pStyle w:val="7"/>
              <w:spacing w:before="0"/>
              <w:ind w:left="16"/>
              <w:rPr>
                <w:b/>
                <w:sz w:val="20"/>
              </w:rPr>
            </w:pPr>
            <w:r>
              <w:rPr>
                <w:b/>
                <w:sz w:val="20"/>
              </w:rPr>
              <w:t>SCHERL &amp; ROTH</w:t>
            </w:r>
          </w:p>
        </w:tc>
        <w:tc>
          <w:tcPr>
            <w:tcW w:w="7566" w:type="dxa"/>
            <w:gridSpan w:val="4"/>
            <w:tcBorders>
              <w:top w:val="single" w:color="000000" w:sz="50" w:space="0"/>
              <w:left w:val="single" w:color="000000" w:sz="12" w:space="0"/>
              <w:bottom w:val="single" w:color="000000" w:sz="12" w:space="0"/>
            </w:tcBorders>
          </w:tcPr>
          <w:p>
            <w:pPr>
              <w:pStyle w:val="7"/>
              <w:spacing w:before="15" w:line="235" w:lineRule="auto"/>
              <w:ind w:left="28" w:right="-15"/>
              <w:rPr>
                <w:sz w:val="16"/>
              </w:rPr>
            </w:pPr>
            <w:r>
              <w:rPr>
                <w:sz w:val="16"/>
              </w:rPr>
              <w:t>Hand crafted with solid spruce top, maple back and sides. Hand inlaid purfling. Lacquer varnish. Set up in our shop with Prelude strings, ebony fingerboard and pegs, select maple bridge, and a composite tailpiece. Economy bag, GL2401H fiberglass horsehair bow, SR14 rosin. Corpus: China. Available sizes: 1/8-4/4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4"/>
              <w:ind w:left="215"/>
              <w:rPr>
                <w:b/>
                <w:sz w:val="20"/>
              </w:rPr>
            </w:pPr>
            <w:r>
              <w:rPr>
                <w:b/>
                <w:sz w:val="20"/>
              </w:rPr>
              <w:t>R121E8H</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1/8 outfit with case &amp; bow</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single" w:color="000000" w:sz="12" w:space="0"/>
            </w:tcBorders>
          </w:tcPr>
          <w:p>
            <w:pPr>
              <w:pStyle w:val="7"/>
              <w:ind w:left="395" w:right="386"/>
              <w:jc w:val="center"/>
              <w:rPr>
                <w:b/>
                <w:sz w:val="16"/>
              </w:rPr>
            </w:pPr>
            <w:r>
              <w:rPr>
                <w:b/>
                <w:sz w:val="16"/>
              </w:rPr>
              <w:t>$1,300.00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$649.81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R121E1H</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1/4 outfit with case &amp; bow</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single" w:color="000000" w:sz="12" w:space="0"/>
            </w:tcBorders>
          </w:tcPr>
          <w:p>
            <w:pPr>
              <w:pStyle w:val="7"/>
              <w:ind w:left="395" w:right="386"/>
              <w:jc w:val="center"/>
              <w:rPr>
                <w:b/>
                <w:sz w:val="16"/>
              </w:rPr>
            </w:pPr>
            <w:r>
              <w:rPr>
                <w:b/>
                <w:sz w:val="16"/>
              </w:rPr>
              <w:t>$1,300.00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$649.81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R121E2H</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1/2 outfit with case &amp; bow</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single" w:color="000000" w:sz="12" w:space="0"/>
            </w:tcBorders>
          </w:tcPr>
          <w:p>
            <w:pPr>
              <w:pStyle w:val="7"/>
              <w:ind w:left="395" w:right="386"/>
              <w:jc w:val="center"/>
              <w:rPr>
                <w:b/>
                <w:sz w:val="16"/>
              </w:rPr>
            </w:pPr>
            <w:r>
              <w:rPr>
                <w:b/>
                <w:sz w:val="16"/>
              </w:rPr>
              <w:t>$1,300.00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$649.81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left="215"/>
              <w:rPr>
                <w:b/>
                <w:sz w:val="20"/>
              </w:rPr>
            </w:pPr>
            <w:r>
              <w:rPr>
                <w:b/>
                <w:sz w:val="20"/>
              </w:rPr>
              <w:t>R121E3H</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3/4 outfit with case &amp; bow</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single" w:color="000000" w:sz="12" w:space="0"/>
            </w:tcBorders>
          </w:tcPr>
          <w:p>
            <w:pPr>
              <w:pStyle w:val="7"/>
              <w:ind w:left="395" w:right="386"/>
              <w:jc w:val="center"/>
              <w:rPr>
                <w:b/>
                <w:sz w:val="16"/>
              </w:rPr>
            </w:pPr>
            <w:r>
              <w:rPr>
                <w:b/>
                <w:sz w:val="16"/>
              </w:rPr>
              <w:t>$1,300.00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$649.81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R121E4H</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4/4 outfit with case &amp; bow</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single" w:color="000000" w:sz="12" w:space="0"/>
            </w:tcBorders>
          </w:tcPr>
          <w:p>
            <w:pPr>
              <w:pStyle w:val="7"/>
              <w:ind w:left="395" w:right="386"/>
              <w:jc w:val="center"/>
              <w:rPr>
                <w:b/>
                <w:sz w:val="16"/>
              </w:rPr>
            </w:pPr>
            <w:r>
              <w:rPr>
                <w:b/>
                <w:sz w:val="16"/>
              </w:rPr>
              <w:t>$1,300.00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$649.81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R121E8</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1/8 Instrument Only</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single" w:color="000000" w:sz="12" w:space="0"/>
            </w:tcBorders>
          </w:tcPr>
          <w:p>
            <w:pPr>
              <w:pStyle w:val="7"/>
              <w:ind w:left="395" w:right="386"/>
              <w:jc w:val="center"/>
              <w:rPr>
                <w:b/>
                <w:sz w:val="16"/>
              </w:rPr>
            </w:pPr>
            <w:r>
              <w:rPr>
                <w:b/>
                <w:sz w:val="16"/>
              </w:rPr>
              <w:t>$1,140.00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$569.84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R121E1</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1/4 Instrument Only</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single" w:color="000000" w:sz="12" w:space="0"/>
            </w:tcBorders>
          </w:tcPr>
          <w:p>
            <w:pPr>
              <w:pStyle w:val="7"/>
              <w:ind w:left="395" w:right="386"/>
              <w:jc w:val="center"/>
              <w:rPr>
                <w:b/>
                <w:sz w:val="16"/>
              </w:rPr>
            </w:pPr>
            <w:r>
              <w:rPr>
                <w:b/>
                <w:sz w:val="16"/>
              </w:rPr>
              <w:t>$1,140.00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$569.84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R121E2</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1/2 Instrument Only</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single" w:color="000000" w:sz="12" w:space="0"/>
            </w:tcBorders>
          </w:tcPr>
          <w:p>
            <w:pPr>
              <w:pStyle w:val="7"/>
              <w:ind w:left="395" w:right="386"/>
              <w:jc w:val="center"/>
              <w:rPr>
                <w:b/>
                <w:sz w:val="16"/>
              </w:rPr>
            </w:pPr>
            <w:r>
              <w:rPr>
                <w:b/>
                <w:sz w:val="16"/>
              </w:rPr>
              <w:t>$1,140.00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$569.84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R121E3</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3/4 Instrument Only</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single" w:color="000000" w:sz="12" w:space="0"/>
            </w:tcBorders>
          </w:tcPr>
          <w:p>
            <w:pPr>
              <w:pStyle w:val="7"/>
              <w:ind w:left="395" w:right="386"/>
              <w:jc w:val="center"/>
              <w:rPr>
                <w:b/>
                <w:sz w:val="16"/>
              </w:rPr>
            </w:pPr>
            <w:r>
              <w:rPr>
                <w:b/>
                <w:sz w:val="16"/>
              </w:rPr>
              <w:t>$1,140.00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$569.84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R121E4</w:t>
            </w:r>
          </w:p>
        </w:tc>
        <w:tc>
          <w:tcPr>
            <w:tcW w:w="2302" w:type="dxa"/>
            <w:tcBorders>
              <w:top w:val="single" w:color="000000" w:sz="12" w:space="0"/>
              <w:left w:val="nil"/>
              <w:right w:val="single" w:color="000000" w:sz="12" w:space="0"/>
            </w:tcBorders>
          </w:tcPr>
          <w:p>
            <w:pPr>
              <w:pStyle w:val="7"/>
              <w:ind w:left="43"/>
              <w:rPr>
                <w:sz w:val="16"/>
              </w:rPr>
            </w:pPr>
            <w:r>
              <w:rPr>
                <w:sz w:val="16"/>
              </w:rPr>
              <w:t>4/4 Instrument Only</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right w:val="single" w:color="000000" w:sz="12" w:space="0"/>
            </w:tcBorders>
          </w:tcPr>
          <w:p>
            <w:pPr>
              <w:pStyle w:val="7"/>
              <w:ind w:left="395" w:right="386"/>
              <w:jc w:val="center"/>
              <w:rPr>
                <w:b/>
                <w:sz w:val="16"/>
              </w:rPr>
            </w:pPr>
            <w:r>
              <w:rPr>
                <w:b/>
                <w:sz w:val="16"/>
              </w:rPr>
              <w:t>$1,140.00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$569.84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727" w:hRule="atLeast"/>
        </w:trPr>
        <w:tc>
          <w:tcPr>
            <w:tcW w:w="1834" w:type="dxa"/>
            <w:tcBorders>
              <w:bottom w:val="nil"/>
              <w:right w:val="single" w:color="000000" w:sz="12" w:space="0"/>
            </w:tcBorders>
          </w:tcPr>
          <w:p>
            <w:pPr>
              <w:pStyle w:val="7"/>
              <w:spacing w:before="8"/>
              <w:rPr>
                <w:rFonts w:ascii="Times New Roman"/>
                <w:sz w:val="20"/>
              </w:rPr>
            </w:pPr>
          </w:p>
          <w:p>
            <w:pPr>
              <w:pStyle w:val="7"/>
              <w:spacing w:before="0"/>
              <w:ind w:left="16"/>
              <w:rPr>
                <w:b/>
                <w:sz w:val="20"/>
              </w:rPr>
            </w:pPr>
            <w:r>
              <w:rPr>
                <w:b/>
                <w:sz w:val="20"/>
              </w:rPr>
              <w:t>SCHERL &amp; ROTH</w:t>
            </w:r>
          </w:p>
        </w:tc>
        <w:tc>
          <w:tcPr>
            <w:tcW w:w="7566" w:type="dxa"/>
            <w:gridSpan w:val="4"/>
            <w:tcBorders>
              <w:left w:val="single" w:color="000000" w:sz="12" w:space="0"/>
              <w:bottom w:val="single" w:color="000000" w:sz="12" w:space="0"/>
            </w:tcBorders>
          </w:tcPr>
          <w:p>
            <w:pPr>
              <w:pStyle w:val="7"/>
              <w:spacing w:before="82" w:line="235" w:lineRule="auto"/>
              <w:ind w:left="28" w:right="200"/>
              <w:jc w:val="both"/>
              <w:rPr>
                <w:sz w:val="16"/>
              </w:rPr>
            </w:pPr>
            <w:r>
              <w:rPr>
                <w:sz w:val="16"/>
              </w:rPr>
              <w:t>Durable fully laminated top, back and sides. Inlaid purfling. Shaded lacquer varnish. Set up in our shop with Prelude strings, ebony pegs and fingerboards and a composite tailpiece. Economy bag, GL2401H fiberglass horsehair bow, SR14 rosin. Corpus: China. Available sizes: 1/8-4/4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R180L8H</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1/8 outfit with case &amp; bow</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nil"/>
            </w:tcBorders>
          </w:tcPr>
          <w:p>
            <w:pPr>
              <w:pStyle w:val="7"/>
              <w:ind w:left="396" w:right="399"/>
              <w:jc w:val="center"/>
              <w:rPr>
                <w:b/>
                <w:sz w:val="16"/>
              </w:rPr>
            </w:pPr>
            <w:r>
              <w:rPr>
                <w:b/>
                <w:sz w:val="16"/>
              </w:rPr>
              <w:t>$1,320.00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$659.81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R180L1H</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1/4 outfit with case &amp; bow</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nil"/>
            </w:tcBorders>
          </w:tcPr>
          <w:p>
            <w:pPr>
              <w:pStyle w:val="7"/>
              <w:ind w:left="396" w:right="399"/>
              <w:jc w:val="center"/>
              <w:rPr>
                <w:b/>
                <w:sz w:val="16"/>
              </w:rPr>
            </w:pPr>
            <w:r>
              <w:rPr>
                <w:b/>
                <w:sz w:val="16"/>
              </w:rPr>
              <w:t>$1,320.00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$659.81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R180L2H</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1/2 outfit with case &amp; bow</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nil"/>
            </w:tcBorders>
          </w:tcPr>
          <w:p>
            <w:pPr>
              <w:pStyle w:val="7"/>
              <w:ind w:left="396" w:right="399"/>
              <w:jc w:val="center"/>
              <w:rPr>
                <w:b/>
                <w:sz w:val="16"/>
              </w:rPr>
            </w:pPr>
            <w:r>
              <w:rPr>
                <w:b/>
                <w:sz w:val="16"/>
              </w:rPr>
              <w:t>$1,320.00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$659.81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R180L3H</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3/4 outfit with case &amp; bow</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nil"/>
            </w:tcBorders>
          </w:tcPr>
          <w:p>
            <w:pPr>
              <w:pStyle w:val="7"/>
              <w:ind w:left="396" w:right="399"/>
              <w:jc w:val="center"/>
              <w:rPr>
                <w:b/>
                <w:sz w:val="16"/>
              </w:rPr>
            </w:pPr>
            <w:r>
              <w:rPr>
                <w:b/>
                <w:sz w:val="16"/>
              </w:rPr>
              <w:t>$1,320.00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$659.81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R180L4H</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4/4 outfit with case &amp; bow</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nil"/>
            </w:tcBorders>
          </w:tcPr>
          <w:p>
            <w:pPr>
              <w:pStyle w:val="7"/>
              <w:ind w:left="396" w:right="399"/>
              <w:jc w:val="center"/>
              <w:rPr>
                <w:b/>
                <w:sz w:val="16"/>
              </w:rPr>
            </w:pPr>
            <w:r>
              <w:rPr>
                <w:b/>
                <w:sz w:val="16"/>
              </w:rPr>
              <w:t>$1,320.00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$659.81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R180L8</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1/8 Instrument Only</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8"/>
              <w:jc w:val="center"/>
              <w:rPr>
                <w:b/>
                <w:sz w:val="16"/>
              </w:rPr>
            </w:pPr>
            <w:r>
              <w:rPr>
                <w:b/>
                <w:sz w:val="16"/>
              </w:rPr>
              <w:t>INTL</w:t>
            </w:r>
          </w:p>
        </w:tc>
        <w:tc>
          <w:tcPr>
            <w:tcW w:w="1563" w:type="dxa"/>
            <w:tcBorders>
              <w:top w:val="single" w:color="000000" w:sz="12" w:space="0"/>
              <w:left w:val="single" w:color="000000" w:sz="12" w:space="0"/>
              <w:bottom w:val="single" w:color="000000" w:sz="12" w:space="0"/>
              <w:right w:val="nil"/>
            </w:tcBorders>
          </w:tcPr>
          <w:p>
            <w:pPr>
              <w:pStyle w:val="7"/>
              <w:ind w:left="396" w:right="399"/>
              <w:jc w:val="center"/>
              <w:rPr>
                <w:b/>
                <w:sz w:val="16"/>
              </w:rPr>
            </w:pPr>
            <w:r>
              <w:rPr>
                <w:b/>
                <w:sz w:val="16"/>
              </w:rPr>
              <w:t>$1,175.00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$587.33</w:t>
            </w:r>
          </w:p>
        </w:tc>
      </w:tr>
    </w:tbl>
    <w:p>
      <w:pPr>
        <w:spacing w:after="0"/>
        <w:jc w:val="center"/>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3"/>
        <w:gridCol w:w="2088"/>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R180L1</w:t>
            </w:r>
          </w:p>
        </w:tc>
        <w:tc>
          <w:tcPr>
            <w:tcW w:w="2302" w:type="dxa"/>
            <w:tcBorders>
              <w:left w:val="nil"/>
            </w:tcBorders>
          </w:tcPr>
          <w:p>
            <w:pPr>
              <w:pStyle w:val="7"/>
              <w:ind w:left="43"/>
              <w:rPr>
                <w:sz w:val="16"/>
              </w:rPr>
            </w:pPr>
            <w:r>
              <w:rPr>
                <w:sz w:val="16"/>
              </w:rPr>
              <w:t>1/4 Instrument Only</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$1,175.00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$587.33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R180L2</w:t>
            </w:r>
          </w:p>
        </w:tc>
        <w:tc>
          <w:tcPr>
            <w:tcW w:w="2302" w:type="dxa"/>
            <w:tcBorders>
              <w:left w:val="nil"/>
            </w:tcBorders>
          </w:tcPr>
          <w:p>
            <w:pPr>
              <w:pStyle w:val="7"/>
              <w:spacing w:before="142"/>
              <w:ind w:left="43"/>
              <w:rPr>
                <w:sz w:val="16"/>
              </w:rPr>
            </w:pPr>
            <w:r>
              <w:rPr>
                <w:sz w:val="16"/>
              </w:rPr>
              <w:t>1/2 Instrument Only</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$1,175.00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$587.33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R180L3</w:t>
            </w:r>
          </w:p>
        </w:tc>
        <w:tc>
          <w:tcPr>
            <w:tcW w:w="2302" w:type="dxa"/>
            <w:tcBorders>
              <w:left w:val="nil"/>
            </w:tcBorders>
          </w:tcPr>
          <w:p>
            <w:pPr>
              <w:pStyle w:val="7"/>
              <w:spacing w:before="142"/>
              <w:ind w:left="43"/>
              <w:rPr>
                <w:sz w:val="16"/>
              </w:rPr>
            </w:pPr>
            <w:r>
              <w:rPr>
                <w:sz w:val="16"/>
              </w:rPr>
              <w:t>3/4 Instrument Only</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$1,175.00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$587.33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R180L4</w:t>
            </w:r>
          </w:p>
        </w:tc>
        <w:tc>
          <w:tcPr>
            <w:tcW w:w="2302" w:type="dxa"/>
            <w:tcBorders>
              <w:left w:val="nil"/>
              <w:bottom w:val="single" w:color="000000" w:sz="24" w:space="0"/>
            </w:tcBorders>
          </w:tcPr>
          <w:p>
            <w:pPr>
              <w:pStyle w:val="7"/>
              <w:ind w:left="43"/>
              <w:rPr>
                <w:sz w:val="16"/>
              </w:rPr>
            </w:pPr>
            <w:r>
              <w:rPr>
                <w:sz w:val="16"/>
              </w:rPr>
              <w:t>4/4 Instrument Only</w:t>
            </w:r>
          </w:p>
        </w:tc>
        <w:tc>
          <w:tcPr>
            <w:tcW w:w="1613" w:type="dxa"/>
            <w:tcBorders>
              <w:bottom w:val="single" w:color="000000" w:sz="24" w:space="0"/>
            </w:tcBorders>
          </w:tcPr>
          <w:p>
            <w:pPr>
              <w:pStyle w:val="7"/>
              <w:ind w:left="616" w:right="568"/>
              <w:jc w:val="center"/>
              <w:rPr>
                <w:b/>
                <w:sz w:val="16"/>
              </w:rPr>
            </w:pPr>
            <w:r>
              <w:rPr>
                <w:b/>
                <w:sz w:val="16"/>
              </w:rPr>
              <w:t>INTL</w:t>
            </w:r>
          </w:p>
        </w:tc>
        <w:tc>
          <w:tcPr>
            <w:tcW w:w="1563" w:type="dxa"/>
            <w:tcBorders>
              <w:bottom w:val="single" w:color="000000" w:sz="24" w:space="0"/>
            </w:tcBorders>
          </w:tcPr>
          <w:p>
            <w:pPr>
              <w:pStyle w:val="7"/>
              <w:ind w:left="395" w:right="386"/>
              <w:jc w:val="center"/>
              <w:rPr>
                <w:b/>
                <w:sz w:val="16"/>
              </w:rPr>
            </w:pPr>
            <w:r>
              <w:rPr>
                <w:b/>
                <w:sz w:val="16"/>
              </w:rPr>
              <w:t>$1,175.00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$587.33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816" w:hRule="atLeast"/>
        </w:trPr>
        <w:tc>
          <w:tcPr>
            <w:tcW w:w="1834" w:type="dxa"/>
            <w:tcBorders>
              <w:top w:val="single" w:color="000000" w:sz="24" w:space="0"/>
              <w:left w:val="single" w:color="000000" w:sz="24" w:space="0"/>
              <w:bottom w:val="nil"/>
            </w:tcBorders>
          </w:tcPr>
          <w:p>
            <w:pPr>
              <w:pStyle w:val="7"/>
              <w:spacing w:before="8"/>
              <w:rPr>
                <w:rFonts w:ascii="Times New Roman"/>
                <w:sz w:val="24"/>
              </w:rPr>
            </w:pPr>
          </w:p>
          <w:p>
            <w:pPr>
              <w:pStyle w:val="7"/>
              <w:spacing w:before="0"/>
              <w:ind w:left="16"/>
              <w:rPr>
                <w:b/>
                <w:sz w:val="20"/>
              </w:rPr>
            </w:pPr>
            <w:r>
              <w:rPr>
                <w:b/>
                <w:sz w:val="20"/>
              </w:rPr>
              <w:t>SCHERL &amp; ROTH</w:t>
            </w:r>
          </w:p>
        </w:tc>
        <w:tc>
          <w:tcPr>
            <w:tcW w:w="7566" w:type="dxa"/>
            <w:gridSpan w:val="4"/>
            <w:tcBorders>
              <w:top w:val="single" w:color="000000" w:sz="24" w:space="0"/>
              <w:right w:val="single" w:color="000000" w:sz="24" w:space="0"/>
            </w:tcBorders>
          </w:tcPr>
          <w:p>
            <w:pPr>
              <w:pStyle w:val="7"/>
              <w:spacing w:before="36" w:line="235" w:lineRule="auto"/>
              <w:ind w:left="28"/>
              <w:rPr>
                <w:sz w:val="16"/>
              </w:rPr>
            </w:pPr>
            <w:r>
              <w:rPr>
                <w:sz w:val="16"/>
              </w:rPr>
              <w:t>Hand crafted with solid spruce top, flamed maple back and sides. Hand inlaid purfling. Durable spirit varnish. Set up in our shop with Prelude strings, ebony fingerboard and pegs, select maple bridge, and a composite tailpiece. Economy bag, GL2401H fiberglass horsehair bow, SR14 rosin. Corpus: China.</w:t>
            </w:r>
          </w:p>
          <w:p>
            <w:pPr>
              <w:pStyle w:val="7"/>
              <w:spacing w:before="0" w:line="182" w:lineRule="exact"/>
              <w:ind w:left="28"/>
              <w:rPr>
                <w:sz w:val="16"/>
              </w:rPr>
            </w:pPr>
            <w:r>
              <w:rPr>
                <w:sz w:val="16"/>
              </w:rPr>
              <w:t>Available sizes: 1/8-4/4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R204E8H</w:t>
            </w:r>
          </w:p>
        </w:tc>
        <w:tc>
          <w:tcPr>
            <w:tcW w:w="2302" w:type="dxa"/>
            <w:tcBorders>
              <w:left w:val="nil"/>
            </w:tcBorders>
          </w:tcPr>
          <w:p>
            <w:pPr>
              <w:pStyle w:val="7"/>
              <w:spacing w:before="142"/>
              <w:ind w:left="43"/>
              <w:rPr>
                <w:sz w:val="16"/>
              </w:rPr>
            </w:pPr>
            <w:r>
              <w:rPr>
                <w:sz w:val="16"/>
              </w:rPr>
              <w:t>1/8 outfit with case &amp; bow</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$1,565.00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$782.27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R204E1H</w:t>
            </w:r>
          </w:p>
        </w:tc>
        <w:tc>
          <w:tcPr>
            <w:tcW w:w="2302" w:type="dxa"/>
            <w:tcBorders>
              <w:left w:val="nil"/>
            </w:tcBorders>
          </w:tcPr>
          <w:p>
            <w:pPr>
              <w:pStyle w:val="7"/>
              <w:spacing w:before="142"/>
              <w:ind w:left="43"/>
              <w:rPr>
                <w:sz w:val="16"/>
              </w:rPr>
            </w:pPr>
            <w:r>
              <w:rPr>
                <w:sz w:val="16"/>
              </w:rPr>
              <w:t>1/4 outfit with case &amp; bow</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$1,565.00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$782.27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R204E2H</w:t>
            </w:r>
          </w:p>
        </w:tc>
        <w:tc>
          <w:tcPr>
            <w:tcW w:w="2302" w:type="dxa"/>
            <w:tcBorders>
              <w:left w:val="nil"/>
            </w:tcBorders>
          </w:tcPr>
          <w:p>
            <w:pPr>
              <w:pStyle w:val="7"/>
              <w:ind w:left="43"/>
              <w:rPr>
                <w:sz w:val="16"/>
              </w:rPr>
            </w:pPr>
            <w:r>
              <w:rPr>
                <w:sz w:val="16"/>
              </w:rPr>
              <w:t>1/2 outfit with case &amp; bow</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$1,565.00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$782.27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R204E3H</w:t>
            </w:r>
          </w:p>
        </w:tc>
        <w:tc>
          <w:tcPr>
            <w:tcW w:w="2302" w:type="dxa"/>
            <w:tcBorders>
              <w:left w:val="nil"/>
            </w:tcBorders>
          </w:tcPr>
          <w:p>
            <w:pPr>
              <w:pStyle w:val="7"/>
              <w:spacing w:before="142"/>
              <w:ind w:left="43"/>
              <w:rPr>
                <w:sz w:val="16"/>
              </w:rPr>
            </w:pPr>
            <w:r>
              <w:rPr>
                <w:sz w:val="16"/>
              </w:rPr>
              <w:t>3/4 outfit with case &amp; bow</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$1,565.00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$782.27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R204E4H</w:t>
            </w:r>
          </w:p>
        </w:tc>
        <w:tc>
          <w:tcPr>
            <w:tcW w:w="2302" w:type="dxa"/>
            <w:tcBorders>
              <w:left w:val="nil"/>
            </w:tcBorders>
          </w:tcPr>
          <w:p>
            <w:pPr>
              <w:pStyle w:val="7"/>
              <w:spacing w:before="142"/>
              <w:ind w:left="43"/>
              <w:rPr>
                <w:sz w:val="16"/>
              </w:rPr>
            </w:pPr>
            <w:r>
              <w:rPr>
                <w:sz w:val="16"/>
              </w:rPr>
              <w:t>4/4 outfit with case &amp; bow</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$1,565.00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$782.27</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R204E8</w:t>
            </w:r>
          </w:p>
        </w:tc>
        <w:tc>
          <w:tcPr>
            <w:tcW w:w="2302" w:type="dxa"/>
            <w:tcBorders>
              <w:left w:val="nil"/>
            </w:tcBorders>
          </w:tcPr>
          <w:p>
            <w:pPr>
              <w:pStyle w:val="7"/>
              <w:ind w:left="43"/>
              <w:rPr>
                <w:sz w:val="16"/>
              </w:rPr>
            </w:pPr>
            <w:r>
              <w:rPr>
                <w:sz w:val="16"/>
              </w:rPr>
              <w:t>1/8 Instrument Only</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$1,405.00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$702.29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1"/>
              <w:ind w:left="215"/>
              <w:rPr>
                <w:b/>
                <w:sz w:val="20"/>
              </w:rPr>
            </w:pPr>
            <w:r>
              <w:rPr>
                <w:b/>
                <w:sz w:val="20"/>
              </w:rPr>
              <w:t>R204E1</w:t>
            </w:r>
          </w:p>
        </w:tc>
        <w:tc>
          <w:tcPr>
            <w:tcW w:w="2302" w:type="dxa"/>
            <w:tcBorders>
              <w:left w:val="nil"/>
            </w:tcBorders>
          </w:tcPr>
          <w:p>
            <w:pPr>
              <w:pStyle w:val="7"/>
              <w:spacing w:before="142"/>
              <w:ind w:left="43"/>
              <w:rPr>
                <w:sz w:val="16"/>
              </w:rPr>
            </w:pPr>
            <w:r>
              <w:rPr>
                <w:sz w:val="16"/>
              </w:rPr>
              <w:t>1/4 Instrument Only</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$1,405.00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$702.29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2"/>
              <w:ind w:left="215"/>
              <w:rPr>
                <w:b/>
                <w:sz w:val="20"/>
              </w:rPr>
            </w:pPr>
            <w:r>
              <w:rPr>
                <w:b/>
                <w:sz w:val="20"/>
              </w:rPr>
              <w:t>R204E2</w:t>
            </w:r>
          </w:p>
        </w:tc>
        <w:tc>
          <w:tcPr>
            <w:tcW w:w="2302" w:type="dxa"/>
            <w:tcBorders>
              <w:left w:val="nil"/>
            </w:tcBorders>
          </w:tcPr>
          <w:p>
            <w:pPr>
              <w:pStyle w:val="7"/>
              <w:spacing w:before="143"/>
              <w:ind w:left="43"/>
              <w:rPr>
                <w:sz w:val="16"/>
              </w:rPr>
            </w:pPr>
            <w:r>
              <w:rPr>
                <w:sz w:val="16"/>
              </w:rPr>
              <w:t>1/2 Instrument Only</w:t>
            </w:r>
          </w:p>
        </w:tc>
        <w:tc>
          <w:tcPr>
            <w:tcW w:w="1613" w:type="dxa"/>
          </w:tcPr>
          <w:p>
            <w:pPr>
              <w:pStyle w:val="7"/>
              <w:spacing w:before="143"/>
              <w:ind w:left="616" w:right="568"/>
              <w:jc w:val="center"/>
              <w:rPr>
                <w:b/>
                <w:sz w:val="16"/>
              </w:rPr>
            </w:pPr>
            <w:r>
              <w:rPr>
                <w:b/>
                <w:sz w:val="16"/>
              </w:rPr>
              <w:t>INTL</w:t>
            </w:r>
          </w:p>
        </w:tc>
        <w:tc>
          <w:tcPr>
            <w:tcW w:w="1563" w:type="dxa"/>
          </w:tcPr>
          <w:p>
            <w:pPr>
              <w:pStyle w:val="7"/>
              <w:spacing w:before="143"/>
              <w:ind w:left="395" w:right="386"/>
              <w:jc w:val="center"/>
              <w:rPr>
                <w:b/>
                <w:sz w:val="16"/>
              </w:rPr>
            </w:pPr>
            <w:r>
              <w:rPr>
                <w:b/>
                <w:sz w:val="16"/>
              </w:rPr>
              <w:t>$1,405.00</w:t>
            </w:r>
          </w:p>
        </w:tc>
        <w:tc>
          <w:tcPr>
            <w:tcW w:w="2088" w:type="dxa"/>
            <w:tcBorders>
              <w:top w:val="nil"/>
              <w:left w:val="nil"/>
              <w:bottom w:val="nil"/>
              <w:right w:val="nil"/>
            </w:tcBorders>
            <w:shd w:val="clear" w:color="auto" w:fill="000000"/>
          </w:tcPr>
          <w:p>
            <w:pPr>
              <w:pStyle w:val="7"/>
              <w:spacing w:before="143"/>
              <w:ind w:left="671" w:right="660"/>
              <w:jc w:val="center"/>
              <w:rPr>
                <w:b/>
                <w:sz w:val="16"/>
              </w:rPr>
            </w:pPr>
            <w:r>
              <w:rPr>
                <w:b/>
                <w:color w:val="FFFFFF"/>
                <w:sz w:val="16"/>
              </w:rPr>
              <w:t>$702.29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R204E3</w:t>
            </w:r>
          </w:p>
        </w:tc>
        <w:tc>
          <w:tcPr>
            <w:tcW w:w="2302" w:type="dxa"/>
            <w:tcBorders>
              <w:left w:val="nil"/>
            </w:tcBorders>
          </w:tcPr>
          <w:p>
            <w:pPr>
              <w:pStyle w:val="7"/>
              <w:ind w:left="43"/>
              <w:rPr>
                <w:sz w:val="16"/>
              </w:rPr>
            </w:pPr>
            <w:r>
              <w:rPr>
                <w:sz w:val="16"/>
              </w:rPr>
              <w:t>3/4 Instrument Only</w:t>
            </w:r>
          </w:p>
        </w:tc>
        <w:tc>
          <w:tcPr>
            <w:tcW w:w="1613" w:type="dxa"/>
          </w:tcPr>
          <w:p>
            <w:pPr>
              <w:pStyle w:val="7"/>
              <w:ind w:left="616" w:right="568"/>
              <w:jc w:val="center"/>
              <w:rPr>
                <w:b/>
                <w:sz w:val="16"/>
              </w:rPr>
            </w:pPr>
            <w:r>
              <w:rPr>
                <w:b/>
                <w:sz w:val="16"/>
              </w:rPr>
              <w:t>INTL</w:t>
            </w:r>
          </w:p>
        </w:tc>
        <w:tc>
          <w:tcPr>
            <w:tcW w:w="1563" w:type="dxa"/>
          </w:tcPr>
          <w:p>
            <w:pPr>
              <w:pStyle w:val="7"/>
              <w:ind w:left="395" w:right="386"/>
              <w:jc w:val="center"/>
              <w:rPr>
                <w:b/>
                <w:sz w:val="16"/>
              </w:rPr>
            </w:pPr>
            <w:r>
              <w:rPr>
                <w:b/>
                <w:sz w:val="16"/>
              </w:rPr>
              <w:t>$1,405.00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$702.29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R204E4</w:t>
            </w:r>
          </w:p>
        </w:tc>
        <w:tc>
          <w:tcPr>
            <w:tcW w:w="2302" w:type="dxa"/>
            <w:tcBorders>
              <w:left w:val="nil"/>
              <w:bottom w:val="single" w:color="000000" w:sz="24" w:space="0"/>
            </w:tcBorders>
          </w:tcPr>
          <w:p>
            <w:pPr>
              <w:pStyle w:val="7"/>
              <w:spacing w:before="142"/>
              <w:ind w:left="43"/>
              <w:rPr>
                <w:sz w:val="16"/>
              </w:rPr>
            </w:pPr>
            <w:r>
              <w:rPr>
                <w:sz w:val="16"/>
              </w:rPr>
              <w:t>4/4 Instrument Only</w:t>
            </w:r>
          </w:p>
        </w:tc>
        <w:tc>
          <w:tcPr>
            <w:tcW w:w="1613" w:type="dxa"/>
            <w:tcBorders>
              <w:bottom w:val="single" w:color="000000" w:sz="24" w:space="0"/>
            </w:tcBorders>
          </w:tcPr>
          <w:p>
            <w:pPr>
              <w:pStyle w:val="7"/>
              <w:ind w:left="616" w:right="568"/>
              <w:jc w:val="center"/>
              <w:rPr>
                <w:b/>
                <w:sz w:val="16"/>
              </w:rPr>
            </w:pPr>
            <w:r>
              <w:rPr>
                <w:b/>
                <w:sz w:val="16"/>
              </w:rPr>
              <w:t>INTL</w:t>
            </w:r>
          </w:p>
        </w:tc>
        <w:tc>
          <w:tcPr>
            <w:tcW w:w="1563" w:type="dxa"/>
            <w:tcBorders>
              <w:bottom w:val="single" w:color="000000" w:sz="24" w:space="0"/>
            </w:tcBorders>
          </w:tcPr>
          <w:p>
            <w:pPr>
              <w:pStyle w:val="7"/>
              <w:ind w:left="395" w:right="386"/>
              <w:jc w:val="center"/>
              <w:rPr>
                <w:b/>
                <w:sz w:val="16"/>
              </w:rPr>
            </w:pPr>
            <w:r>
              <w:rPr>
                <w:b/>
                <w:sz w:val="16"/>
              </w:rPr>
              <w:t>$1,405.00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$702.29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816" w:hRule="atLeast"/>
        </w:trPr>
        <w:tc>
          <w:tcPr>
            <w:tcW w:w="1834" w:type="dxa"/>
            <w:tcBorders>
              <w:top w:val="single" w:color="000000" w:sz="24" w:space="0"/>
              <w:left w:val="single" w:color="000000" w:sz="24" w:space="0"/>
              <w:bottom w:val="nil"/>
            </w:tcBorders>
          </w:tcPr>
          <w:p>
            <w:pPr>
              <w:pStyle w:val="7"/>
              <w:spacing w:before="6"/>
              <w:rPr>
                <w:rFonts w:ascii="Times New Roman"/>
                <w:sz w:val="24"/>
              </w:rPr>
            </w:pPr>
          </w:p>
          <w:p>
            <w:pPr>
              <w:pStyle w:val="7"/>
              <w:spacing w:before="1"/>
              <w:ind w:left="16"/>
              <w:rPr>
                <w:b/>
                <w:sz w:val="20"/>
              </w:rPr>
            </w:pPr>
            <w:r>
              <w:rPr>
                <w:b/>
                <w:sz w:val="20"/>
              </w:rPr>
              <w:t>BEYER</w:t>
            </w:r>
          </w:p>
        </w:tc>
        <w:tc>
          <w:tcPr>
            <w:tcW w:w="7566" w:type="dxa"/>
            <w:gridSpan w:val="4"/>
            <w:tcBorders>
              <w:top w:val="single" w:color="000000" w:sz="24" w:space="0"/>
              <w:right w:val="single" w:color="000000" w:sz="24" w:space="0"/>
            </w:tcBorders>
          </w:tcPr>
          <w:p>
            <w:pPr>
              <w:pStyle w:val="7"/>
              <w:spacing w:before="37" w:line="235" w:lineRule="auto"/>
              <w:ind w:left="28" w:right="-14"/>
              <w:rPr>
                <w:sz w:val="16"/>
              </w:rPr>
            </w:pPr>
            <w:r>
              <w:rPr>
                <w:sz w:val="16"/>
              </w:rPr>
              <w:t>European crafted with durable fully laminated top, back and sides. Inlaid purfling. Durable lacquer varnish. Professionally adjusted in our shop with fine Glaesel craftsmanship. . Includes chromium steel core strings, ebony fittings and four fine tuners. SR595 economy bag, GL2401H fiberglass horsehair bow, SR14 rosin. Corpus: Romania Available sizes:</w:t>
            </w:r>
            <w:r>
              <w:rPr>
                <w:spacing w:val="5"/>
                <w:sz w:val="16"/>
              </w:rPr>
              <w:t xml:space="preserve"> </w:t>
            </w:r>
            <w:r>
              <w:rPr>
                <w:sz w:val="16"/>
              </w:rPr>
              <w:t>1/4-4/4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top w:val="nil"/>
              <w:left w:val="single" w:color="000000" w:sz="24" w:space="0"/>
              <w:right w:val="nil"/>
            </w:tcBorders>
          </w:tcPr>
          <w:p>
            <w:pPr>
              <w:pStyle w:val="7"/>
              <w:spacing w:before="122"/>
              <w:ind w:left="215"/>
              <w:rPr>
                <w:b/>
                <w:sz w:val="20"/>
              </w:rPr>
            </w:pPr>
            <w:r>
              <w:rPr>
                <w:b/>
                <w:sz w:val="20"/>
              </w:rPr>
              <w:t>E221E1H</w:t>
            </w:r>
          </w:p>
        </w:tc>
        <w:tc>
          <w:tcPr>
            <w:tcW w:w="2302" w:type="dxa"/>
            <w:tcBorders>
              <w:left w:val="nil"/>
            </w:tcBorders>
          </w:tcPr>
          <w:p>
            <w:pPr>
              <w:pStyle w:val="7"/>
              <w:spacing w:before="143"/>
              <w:ind w:left="43"/>
              <w:rPr>
                <w:sz w:val="16"/>
              </w:rPr>
            </w:pPr>
            <w:r>
              <w:rPr>
                <w:sz w:val="16"/>
              </w:rPr>
              <w:t>1/4 outfit with case &amp; bow</w:t>
            </w:r>
          </w:p>
        </w:tc>
        <w:tc>
          <w:tcPr>
            <w:tcW w:w="1613" w:type="dxa"/>
          </w:tcPr>
          <w:p>
            <w:pPr>
              <w:pStyle w:val="7"/>
              <w:spacing w:before="143"/>
              <w:ind w:left="616" w:right="568"/>
              <w:jc w:val="center"/>
              <w:rPr>
                <w:b/>
                <w:sz w:val="16"/>
              </w:rPr>
            </w:pPr>
            <w:r>
              <w:rPr>
                <w:b/>
                <w:sz w:val="16"/>
              </w:rPr>
              <w:t>INTL</w:t>
            </w:r>
          </w:p>
        </w:tc>
        <w:tc>
          <w:tcPr>
            <w:tcW w:w="1563" w:type="dxa"/>
            <w:tcBorders>
              <w:right w:val="nil"/>
            </w:tcBorders>
          </w:tcPr>
          <w:p>
            <w:pPr>
              <w:pStyle w:val="7"/>
              <w:spacing w:before="143"/>
              <w:ind w:left="396" w:right="399"/>
              <w:jc w:val="center"/>
              <w:rPr>
                <w:b/>
                <w:sz w:val="16"/>
              </w:rPr>
            </w:pPr>
            <w:r>
              <w:rPr>
                <w:b/>
                <w:sz w:val="16"/>
              </w:rPr>
              <w:t>$1,875.00</w:t>
            </w:r>
          </w:p>
        </w:tc>
        <w:tc>
          <w:tcPr>
            <w:tcW w:w="2088" w:type="dxa"/>
            <w:tcBorders>
              <w:top w:val="nil"/>
              <w:left w:val="nil"/>
              <w:bottom w:val="nil"/>
              <w:right w:val="nil"/>
            </w:tcBorders>
            <w:shd w:val="clear" w:color="auto" w:fill="000000"/>
          </w:tcPr>
          <w:p>
            <w:pPr>
              <w:pStyle w:val="7"/>
              <w:spacing w:before="143"/>
              <w:ind w:left="671" w:right="660"/>
              <w:jc w:val="center"/>
              <w:rPr>
                <w:b/>
                <w:sz w:val="16"/>
              </w:rPr>
            </w:pPr>
            <w:r>
              <w:rPr>
                <w:b/>
                <w:color w:val="FFFFFF"/>
                <w:sz w:val="16"/>
              </w:rPr>
              <w:t>$937.23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E221E2H</w:t>
            </w:r>
          </w:p>
        </w:tc>
        <w:tc>
          <w:tcPr>
            <w:tcW w:w="2302" w:type="dxa"/>
            <w:tcBorders>
              <w:left w:val="nil"/>
            </w:tcBorders>
          </w:tcPr>
          <w:p>
            <w:pPr>
              <w:pStyle w:val="7"/>
              <w:ind w:left="43"/>
              <w:rPr>
                <w:sz w:val="16"/>
              </w:rPr>
            </w:pPr>
            <w:r>
              <w:rPr>
                <w:sz w:val="16"/>
              </w:rPr>
              <w:t>1/2 outfit with case &amp; bow</w:t>
            </w:r>
          </w:p>
        </w:tc>
        <w:tc>
          <w:tcPr>
            <w:tcW w:w="1613" w:type="dxa"/>
          </w:tcPr>
          <w:p>
            <w:pPr>
              <w:pStyle w:val="7"/>
              <w:ind w:left="616" w:right="568"/>
              <w:jc w:val="center"/>
              <w:rPr>
                <w:b/>
                <w:sz w:val="16"/>
              </w:rPr>
            </w:pPr>
            <w:r>
              <w:rPr>
                <w:b/>
                <w:sz w:val="16"/>
              </w:rPr>
              <w:t>INTL</w:t>
            </w:r>
          </w:p>
        </w:tc>
        <w:tc>
          <w:tcPr>
            <w:tcW w:w="1563" w:type="dxa"/>
            <w:tcBorders>
              <w:right w:val="nil"/>
            </w:tcBorders>
          </w:tcPr>
          <w:p>
            <w:pPr>
              <w:pStyle w:val="7"/>
              <w:ind w:left="396" w:right="399"/>
              <w:jc w:val="center"/>
              <w:rPr>
                <w:b/>
                <w:sz w:val="16"/>
              </w:rPr>
            </w:pPr>
            <w:r>
              <w:rPr>
                <w:b/>
                <w:sz w:val="16"/>
              </w:rPr>
              <w:t>$1,875.00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$937.23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E221E3H</w:t>
            </w:r>
          </w:p>
        </w:tc>
        <w:tc>
          <w:tcPr>
            <w:tcW w:w="2302" w:type="dxa"/>
            <w:tcBorders>
              <w:left w:val="nil"/>
            </w:tcBorders>
          </w:tcPr>
          <w:p>
            <w:pPr>
              <w:pStyle w:val="7"/>
              <w:spacing w:before="142"/>
              <w:ind w:left="43"/>
              <w:rPr>
                <w:sz w:val="16"/>
              </w:rPr>
            </w:pPr>
            <w:r>
              <w:rPr>
                <w:sz w:val="16"/>
              </w:rPr>
              <w:t>3/4 outfit with case &amp; bow</w:t>
            </w:r>
          </w:p>
        </w:tc>
        <w:tc>
          <w:tcPr>
            <w:tcW w:w="1613" w:type="dxa"/>
          </w:tcPr>
          <w:p>
            <w:pPr>
              <w:pStyle w:val="7"/>
              <w:ind w:left="616" w:right="568"/>
              <w:jc w:val="center"/>
              <w:rPr>
                <w:b/>
                <w:sz w:val="16"/>
              </w:rPr>
            </w:pPr>
            <w:r>
              <w:rPr>
                <w:b/>
                <w:sz w:val="16"/>
              </w:rPr>
              <w:t>INTL</w:t>
            </w:r>
          </w:p>
        </w:tc>
        <w:tc>
          <w:tcPr>
            <w:tcW w:w="1563" w:type="dxa"/>
            <w:tcBorders>
              <w:right w:val="nil"/>
            </w:tcBorders>
          </w:tcPr>
          <w:p>
            <w:pPr>
              <w:pStyle w:val="7"/>
              <w:ind w:left="396" w:right="399"/>
              <w:jc w:val="center"/>
              <w:rPr>
                <w:b/>
                <w:sz w:val="16"/>
              </w:rPr>
            </w:pPr>
            <w:r>
              <w:rPr>
                <w:b/>
                <w:sz w:val="16"/>
              </w:rPr>
              <w:t>$1,875.00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$937.23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E221E4H</w:t>
            </w:r>
          </w:p>
        </w:tc>
        <w:tc>
          <w:tcPr>
            <w:tcW w:w="2302" w:type="dxa"/>
            <w:tcBorders>
              <w:left w:val="nil"/>
            </w:tcBorders>
          </w:tcPr>
          <w:p>
            <w:pPr>
              <w:pStyle w:val="7"/>
              <w:ind w:left="43"/>
              <w:rPr>
                <w:sz w:val="16"/>
              </w:rPr>
            </w:pPr>
            <w:r>
              <w:rPr>
                <w:sz w:val="16"/>
              </w:rPr>
              <w:t>4/4 outfit with case &amp; bow</w:t>
            </w:r>
          </w:p>
        </w:tc>
        <w:tc>
          <w:tcPr>
            <w:tcW w:w="1613" w:type="dxa"/>
          </w:tcPr>
          <w:p>
            <w:pPr>
              <w:pStyle w:val="7"/>
              <w:ind w:left="616" w:right="568"/>
              <w:jc w:val="center"/>
              <w:rPr>
                <w:b/>
                <w:sz w:val="16"/>
              </w:rPr>
            </w:pPr>
            <w:r>
              <w:rPr>
                <w:b/>
                <w:sz w:val="16"/>
              </w:rPr>
              <w:t>INTL</w:t>
            </w:r>
          </w:p>
        </w:tc>
        <w:tc>
          <w:tcPr>
            <w:tcW w:w="1563" w:type="dxa"/>
            <w:tcBorders>
              <w:right w:val="nil"/>
            </w:tcBorders>
          </w:tcPr>
          <w:p>
            <w:pPr>
              <w:pStyle w:val="7"/>
              <w:ind w:left="396" w:right="399"/>
              <w:jc w:val="center"/>
              <w:rPr>
                <w:b/>
                <w:sz w:val="16"/>
              </w:rPr>
            </w:pPr>
            <w:r>
              <w:rPr>
                <w:b/>
                <w:sz w:val="16"/>
              </w:rPr>
              <w:t>$1,875.00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$937.23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E221E1</w:t>
            </w:r>
          </w:p>
        </w:tc>
        <w:tc>
          <w:tcPr>
            <w:tcW w:w="2302" w:type="dxa"/>
            <w:tcBorders>
              <w:left w:val="nil"/>
            </w:tcBorders>
          </w:tcPr>
          <w:p>
            <w:pPr>
              <w:pStyle w:val="7"/>
              <w:ind w:left="43"/>
              <w:rPr>
                <w:sz w:val="16"/>
              </w:rPr>
            </w:pPr>
            <w:r>
              <w:rPr>
                <w:sz w:val="16"/>
              </w:rPr>
              <w:t>1/4 Instrument Only</w:t>
            </w:r>
          </w:p>
        </w:tc>
        <w:tc>
          <w:tcPr>
            <w:tcW w:w="1613" w:type="dxa"/>
          </w:tcPr>
          <w:p>
            <w:pPr>
              <w:pStyle w:val="7"/>
              <w:ind w:left="616" w:right="568"/>
              <w:jc w:val="center"/>
              <w:rPr>
                <w:b/>
                <w:sz w:val="16"/>
              </w:rPr>
            </w:pPr>
            <w:r>
              <w:rPr>
                <w:b/>
                <w:sz w:val="16"/>
              </w:rPr>
              <w:t>INTL</w:t>
            </w:r>
          </w:p>
        </w:tc>
        <w:tc>
          <w:tcPr>
            <w:tcW w:w="1563" w:type="dxa"/>
            <w:tcBorders>
              <w:right w:val="nil"/>
            </w:tcBorders>
          </w:tcPr>
          <w:p>
            <w:pPr>
              <w:pStyle w:val="7"/>
              <w:ind w:left="396" w:right="399"/>
              <w:jc w:val="center"/>
              <w:rPr>
                <w:b/>
                <w:sz w:val="16"/>
              </w:rPr>
            </w:pPr>
            <w:r>
              <w:rPr>
                <w:b/>
                <w:sz w:val="16"/>
              </w:rPr>
              <w:t>$1,735.00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$867.24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E221E2</w:t>
            </w:r>
          </w:p>
        </w:tc>
        <w:tc>
          <w:tcPr>
            <w:tcW w:w="2302" w:type="dxa"/>
            <w:tcBorders>
              <w:left w:val="nil"/>
            </w:tcBorders>
          </w:tcPr>
          <w:p>
            <w:pPr>
              <w:pStyle w:val="7"/>
              <w:spacing w:before="142"/>
              <w:ind w:left="43"/>
              <w:rPr>
                <w:sz w:val="16"/>
              </w:rPr>
            </w:pPr>
            <w:r>
              <w:rPr>
                <w:sz w:val="16"/>
              </w:rPr>
              <w:t>1/2 Instrument Only</w:t>
            </w:r>
          </w:p>
        </w:tc>
        <w:tc>
          <w:tcPr>
            <w:tcW w:w="1613" w:type="dxa"/>
          </w:tcPr>
          <w:p>
            <w:pPr>
              <w:pStyle w:val="7"/>
              <w:ind w:left="616" w:right="568"/>
              <w:jc w:val="center"/>
              <w:rPr>
                <w:b/>
                <w:sz w:val="16"/>
              </w:rPr>
            </w:pPr>
            <w:r>
              <w:rPr>
                <w:b/>
                <w:sz w:val="16"/>
              </w:rPr>
              <w:t>INTL</w:t>
            </w:r>
          </w:p>
        </w:tc>
        <w:tc>
          <w:tcPr>
            <w:tcW w:w="1563" w:type="dxa"/>
            <w:tcBorders>
              <w:right w:val="nil"/>
            </w:tcBorders>
          </w:tcPr>
          <w:p>
            <w:pPr>
              <w:pStyle w:val="7"/>
              <w:ind w:left="396" w:right="399"/>
              <w:jc w:val="center"/>
              <w:rPr>
                <w:b/>
                <w:sz w:val="16"/>
              </w:rPr>
            </w:pPr>
            <w:r>
              <w:rPr>
                <w:b/>
                <w:sz w:val="16"/>
              </w:rPr>
              <w:t>$1,735.00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$867.24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E221E3</w:t>
            </w:r>
          </w:p>
        </w:tc>
        <w:tc>
          <w:tcPr>
            <w:tcW w:w="2302" w:type="dxa"/>
            <w:tcBorders>
              <w:left w:val="nil"/>
            </w:tcBorders>
          </w:tcPr>
          <w:p>
            <w:pPr>
              <w:pStyle w:val="7"/>
              <w:ind w:left="43"/>
              <w:rPr>
                <w:sz w:val="16"/>
              </w:rPr>
            </w:pPr>
            <w:r>
              <w:rPr>
                <w:sz w:val="16"/>
              </w:rPr>
              <w:t>3/4 Instrument Only</w:t>
            </w:r>
          </w:p>
        </w:tc>
        <w:tc>
          <w:tcPr>
            <w:tcW w:w="1613" w:type="dxa"/>
          </w:tcPr>
          <w:p>
            <w:pPr>
              <w:pStyle w:val="7"/>
              <w:ind w:left="616" w:right="568"/>
              <w:jc w:val="center"/>
              <w:rPr>
                <w:b/>
                <w:sz w:val="16"/>
              </w:rPr>
            </w:pPr>
            <w:r>
              <w:rPr>
                <w:b/>
                <w:sz w:val="16"/>
              </w:rPr>
              <w:t>INTL</w:t>
            </w:r>
          </w:p>
        </w:tc>
        <w:tc>
          <w:tcPr>
            <w:tcW w:w="1563" w:type="dxa"/>
            <w:tcBorders>
              <w:right w:val="nil"/>
            </w:tcBorders>
          </w:tcPr>
          <w:p>
            <w:pPr>
              <w:pStyle w:val="7"/>
              <w:ind w:left="396" w:right="399"/>
              <w:jc w:val="center"/>
              <w:rPr>
                <w:b/>
                <w:sz w:val="16"/>
              </w:rPr>
            </w:pPr>
            <w:r>
              <w:rPr>
                <w:b/>
                <w:sz w:val="16"/>
              </w:rPr>
              <w:t>$1,735.00</w:t>
            </w:r>
          </w:p>
        </w:tc>
        <w:tc>
          <w:tcPr>
            <w:tcW w:w="2088" w:type="dxa"/>
            <w:tcBorders>
              <w:top w:val="nil"/>
              <w:left w:val="nil"/>
              <w:bottom w:val="nil"/>
              <w:right w:val="nil"/>
            </w:tcBorders>
            <w:shd w:val="clear" w:color="auto" w:fill="000000"/>
          </w:tcPr>
          <w:p>
            <w:pPr>
              <w:pStyle w:val="7"/>
              <w:ind w:left="671" w:right="660"/>
              <w:jc w:val="center"/>
              <w:rPr>
                <w:b/>
                <w:sz w:val="16"/>
              </w:rPr>
            </w:pPr>
            <w:r>
              <w:rPr>
                <w:b/>
                <w:color w:val="FFFFFF"/>
                <w:sz w:val="16"/>
              </w:rPr>
              <w:t>$867.24</w:t>
            </w:r>
          </w:p>
        </w:tc>
      </w:tr>
    </w:tbl>
    <w:p>
      <w:pPr>
        <w:spacing w:after="0"/>
        <w:jc w:val="center"/>
        <w:rPr>
          <w:sz w:val="16"/>
        </w:rPr>
        <w:sectPr>
          <w:pgSz w:w="12240" w:h="15840"/>
          <w:pgMar w:top="1500" w:right="1540" w:bottom="1380" w:left="960" w:header="1164" w:footer="1190" w:gutter="0"/>
        </w:sectPr>
      </w:pPr>
    </w:p>
    <w:p>
      <w:pPr>
        <w:pStyle w:val="2"/>
        <w:rPr>
          <w:rFonts w:ascii="Times New Roman"/>
          <w:sz w:val="2"/>
        </w:rPr>
      </w:pPr>
    </w:p>
    <w:tbl>
      <w:tblPr>
        <w:tblStyle w:val="4"/>
        <w:tblW w:w="9394"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2"/>
        <w:gridCol w:w="2301"/>
        <w:gridCol w:w="1612"/>
        <w:gridCol w:w="1566"/>
        <w:gridCol w:w="208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2" w:type="dxa"/>
            <w:tcBorders>
              <w:left w:val="single" w:color="000000" w:sz="24" w:space="0"/>
              <w:bottom w:val="double" w:color="000000" w:sz="8" w:space="0"/>
              <w:right w:val="nil"/>
            </w:tcBorders>
          </w:tcPr>
          <w:p>
            <w:pPr>
              <w:pStyle w:val="7"/>
              <w:spacing w:before="121"/>
              <w:ind w:left="215"/>
              <w:rPr>
                <w:b/>
                <w:sz w:val="20"/>
              </w:rPr>
            </w:pPr>
            <w:r>
              <w:rPr>
                <w:b/>
                <w:sz w:val="20"/>
              </w:rPr>
              <w:t>E221E4</w:t>
            </w:r>
          </w:p>
        </w:tc>
        <w:tc>
          <w:tcPr>
            <w:tcW w:w="2301" w:type="dxa"/>
            <w:tcBorders>
              <w:left w:val="nil"/>
              <w:bottom w:val="double" w:color="000000" w:sz="8" w:space="0"/>
            </w:tcBorders>
          </w:tcPr>
          <w:p>
            <w:pPr>
              <w:pStyle w:val="7"/>
              <w:ind w:left="45"/>
              <w:rPr>
                <w:sz w:val="16"/>
              </w:rPr>
            </w:pPr>
            <w:r>
              <w:rPr>
                <w:sz w:val="16"/>
              </w:rPr>
              <w:t>4/4 Instrument Only</w:t>
            </w:r>
          </w:p>
        </w:tc>
        <w:tc>
          <w:tcPr>
            <w:tcW w:w="1612" w:type="dxa"/>
            <w:tcBorders>
              <w:bottom w:val="double" w:color="000000" w:sz="8" w:space="0"/>
            </w:tcBorders>
          </w:tcPr>
          <w:p>
            <w:pPr>
              <w:pStyle w:val="7"/>
              <w:ind w:left="619" w:right="564"/>
              <w:jc w:val="center"/>
              <w:rPr>
                <w:b/>
                <w:sz w:val="16"/>
              </w:rPr>
            </w:pPr>
            <w:r>
              <w:rPr>
                <w:b/>
                <w:sz w:val="16"/>
              </w:rPr>
              <w:t>INTL</w:t>
            </w:r>
          </w:p>
        </w:tc>
        <w:tc>
          <w:tcPr>
            <w:tcW w:w="1566" w:type="dxa"/>
            <w:tcBorders>
              <w:bottom w:val="double" w:color="000000" w:sz="8" w:space="0"/>
            </w:tcBorders>
          </w:tcPr>
          <w:p>
            <w:pPr>
              <w:pStyle w:val="7"/>
              <w:ind w:left="418"/>
              <w:rPr>
                <w:b/>
                <w:sz w:val="16"/>
              </w:rPr>
            </w:pPr>
            <w:r>
              <w:rPr>
                <w:b/>
                <w:sz w:val="16"/>
              </w:rPr>
              <w:t>$1,735.00</w:t>
            </w:r>
          </w:p>
        </w:tc>
        <w:tc>
          <w:tcPr>
            <w:tcW w:w="2083" w:type="dxa"/>
            <w:tcBorders>
              <w:top w:val="nil"/>
              <w:left w:val="nil"/>
              <w:bottom w:val="nil"/>
              <w:right w:val="nil"/>
            </w:tcBorders>
            <w:shd w:val="clear" w:color="auto" w:fill="000000"/>
          </w:tcPr>
          <w:p>
            <w:pPr>
              <w:pStyle w:val="7"/>
              <w:ind w:left="627" w:right="609"/>
              <w:jc w:val="center"/>
              <w:rPr>
                <w:b/>
                <w:sz w:val="16"/>
              </w:rPr>
            </w:pPr>
            <w:r>
              <w:rPr>
                <w:b/>
                <w:color w:val="FFFFFF"/>
                <w:sz w:val="16"/>
              </w:rPr>
              <w:t>$867.24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1" w:hRule="atLeast"/>
        </w:trPr>
        <w:tc>
          <w:tcPr>
            <w:tcW w:w="9394" w:type="dxa"/>
            <w:gridSpan w:val="5"/>
            <w:tcBorders>
              <w:top w:val="double" w:color="000000" w:sz="8" w:space="0"/>
              <w:left w:val="single" w:color="000000" w:sz="24" w:space="0"/>
              <w:bottom w:val="single" w:color="000000" w:sz="52" w:space="0"/>
              <w:right w:val="single" w:color="000000" w:sz="24" w:space="0"/>
            </w:tcBorders>
            <w:shd w:val="clear" w:color="auto" w:fill="323232"/>
          </w:tcPr>
          <w:p>
            <w:pPr>
              <w:pStyle w:val="7"/>
              <w:spacing w:before="37"/>
              <w:ind w:left="16"/>
              <w:rPr>
                <w:b/>
                <w:sz w:val="28"/>
              </w:rPr>
            </w:pPr>
            <w:r>
              <w:rPr>
                <w:b/>
                <w:color w:val="FFFFFF"/>
                <w:sz w:val="28"/>
              </w:rPr>
              <w:t>Cellos - Step-up</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793" w:hRule="atLeast"/>
        </w:trPr>
        <w:tc>
          <w:tcPr>
            <w:tcW w:w="1832" w:type="dxa"/>
            <w:tcBorders>
              <w:top w:val="double" w:color="000000" w:sz="8" w:space="0"/>
              <w:left w:val="single" w:color="000000" w:sz="24" w:space="0"/>
              <w:bottom w:val="nil"/>
            </w:tcBorders>
          </w:tcPr>
          <w:p>
            <w:pPr>
              <w:pStyle w:val="7"/>
              <w:spacing w:before="7"/>
              <w:rPr>
                <w:rFonts w:ascii="Times New Roman"/>
                <w:sz w:val="22"/>
              </w:rPr>
            </w:pPr>
          </w:p>
          <w:p>
            <w:pPr>
              <w:pStyle w:val="7"/>
              <w:spacing w:before="0"/>
              <w:ind w:left="16"/>
              <w:rPr>
                <w:b/>
                <w:sz w:val="20"/>
              </w:rPr>
            </w:pPr>
            <w:r>
              <w:rPr>
                <w:b/>
                <w:sz w:val="20"/>
              </w:rPr>
              <w:t>SCHERL &amp; ROTH</w:t>
            </w:r>
          </w:p>
        </w:tc>
        <w:tc>
          <w:tcPr>
            <w:tcW w:w="7562" w:type="dxa"/>
            <w:gridSpan w:val="4"/>
            <w:tcBorders>
              <w:top w:val="single" w:color="000000" w:sz="52" w:space="0"/>
              <w:right w:val="single" w:color="000000" w:sz="24" w:space="0"/>
            </w:tcBorders>
          </w:tcPr>
          <w:p>
            <w:pPr>
              <w:pStyle w:val="7"/>
              <w:spacing w:before="15" w:line="235" w:lineRule="auto"/>
              <w:ind w:left="30" w:right="-24"/>
              <w:rPr>
                <w:sz w:val="16"/>
              </w:rPr>
            </w:pPr>
            <w:r>
              <w:rPr>
                <w:sz w:val="16"/>
              </w:rPr>
              <w:t>Hand Crafted with select spruce top, highly flamed maple back and sides. Hand inlaid purfling. Hand applied oil varnish. Professionally set-up by hand in our shop with choice of fittings and strings. Corpus: China. Full Size Only</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2" w:type="dxa"/>
            <w:tcBorders>
              <w:top w:val="nil"/>
              <w:left w:val="single" w:color="000000" w:sz="24" w:space="0"/>
              <w:bottom w:val="single" w:color="000000" w:sz="24" w:space="0"/>
              <w:right w:val="nil"/>
            </w:tcBorders>
          </w:tcPr>
          <w:p>
            <w:pPr>
              <w:pStyle w:val="7"/>
              <w:spacing w:before="122"/>
              <w:ind w:left="215"/>
              <w:rPr>
                <w:b/>
                <w:sz w:val="20"/>
              </w:rPr>
            </w:pPr>
            <w:r>
              <w:rPr>
                <w:b/>
                <w:sz w:val="20"/>
              </w:rPr>
              <w:t>RC97E4</w:t>
            </w:r>
          </w:p>
        </w:tc>
        <w:tc>
          <w:tcPr>
            <w:tcW w:w="2301" w:type="dxa"/>
            <w:tcBorders>
              <w:left w:val="nil"/>
              <w:bottom w:val="single" w:color="000000" w:sz="24" w:space="0"/>
            </w:tcBorders>
          </w:tcPr>
          <w:p>
            <w:pPr>
              <w:pStyle w:val="7"/>
              <w:spacing w:before="143"/>
              <w:ind w:left="45"/>
              <w:rPr>
                <w:sz w:val="16"/>
              </w:rPr>
            </w:pPr>
            <w:r>
              <w:rPr>
                <w:sz w:val="16"/>
              </w:rPr>
              <w:t>4/4 Instrument Only</w:t>
            </w:r>
          </w:p>
        </w:tc>
        <w:tc>
          <w:tcPr>
            <w:tcW w:w="1612" w:type="dxa"/>
            <w:tcBorders>
              <w:bottom w:val="single" w:color="000000" w:sz="24" w:space="0"/>
            </w:tcBorders>
          </w:tcPr>
          <w:p>
            <w:pPr>
              <w:pStyle w:val="7"/>
              <w:spacing w:before="143"/>
              <w:ind w:left="619" w:right="564"/>
              <w:jc w:val="center"/>
              <w:rPr>
                <w:b/>
                <w:sz w:val="16"/>
              </w:rPr>
            </w:pPr>
            <w:r>
              <w:rPr>
                <w:b/>
                <w:sz w:val="16"/>
              </w:rPr>
              <w:t>INTL</w:t>
            </w:r>
          </w:p>
        </w:tc>
        <w:tc>
          <w:tcPr>
            <w:tcW w:w="1566" w:type="dxa"/>
            <w:tcBorders>
              <w:bottom w:val="single" w:color="000000" w:sz="24" w:space="0"/>
            </w:tcBorders>
          </w:tcPr>
          <w:p>
            <w:pPr>
              <w:pStyle w:val="7"/>
              <w:spacing w:before="143"/>
              <w:ind w:left="418"/>
              <w:rPr>
                <w:b/>
                <w:sz w:val="16"/>
              </w:rPr>
            </w:pPr>
            <w:r>
              <w:rPr>
                <w:b/>
                <w:sz w:val="16"/>
              </w:rPr>
              <w:t>$3,815.00</w:t>
            </w:r>
          </w:p>
        </w:tc>
        <w:tc>
          <w:tcPr>
            <w:tcW w:w="2083" w:type="dxa"/>
            <w:tcBorders>
              <w:top w:val="nil"/>
              <w:left w:val="nil"/>
              <w:bottom w:val="nil"/>
              <w:right w:val="nil"/>
            </w:tcBorders>
            <w:shd w:val="clear" w:color="auto" w:fill="000000"/>
          </w:tcPr>
          <w:p>
            <w:pPr>
              <w:pStyle w:val="7"/>
              <w:spacing w:before="143"/>
              <w:ind w:left="627" w:right="614"/>
              <w:jc w:val="center"/>
              <w:rPr>
                <w:b/>
                <w:sz w:val="16"/>
              </w:rPr>
            </w:pPr>
            <w:r>
              <w:rPr>
                <w:b/>
                <w:color w:val="FFFFFF"/>
                <w:sz w:val="16"/>
              </w:rPr>
              <w:t>$1,907.50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890" w:hRule="atLeast"/>
        </w:trPr>
        <w:tc>
          <w:tcPr>
            <w:tcW w:w="1832" w:type="dxa"/>
            <w:tcBorders>
              <w:top w:val="single" w:color="000000" w:sz="24" w:space="0"/>
              <w:left w:val="single" w:color="000000" w:sz="24" w:space="0"/>
              <w:bottom w:val="nil"/>
            </w:tcBorders>
          </w:tcPr>
          <w:p>
            <w:pPr>
              <w:pStyle w:val="7"/>
              <w:spacing w:before="9"/>
              <w:rPr>
                <w:rFonts w:ascii="Times New Roman"/>
                <w:sz w:val="27"/>
              </w:rPr>
            </w:pPr>
          </w:p>
          <w:p>
            <w:pPr>
              <w:pStyle w:val="7"/>
              <w:spacing w:before="0"/>
              <w:ind w:left="16"/>
              <w:rPr>
                <w:b/>
                <w:sz w:val="20"/>
              </w:rPr>
            </w:pPr>
            <w:r>
              <w:rPr>
                <w:b/>
                <w:sz w:val="20"/>
              </w:rPr>
              <w:t>GLAESEL</w:t>
            </w:r>
          </w:p>
        </w:tc>
        <w:tc>
          <w:tcPr>
            <w:tcW w:w="7562" w:type="dxa"/>
            <w:gridSpan w:val="4"/>
            <w:tcBorders>
              <w:top w:val="single" w:color="000000" w:sz="24" w:space="0"/>
              <w:right w:val="single" w:color="000000" w:sz="24" w:space="0"/>
            </w:tcBorders>
          </w:tcPr>
          <w:p>
            <w:pPr>
              <w:pStyle w:val="7"/>
              <w:spacing w:before="75" w:line="235" w:lineRule="auto"/>
              <w:ind w:left="30" w:right="476"/>
              <w:jc w:val="both"/>
              <w:rPr>
                <w:sz w:val="16"/>
              </w:rPr>
            </w:pPr>
            <w:r>
              <w:rPr>
                <w:sz w:val="16"/>
              </w:rPr>
              <w:t>German crafted with durable fully carved top, back and sides. Inlaid purfling. Durable spirit varnish. Professionally adjusted in our shop with fine Glaesel craftsmanship. Includes chromium steel core strings, ebony fittings and four fine tuners. Corpus: Germany. Full Size Only.</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2" w:type="dxa"/>
            <w:tcBorders>
              <w:top w:val="nil"/>
              <w:left w:val="single" w:color="000000" w:sz="24" w:space="0"/>
              <w:bottom w:val="single" w:color="000000" w:sz="24" w:space="0"/>
              <w:right w:val="nil"/>
            </w:tcBorders>
          </w:tcPr>
          <w:p>
            <w:pPr>
              <w:pStyle w:val="7"/>
              <w:spacing w:before="121"/>
              <w:ind w:left="215"/>
              <w:rPr>
                <w:b/>
                <w:sz w:val="20"/>
              </w:rPr>
            </w:pPr>
            <w:r>
              <w:rPr>
                <w:b/>
                <w:sz w:val="20"/>
              </w:rPr>
              <w:t>CE45E4</w:t>
            </w:r>
          </w:p>
        </w:tc>
        <w:tc>
          <w:tcPr>
            <w:tcW w:w="2301" w:type="dxa"/>
            <w:tcBorders>
              <w:left w:val="nil"/>
              <w:bottom w:val="single" w:color="000000" w:sz="24" w:space="0"/>
            </w:tcBorders>
          </w:tcPr>
          <w:p>
            <w:pPr>
              <w:pStyle w:val="7"/>
              <w:ind w:left="45"/>
              <w:rPr>
                <w:sz w:val="16"/>
              </w:rPr>
            </w:pPr>
            <w:r>
              <w:rPr>
                <w:sz w:val="16"/>
              </w:rPr>
              <w:t>4/4 Instrument Only</w:t>
            </w:r>
          </w:p>
        </w:tc>
        <w:tc>
          <w:tcPr>
            <w:tcW w:w="1612" w:type="dxa"/>
            <w:tcBorders>
              <w:bottom w:val="single" w:color="000000" w:sz="24" w:space="0"/>
            </w:tcBorders>
          </w:tcPr>
          <w:p>
            <w:pPr>
              <w:pStyle w:val="7"/>
              <w:ind w:left="619" w:right="564"/>
              <w:jc w:val="center"/>
              <w:rPr>
                <w:b/>
                <w:sz w:val="16"/>
              </w:rPr>
            </w:pPr>
            <w:r>
              <w:rPr>
                <w:b/>
                <w:sz w:val="16"/>
              </w:rPr>
              <w:t>INTL</w:t>
            </w:r>
          </w:p>
        </w:tc>
        <w:tc>
          <w:tcPr>
            <w:tcW w:w="1566" w:type="dxa"/>
            <w:tcBorders>
              <w:bottom w:val="single" w:color="000000" w:sz="24" w:space="0"/>
            </w:tcBorders>
          </w:tcPr>
          <w:p>
            <w:pPr>
              <w:pStyle w:val="7"/>
              <w:ind w:left="418"/>
              <w:rPr>
                <w:b/>
                <w:sz w:val="16"/>
              </w:rPr>
            </w:pPr>
            <w:r>
              <w:rPr>
                <w:b/>
                <w:sz w:val="16"/>
              </w:rPr>
              <w:t>$5,485.00</w:t>
            </w:r>
          </w:p>
        </w:tc>
        <w:tc>
          <w:tcPr>
            <w:tcW w:w="2083" w:type="dxa"/>
            <w:tcBorders>
              <w:top w:val="nil"/>
              <w:left w:val="nil"/>
              <w:bottom w:val="nil"/>
              <w:right w:val="nil"/>
            </w:tcBorders>
            <w:shd w:val="clear" w:color="auto" w:fill="000000"/>
          </w:tcPr>
          <w:p>
            <w:pPr>
              <w:pStyle w:val="7"/>
              <w:ind w:left="627" w:right="614"/>
              <w:jc w:val="center"/>
              <w:rPr>
                <w:b/>
                <w:sz w:val="16"/>
              </w:rPr>
            </w:pPr>
            <w:r>
              <w:rPr>
                <w:b/>
                <w:color w:val="FFFFFF"/>
                <w:sz w:val="16"/>
              </w:rPr>
              <w:t>$2,742.50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816" w:hRule="atLeast"/>
        </w:trPr>
        <w:tc>
          <w:tcPr>
            <w:tcW w:w="1832" w:type="dxa"/>
            <w:tcBorders>
              <w:top w:val="single" w:color="000000" w:sz="24" w:space="0"/>
              <w:left w:val="single" w:color="000000" w:sz="24" w:space="0"/>
              <w:bottom w:val="nil"/>
            </w:tcBorders>
          </w:tcPr>
          <w:p>
            <w:pPr>
              <w:pStyle w:val="7"/>
              <w:spacing w:before="8"/>
              <w:rPr>
                <w:rFonts w:ascii="Times New Roman"/>
                <w:sz w:val="24"/>
              </w:rPr>
            </w:pPr>
          </w:p>
          <w:p>
            <w:pPr>
              <w:pStyle w:val="7"/>
              <w:spacing w:before="0"/>
              <w:ind w:left="16"/>
              <w:rPr>
                <w:b/>
                <w:sz w:val="20"/>
              </w:rPr>
            </w:pPr>
            <w:r>
              <w:rPr>
                <w:b/>
                <w:sz w:val="20"/>
              </w:rPr>
              <w:t>GLAESEL</w:t>
            </w:r>
          </w:p>
        </w:tc>
        <w:tc>
          <w:tcPr>
            <w:tcW w:w="7562" w:type="dxa"/>
            <w:gridSpan w:val="4"/>
            <w:tcBorders>
              <w:top w:val="single" w:color="000000" w:sz="24" w:space="0"/>
              <w:right w:val="single" w:color="000000" w:sz="24" w:space="0"/>
            </w:tcBorders>
          </w:tcPr>
          <w:p>
            <w:pPr>
              <w:pStyle w:val="7"/>
              <w:spacing w:before="124"/>
              <w:ind w:left="30" w:right="-28"/>
              <w:rPr>
                <w:sz w:val="16"/>
              </w:rPr>
            </w:pPr>
            <w:r>
              <w:rPr>
                <w:b/>
                <w:sz w:val="16"/>
              </w:rPr>
              <w:t xml:space="preserve">Albert Bauer </w:t>
            </w:r>
            <w:r>
              <w:rPr>
                <w:sz w:val="16"/>
              </w:rPr>
              <w:t>- German crafted with durable fully carved top, back and sides. Inlaid purfling. Durable Spirit varnish. Professionally adjusted in our shop with fine Glaesel craftsmanship.  Includes chromium steel core strings, ebony fittings and four fine tuners. Corpus: Germany. Full Size</w:t>
            </w:r>
            <w:r>
              <w:rPr>
                <w:spacing w:val="5"/>
                <w:sz w:val="16"/>
              </w:rPr>
              <w:t xml:space="preserve"> </w:t>
            </w:r>
            <w:r>
              <w:rPr>
                <w:sz w:val="16"/>
              </w:rPr>
              <w:t>Only.</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2" w:type="dxa"/>
            <w:tcBorders>
              <w:top w:val="nil"/>
              <w:left w:val="single" w:color="000000" w:sz="24" w:space="0"/>
              <w:bottom w:val="single" w:color="000000" w:sz="24" w:space="0"/>
              <w:right w:val="nil"/>
            </w:tcBorders>
          </w:tcPr>
          <w:p>
            <w:pPr>
              <w:pStyle w:val="7"/>
              <w:spacing w:before="121"/>
              <w:ind w:left="215"/>
              <w:rPr>
                <w:b/>
                <w:sz w:val="20"/>
              </w:rPr>
            </w:pPr>
            <w:r>
              <w:rPr>
                <w:b/>
                <w:sz w:val="20"/>
              </w:rPr>
              <w:t>CG1</w:t>
            </w:r>
          </w:p>
        </w:tc>
        <w:tc>
          <w:tcPr>
            <w:tcW w:w="2301" w:type="dxa"/>
            <w:tcBorders>
              <w:left w:val="nil"/>
              <w:bottom w:val="single" w:color="000000" w:sz="24" w:space="0"/>
            </w:tcBorders>
          </w:tcPr>
          <w:p>
            <w:pPr>
              <w:pStyle w:val="7"/>
              <w:spacing w:before="142"/>
              <w:ind w:left="45"/>
              <w:rPr>
                <w:sz w:val="16"/>
              </w:rPr>
            </w:pPr>
            <w:r>
              <w:rPr>
                <w:sz w:val="16"/>
              </w:rPr>
              <w:t>4/4 Instrument Only</w:t>
            </w:r>
          </w:p>
        </w:tc>
        <w:tc>
          <w:tcPr>
            <w:tcW w:w="1612" w:type="dxa"/>
            <w:tcBorders>
              <w:bottom w:val="single" w:color="000000" w:sz="24" w:space="0"/>
            </w:tcBorders>
          </w:tcPr>
          <w:p>
            <w:pPr>
              <w:pStyle w:val="7"/>
              <w:ind w:left="619" w:right="564"/>
              <w:jc w:val="center"/>
              <w:rPr>
                <w:b/>
                <w:sz w:val="16"/>
              </w:rPr>
            </w:pPr>
            <w:r>
              <w:rPr>
                <w:b/>
                <w:sz w:val="16"/>
              </w:rPr>
              <w:t>INTL</w:t>
            </w:r>
          </w:p>
        </w:tc>
        <w:tc>
          <w:tcPr>
            <w:tcW w:w="1566" w:type="dxa"/>
            <w:tcBorders>
              <w:bottom w:val="single" w:color="000000" w:sz="24" w:space="0"/>
            </w:tcBorders>
          </w:tcPr>
          <w:p>
            <w:pPr>
              <w:pStyle w:val="7"/>
              <w:ind w:left="418"/>
              <w:rPr>
                <w:b/>
                <w:sz w:val="16"/>
              </w:rPr>
            </w:pPr>
            <w:r>
              <w:rPr>
                <w:b/>
                <w:sz w:val="16"/>
              </w:rPr>
              <w:t>$6,095.00</w:t>
            </w:r>
          </w:p>
        </w:tc>
        <w:tc>
          <w:tcPr>
            <w:tcW w:w="2083" w:type="dxa"/>
            <w:tcBorders>
              <w:top w:val="nil"/>
              <w:left w:val="nil"/>
              <w:bottom w:val="nil"/>
              <w:right w:val="nil"/>
            </w:tcBorders>
            <w:shd w:val="clear" w:color="auto" w:fill="000000"/>
          </w:tcPr>
          <w:p>
            <w:pPr>
              <w:pStyle w:val="7"/>
              <w:ind w:left="627" w:right="614"/>
              <w:jc w:val="center"/>
              <w:rPr>
                <w:b/>
                <w:sz w:val="16"/>
              </w:rPr>
            </w:pPr>
            <w:r>
              <w:rPr>
                <w:b/>
                <w:color w:val="FFFFFF"/>
                <w:sz w:val="16"/>
              </w:rPr>
              <w:t>$3,047.50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817" w:hRule="atLeast"/>
        </w:trPr>
        <w:tc>
          <w:tcPr>
            <w:tcW w:w="1832" w:type="dxa"/>
            <w:tcBorders>
              <w:top w:val="single" w:color="000000" w:sz="24" w:space="0"/>
              <w:left w:val="single" w:color="000000" w:sz="24" w:space="0"/>
              <w:bottom w:val="nil"/>
            </w:tcBorders>
          </w:tcPr>
          <w:p>
            <w:pPr>
              <w:pStyle w:val="7"/>
              <w:spacing w:before="6"/>
              <w:rPr>
                <w:rFonts w:ascii="Times New Roman"/>
                <w:sz w:val="24"/>
              </w:rPr>
            </w:pPr>
          </w:p>
          <w:p>
            <w:pPr>
              <w:pStyle w:val="7"/>
              <w:spacing w:before="1"/>
              <w:ind w:left="16"/>
              <w:rPr>
                <w:b/>
                <w:sz w:val="20"/>
              </w:rPr>
            </w:pPr>
            <w:r>
              <w:rPr>
                <w:b/>
                <w:sz w:val="20"/>
              </w:rPr>
              <w:t>GLAESEL</w:t>
            </w:r>
          </w:p>
        </w:tc>
        <w:tc>
          <w:tcPr>
            <w:tcW w:w="7562" w:type="dxa"/>
            <w:gridSpan w:val="4"/>
            <w:tcBorders>
              <w:top w:val="single" w:color="000000" w:sz="24" w:space="0"/>
              <w:right w:val="single" w:color="000000" w:sz="24" w:space="0"/>
            </w:tcBorders>
          </w:tcPr>
          <w:p>
            <w:pPr>
              <w:pStyle w:val="7"/>
              <w:spacing w:before="40" w:line="235" w:lineRule="auto"/>
              <w:ind w:left="30" w:right="54"/>
              <w:rPr>
                <w:sz w:val="16"/>
              </w:rPr>
            </w:pPr>
            <w:r>
              <w:rPr>
                <w:b/>
                <w:sz w:val="16"/>
              </w:rPr>
              <w:t xml:space="preserve">Yousef Ghezzo </w:t>
            </w:r>
            <w:r>
              <w:rPr>
                <w:sz w:val="16"/>
              </w:rPr>
              <w:t>- European crafted with perfectly seasoned, highest grade, even grained, spruce top, and beautifully flamed maple back and sides. Delicately hand antiqued and varnished in the USA. Professionally adjusted in our shop with fine Glaesel craftsmanship. Choice of strings and fittings available. Corpus: Romania. Full Size Only</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8" w:hRule="atLeast"/>
        </w:trPr>
        <w:tc>
          <w:tcPr>
            <w:tcW w:w="1832" w:type="dxa"/>
            <w:tcBorders>
              <w:top w:val="nil"/>
              <w:left w:val="single" w:color="000000" w:sz="24" w:space="0"/>
              <w:bottom w:val="double" w:color="000000" w:sz="8" w:space="0"/>
              <w:right w:val="nil"/>
            </w:tcBorders>
          </w:tcPr>
          <w:p>
            <w:pPr>
              <w:pStyle w:val="7"/>
              <w:spacing w:before="121"/>
              <w:ind w:left="215"/>
              <w:rPr>
                <w:b/>
                <w:sz w:val="20"/>
              </w:rPr>
            </w:pPr>
            <w:r>
              <w:rPr>
                <w:b/>
                <w:sz w:val="20"/>
              </w:rPr>
              <w:t>CG25</w:t>
            </w:r>
          </w:p>
        </w:tc>
        <w:tc>
          <w:tcPr>
            <w:tcW w:w="2301" w:type="dxa"/>
            <w:tcBorders>
              <w:left w:val="nil"/>
              <w:bottom w:val="double" w:color="000000" w:sz="8" w:space="0"/>
            </w:tcBorders>
          </w:tcPr>
          <w:p>
            <w:pPr>
              <w:pStyle w:val="7"/>
              <w:spacing w:before="142"/>
              <w:ind w:left="45"/>
              <w:rPr>
                <w:sz w:val="16"/>
              </w:rPr>
            </w:pPr>
            <w:r>
              <w:rPr>
                <w:sz w:val="16"/>
              </w:rPr>
              <w:t>4/4 Instrument Only</w:t>
            </w:r>
          </w:p>
        </w:tc>
        <w:tc>
          <w:tcPr>
            <w:tcW w:w="1612" w:type="dxa"/>
            <w:tcBorders>
              <w:bottom w:val="double" w:color="000000" w:sz="8" w:space="0"/>
            </w:tcBorders>
          </w:tcPr>
          <w:p>
            <w:pPr>
              <w:pStyle w:val="7"/>
              <w:ind w:left="619" w:right="564"/>
              <w:jc w:val="center"/>
              <w:rPr>
                <w:b/>
                <w:sz w:val="16"/>
              </w:rPr>
            </w:pPr>
            <w:r>
              <w:rPr>
                <w:b/>
                <w:sz w:val="16"/>
              </w:rPr>
              <w:t>INTL</w:t>
            </w:r>
          </w:p>
        </w:tc>
        <w:tc>
          <w:tcPr>
            <w:tcW w:w="1566" w:type="dxa"/>
            <w:tcBorders>
              <w:bottom w:val="double" w:color="000000" w:sz="8" w:space="0"/>
            </w:tcBorders>
          </w:tcPr>
          <w:p>
            <w:pPr>
              <w:pStyle w:val="7"/>
              <w:ind w:left="418"/>
              <w:rPr>
                <w:b/>
                <w:sz w:val="16"/>
              </w:rPr>
            </w:pPr>
            <w:r>
              <w:rPr>
                <w:b/>
                <w:sz w:val="16"/>
              </w:rPr>
              <w:t>$6,910.00</w:t>
            </w:r>
          </w:p>
        </w:tc>
        <w:tc>
          <w:tcPr>
            <w:tcW w:w="2083" w:type="dxa"/>
            <w:tcBorders>
              <w:top w:val="nil"/>
              <w:left w:val="nil"/>
              <w:bottom w:val="nil"/>
              <w:right w:val="nil"/>
            </w:tcBorders>
            <w:shd w:val="clear" w:color="auto" w:fill="000000"/>
          </w:tcPr>
          <w:p>
            <w:pPr>
              <w:pStyle w:val="7"/>
              <w:ind w:left="627" w:right="614"/>
              <w:jc w:val="center"/>
              <w:rPr>
                <w:b/>
                <w:sz w:val="16"/>
              </w:rPr>
            </w:pPr>
            <w:r>
              <w:rPr>
                <w:b/>
                <w:color w:val="FFFFFF"/>
                <w:sz w:val="16"/>
              </w:rPr>
              <w:t>$3,455.00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3" w:hRule="atLeast"/>
        </w:trPr>
        <w:tc>
          <w:tcPr>
            <w:tcW w:w="9394" w:type="dxa"/>
            <w:gridSpan w:val="5"/>
            <w:tcBorders>
              <w:top w:val="double" w:color="000000" w:sz="8" w:space="0"/>
              <w:left w:val="single" w:color="000000" w:sz="24" w:space="0"/>
              <w:bottom w:val="single" w:color="000000" w:sz="50" w:space="0"/>
              <w:right w:val="single" w:color="000000" w:sz="24" w:space="0"/>
            </w:tcBorders>
            <w:shd w:val="clear" w:color="auto" w:fill="323232"/>
          </w:tcPr>
          <w:p>
            <w:pPr>
              <w:pStyle w:val="7"/>
              <w:spacing w:before="37"/>
              <w:ind w:left="16"/>
              <w:rPr>
                <w:b/>
                <w:sz w:val="28"/>
              </w:rPr>
            </w:pPr>
            <w:r>
              <w:rPr>
                <w:b/>
                <w:color w:val="FFFFFF"/>
                <w:sz w:val="28"/>
              </w:rPr>
              <w:t>Cellos - Professional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1001" w:hRule="atLeast"/>
        </w:trPr>
        <w:tc>
          <w:tcPr>
            <w:tcW w:w="1832" w:type="dxa"/>
            <w:tcBorders>
              <w:top w:val="double" w:color="000000" w:sz="8" w:space="0"/>
              <w:left w:val="single" w:color="000000" w:sz="24" w:space="0"/>
              <w:bottom w:val="nil"/>
            </w:tcBorders>
          </w:tcPr>
          <w:p>
            <w:pPr>
              <w:pStyle w:val="7"/>
              <w:spacing w:before="7"/>
              <w:rPr>
                <w:rFonts w:ascii="Times New Roman"/>
                <w:sz w:val="31"/>
              </w:rPr>
            </w:pPr>
          </w:p>
          <w:p>
            <w:pPr>
              <w:pStyle w:val="7"/>
              <w:spacing w:before="1"/>
              <w:ind w:left="16"/>
              <w:rPr>
                <w:b/>
                <w:sz w:val="20"/>
              </w:rPr>
            </w:pPr>
            <w:r>
              <w:rPr>
                <w:b/>
                <w:sz w:val="20"/>
              </w:rPr>
              <w:t>SCHERL &amp; ROTH</w:t>
            </w:r>
          </w:p>
        </w:tc>
        <w:tc>
          <w:tcPr>
            <w:tcW w:w="7562" w:type="dxa"/>
            <w:gridSpan w:val="4"/>
            <w:tcBorders>
              <w:top w:val="single" w:color="000000" w:sz="50" w:space="0"/>
              <w:right w:val="single" w:color="000000" w:sz="24" w:space="0"/>
            </w:tcBorders>
          </w:tcPr>
          <w:p>
            <w:pPr>
              <w:pStyle w:val="7"/>
              <w:spacing w:before="26" w:line="237" w:lineRule="auto"/>
              <w:ind w:left="30" w:right="-24"/>
              <w:rPr>
                <w:sz w:val="16"/>
              </w:rPr>
            </w:pPr>
            <w:r>
              <w:rPr>
                <w:b/>
                <w:sz w:val="16"/>
              </w:rPr>
              <w:t xml:space="preserve">David Adler </w:t>
            </w:r>
            <w:r>
              <w:rPr>
                <w:sz w:val="16"/>
              </w:rPr>
              <w:t>- Hand crafted in Germany with the finest tonewoods. Perfectly seasoned spruce top, flamed maple back and sides. Delicately hand finished with an antiqued spirit varnish. Professionally adjusted in our shop with fine Lewis craftsmanship. Choice of strings and fittings available. Corpus: Germany. Full Size</w:t>
            </w:r>
            <w:r>
              <w:rPr>
                <w:spacing w:val="-1"/>
                <w:sz w:val="16"/>
              </w:rPr>
              <w:t xml:space="preserve"> </w:t>
            </w:r>
            <w:r>
              <w:rPr>
                <w:sz w:val="16"/>
              </w:rPr>
              <w:t>Only</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2" w:type="dxa"/>
            <w:tcBorders>
              <w:top w:val="nil"/>
              <w:left w:val="single" w:color="000000" w:sz="24" w:space="0"/>
              <w:bottom w:val="single" w:color="000000" w:sz="24" w:space="0"/>
              <w:right w:val="nil"/>
            </w:tcBorders>
          </w:tcPr>
          <w:p>
            <w:pPr>
              <w:pStyle w:val="7"/>
              <w:spacing w:before="122"/>
              <w:ind w:left="215"/>
              <w:rPr>
                <w:b/>
                <w:sz w:val="20"/>
              </w:rPr>
            </w:pPr>
            <w:r>
              <w:rPr>
                <w:b/>
                <w:sz w:val="20"/>
              </w:rPr>
              <w:t>WC8</w:t>
            </w:r>
          </w:p>
        </w:tc>
        <w:tc>
          <w:tcPr>
            <w:tcW w:w="2301" w:type="dxa"/>
            <w:tcBorders>
              <w:left w:val="nil"/>
              <w:bottom w:val="single" w:color="000000" w:sz="24" w:space="0"/>
            </w:tcBorders>
          </w:tcPr>
          <w:p>
            <w:pPr>
              <w:pStyle w:val="7"/>
              <w:spacing w:before="143"/>
              <w:ind w:left="45"/>
              <w:rPr>
                <w:sz w:val="16"/>
              </w:rPr>
            </w:pPr>
            <w:r>
              <w:rPr>
                <w:sz w:val="16"/>
              </w:rPr>
              <w:t>4/4 Instrument Only</w:t>
            </w:r>
          </w:p>
        </w:tc>
        <w:tc>
          <w:tcPr>
            <w:tcW w:w="1612" w:type="dxa"/>
            <w:tcBorders>
              <w:bottom w:val="single" w:color="000000" w:sz="24" w:space="0"/>
            </w:tcBorders>
          </w:tcPr>
          <w:p>
            <w:pPr>
              <w:pStyle w:val="7"/>
              <w:spacing w:before="143"/>
              <w:ind w:left="619" w:right="564"/>
              <w:jc w:val="center"/>
              <w:rPr>
                <w:b/>
                <w:sz w:val="16"/>
              </w:rPr>
            </w:pPr>
            <w:r>
              <w:rPr>
                <w:b/>
                <w:sz w:val="16"/>
              </w:rPr>
              <w:t>INTL</w:t>
            </w:r>
          </w:p>
        </w:tc>
        <w:tc>
          <w:tcPr>
            <w:tcW w:w="1566" w:type="dxa"/>
            <w:tcBorders>
              <w:bottom w:val="single" w:color="000000" w:sz="24" w:space="0"/>
            </w:tcBorders>
          </w:tcPr>
          <w:p>
            <w:pPr>
              <w:pStyle w:val="7"/>
              <w:spacing w:before="143"/>
              <w:ind w:left="418"/>
              <w:rPr>
                <w:b/>
                <w:sz w:val="16"/>
              </w:rPr>
            </w:pPr>
            <w:r>
              <w:rPr>
                <w:b/>
                <w:sz w:val="16"/>
              </w:rPr>
              <w:t>$7,925.00</w:t>
            </w:r>
          </w:p>
        </w:tc>
        <w:tc>
          <w:tcPr>
            <w:tcW w:w="2083" w:type="dxa"/>
            <w:tcBorders>
              <w:top w:val="nil"/>
              <w:left w:val="nil"/>
              <w:bottom w:val="nil"/>
              <w:right w:val="nil"/>
            </w:tcBorders>
            <w:shd w:val="clear" w:color="auto" w:fill="000000"/>
          </w:tcPr>
          <w:p>
            <w:pPr>
              <w:pStyle w:val="7"/>
              <w:spacing w:before="143"/>
              <w:ind w:left="627" w:right="614"/>
              <w:jc w:val="center"/>
              <w:rPr>
                <w:b/>
                <w:sz w:val="16"/>
              </w:rPr>
            </w:pPr>
            <w:r>
              <w:rPr>
                <w:b/>
                <w:color w:val="FFFFFF"/>
                <w:sz w:val="16"/>
              </w:rPr>
              <w:t>$3,962.50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816" w:hRule="atLeast"/>
        </w:trPr>
        <w:tc>
          <w:tcPr>
            <w:tcW w:w="1832" w:type="dxa"/>
            <w:tcBorders>
              <w:top w:val="single" w:color="000000" w:sz="24" w:space="0"/>
              <w:left w:val="single" w:color="000000" w:sz="24" w:space="0"/>
              <w:bottom w:val="nil"/>
            </w:tcBorders>
          </w:tcPr>
          <w:p>
            <w:pPr>
              <w:pStyle w:val="7"/>
              <w:spacing w:before="8"/>
              <w:rPr>
                <w:rFonts w:ascii="Times New Roman"/>
                <w:sz w:val="24"/>
              </w:rPr>
            </w:pPr>
          </w:p>
          <w:p>
            <w:pPr>
              <w:pStyle w:val="7"/>
              <w:spacing w:before="0"/>
              <w:ind w:left="16"/>
              <w:rPr>
                <w:b/>
                <w:sz w:val="20"/>
              </w:rPr>
            </w:pPr>
            <w:r>
              <w:rPr>
                <w:b/>
                <w:sz w:val="20"/>
              </w:rPr>
              <w:t>GLAESEL</w:t>
            </w:r>
          </w:p>
        </w:tc>
        <w:tc>
          <w:tcPr>
            <w:tcW w:w="7562" w:type="dxa"/>
            <w:gridSpan w:val="4"/>
            <w:tcBorders>
              <w:top w:val="single" w:color="000000" w:sz="24" w:space="0"/>
              <w:right w:val="single" w:color="000000" w:sz="24" w:space="0"/>
            </w:tcBorders>
          </w:tcPr>
          <w:p>
            <w:pPr>
              <w:pStyle w:val="7"/>
              <w:spacing w:before="39" w:line="235" w:lineRule="auto"/>
              <w:ind w:left="30" w:right="-24"/>
              <w:rPr>
                <w:sz w:val="16"/>
              </w:rPr>
            </w:pPr>
            <w:r>
              <w:rPr>
                <w:b/>
                <w:sz w:val="16"/>
              </w:rPr>
              <w:t xml:space="preserve">Frederick Engel </w:t>
            </w:r>
            <w:r>
              <w:rPr>
                <w:sz w:val="16"/>
              </w:rPr>
              <w:t>- Hand crafted in Germany with the finest handpicked tonewoods. Perfectly seasoned spruce top, flamed maple back and sides. Delicately hand finished with a spirit varnish. Professionally adjusted in our shop with fine Lewis craftsmanship. Choice of strings and fittings available. Corpus: Germany. Full Size Only</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2" w:type="dxa"/>
            <w:tcBorders>
              <w:top w:val="nil"/>
              <w:left w:val="single" w:color="000000" w:sz="24" w:space="0"/>
              <w:bottom w:val="double" w:color="000000" w:sz="8" w:space="0"/>
              <w:right w:val="nil"/>
            </w:tcBorders>
          </w:tcPr>
          <w:p>
            <w:pPr>
              <w:pStyle w:val="7"/>
              <w:spacing w:before="121"/>
              <w:ind w:left="215"/>
              <w:rPr>
                <w:b/>
                <w:sz w:val="20"/>
              </w:rPr>
            </w:pPr>
            <w:r>
              <w:rPr>
                <w:b/>
                <w:sz w:val="20"/>
              </w:rPr>
              <w:t>WC9</w:t>
            </w:r>
          </w:p>
        </w:tc>
        <w:tc>
          <w:tcPr>
            <w:tcW w:w="2301" w:type="dxa"/>
            <w:tcBorders>
              <w:left w:val="nil"/>
              <w:bottom w:val="double" w:color="000000" w:sz="8" w:space="0"/>
            </w:tcBorders>
          </w:tcPr>
          <w:p>
            <w:pPr>
              <w:pStyle w:val="7"/>
              <w:ind w:left="45"/>
              <w:rPr>
                <w:sz w:val="16"/>
              </w:rPr>
            </w:pPr>
            <w:r>
              <w:rPr>
                <w:sz w:val="16"/>
              </w:rPr>
              <w:t>4/4 Instrument Only</w:t>
            </w:r>
          </w:p>
        </w:tc>
        <w:tc>
          <w:tcPr>
            <w:tcW w:w="1612" w:type="dxa"/>
            <w:tcBorders>
              <w:bottom w:val="double" w:color="000000" w:sz="8" w:space="0"/>
            </w:tcBorders>
          </w:tcPr>
          <w:p>
            <w:pPr>
              <w:pStyle w:val="7"/>
              <w:ind w:left="619" w:right="564"/>
              <w:jc w:val="center"/>
              <w:rPr>
                <w:b/>
                <w:sz w:val="16"/>
              </w:rPr>
            </w:pPr>
            <w:r>
              <w:rPr>
                <w:b/>
                <w:sz w:val="16"/>
              </w:rPr>
              <w:t>INTL</w:t>
            </w:r>
          </w:p>
        </w:tc>
        <w:tc>
          <w:tcPr>
            <w:tcW w:w="1566" w:type="dxa"/>
            <w:tcBorders>
              <w:bottom w:val="double" w:color="000000" w:sz="8" w:space="0"/>
            </w:tcBorders>
          </w:tcPr>
          <w:p>
            <w:pPr>
              <w:pStyle w:val="7"/>
              <w:ind w:left="418"/>
              <w:rPr>
                <w:b/>
                <w:sz w:val="16"/>
              </w:rPr>
            </w:pPr>
            <w:r>
              <w:rPr>
                <w:b/>
                <w:sz w:val="16"/>
              </w:rPr>
              <w:t>$8,875.00</w:t>
            </w:r>
          </w:p>
        </w:tc>
        <w:tc>
          <w:tcPr>
            <w:tcW w:w="2083" w:type="dxa"/>
            <w:tcBorders>
              <w:top w:val="nil"/>
              <w:left w:val="nil"/>
              <w:bottom w:val="nil"/>
              <w:right w:val="nil"/>
            </w:tcBorders>
            <w:shd w:val="clear" w:color="auto" w:fill="000000"/>
          </w:tcPr>
          <w:p>
            <w:pPr>
              <w:pStyle w:val="7"/>
              <w:ind w:left="627" w:right="614"/>
              <w:jc w:val="center"/>
              <w:rPr>
                <w:b/>
                <w:sz w:val="16"/>
              </w:rPr>
            </w:pPr>
            <w:r>
              <w:rPr>
                <w:b/>
                <w:color w:val="FFFFFF"/>
                <w:sz w:val="16"/>
              </w:rPr>
              <w:t>$4,437.50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1" w:hRule="atLeast"/>
        </w:trPr>
        <w:tc>
          <w:tcPr>
            <w:tcW w:w="9394" w:type="dxa"/>
            <w:gridSpan w:val="5"/>
            <w:tcBorders>
              <w:top w:val="double" w:color="000000" w:sz="8" w:space="0"/>
              <w:left w:val="single" w:color="000000" w:sz="24" w:space="0"/>
              <w:bottom w:val="single" w:color="000000" w:sz="52" w:space="0"/>
              <w:right w:val="single" w:color="000000" w:sz="24" w:space="0"/>
            </w:tcBorders>
            <w:shd w:val="clear" w:color="auto" w:fill="323232"/>
          </w:tcPr>
          <w:p>
            <w:pPr>
              <w:pStyle w:val="7"/>
              <w:spacing w:before="37"/>
              <w:ind w:left="16"/>
              <w:rPr>
                <w:b/>
                <w:sz w:val="28"/>
              </w:rPr>
            </w:pPr>
            <w:r>
              <w:rPr>
                <w:b/>
                <w:color w:val="FFFFFF"/>
                <w:sz w:val="28"/>
              </w:rPr>
              <w:t>Double Basses - Student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792" w:hRule="atLeast"/>
        </w:trPr>
        <w:tc>
          <w:tcPr>
            <w:tcW w:w="1832" w:type="dxa"/>
            <w:tcBorders>
              <w:top w:val="double" w:color="000000" w:sz="8" w:space="0"/>
              <w:left w:val="single" w:color="000000" w:sz="24" w:space="0"/>
              <w:bottom w:val="nil"/>
            </w:tcBorders>
          </w:tcPr>
          <w:p>
            <w:pPr>
              <w:pStyle w:val="7"/>
              <w:spacing w:before="7"/>
              <w:rPr>
                <w:rFonts w:ascii="Times New Roman"/>
                <w:sz w:val="22"/>
              </w:rPr>
            </w:pPr>
          </w:p>
          <w:p>
            <w:pPr>
              <w:pStyle w:val="7"/>
              <w:spacing w:before="0"/>
              <w:ind w:left="16"/>
              <w:rPr>
                <w:b/>
                <w:sz w:val="20"/>
              </w:rPr>
            </w:pPr>
            <w:r>
              <w:rPr>
                <w:b/>
                <w:sz w:val="20"/>
              </w:rPr>
              <w:t>SCHERL &amp; ROTH</w:t>
            </w:r>
          </w:p>
        </w:tc>
        <w:tc>
          <w:tcPr>
            <w:tcW w:w="7562" w:type="dxa"/>
            <w:gridSpan w:val="4"/>
            <w:tcBorders>
              <w:top w:val="single" w:color="000000" w:sz="52" w:space="0"/>
              <w:right w:val="single" w:color="000000" w:sz="24" w:space="0"/>
            </w:tcBorders>
          </w:tcPr>
          <w:p>
            <w:pPr>
              <w:pStyle w:val="7"/>
              <w:spacing w:before="15" w:line="235" w:lineRule="auto"/>
              <w:ind w:left="30" w:right="-24"/>
              <w:rPr>
                <w:sz w:val="16"/>
              </w:rPr>
            </w:pPr>
            <w:r>
              <w:rPr>
                <w:sz w:val="16"/>
              </w:rPr>
              <w:t>Durable fully laminated top, back and sides. Inlaid purfling. Durable lacquer varnish. Set up in our shop with Prelude strings, ebony fingerboards and tailpiece. One-piece European machine heads. SR640 bag, GL3929M rosin, available with French or Butler (German) bows. Corpus: Romania. Available sizes: 1/8- 3/4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93" w:hRule="atLeast"/>
        </w:trPr>
        <w:tc>
          <w:tcPr>
            <w:tcW w:w="1832" w:type="dxa"/>
            <w:tcBorders>
              <w:top w:val="nil"/>
              <w:left w:val="single" w:color="000000" w:sz="24" w:space="0"/>
              <w:bottom w:val="nil"/>
              <w:right w:val="nil"/>
            </w:tcBorders>
          </w:tcPr>
          <w:p>
            <w:pPr>
              <w:pStyle w:val="7"/>
              <w:spacing w:before="124"/>
              <w:ind w:left="215"/>
              <w:rPr>
                <w:b/>
                <w:sz w:val="20"/>
              </w:rPr>
            </w:pPr>
            <w:r>
              <w:rPr>
                <w:b/>
                <w:sz w:val="20"/>
              </w:rPr>
              <w:t>SB900LECFH</w:t>
            </w:r>
          </w:p>
        </w:tc>
        <w:tc>
          <w:tcPr>
            <w:tcW w:w="2301" w:type="dxa"/>
            <w:tcBorders>
              <w:left w:val="nil"/>
              <w:bottom w:val="nil"/>
            </w:tcBorders>
          </w:tcPr>
          <w:p>
            <w:pPr>
              <w:pStyle w:val="7"/>
              <w:spacing w:before="53"/>
              <w:ind w:left="45" w:right="308"/>
              <w:rPr>
                <w:sz w:val="16"/>
              </w:rPr>
            </w:pPr>
            <w:r>
              <w:rPr>
                <w:sz w:val="16"/>
              </w:rPr>
              <w:t>1/8 outfit with case &amp; bow - FRENCH BOW</w:t>
            </w:r>
          </w:p>
        </w:tc>
        <w:tc>
          <w:tcPr>
            <w:tcW w:w="1612" w:type="dxa"/>
            <w:tcBorders>
              <w:bottom w:val="nil"/>
            </w:tcBorders>
          </w:tcPr>
          <w:p>
            <w:pPr>
              <w:pStyle w:val="7"/>
              <w:ind w:left="619" w:right="564"/>
              <w:jc w:val="center"/>
              <w:rPr>
                <w:b/>
                <w:sz w:val="16"/>
              </w:rPr>
            </w:pPr>
            <w:r>
              <w:rPr>
                <w:b/>
                <w:sz w:val="16"/>
              </w:rPr>
              <w:t>INTL</w:t>
            </w:r>
          </w:p>
        </w:tc>
        <w:tc>
          <w:tcPr>
            <w:tcW w:w="1566" w:type="dxa"/>
            <w:tcBorders>
              <w:bottom w:val="nil"/>
            </w:tcBorders>
          </w:tcPr>
          <w:p>
            <w:pPr>
              <w:pStyle w:val="7"/>
              <w:ind w:left="418"/>
              <w:rPr>
                <w:b/>
                <w:sz w:val="16"/>
              </w:rPr>
            </w:pPr>
            <w:r>
              <w:rPr>
                <w:b/>
                <w:sz w:val="16"/>
              </w:rPr>
              <w:t>$3,085.00</w:t>
            </w:r>
          </w:p>
        </w:tc>
        <w:tc>
          <w:tcPr>
            <w:tcW w:w="2083" w:type="dxa"/>
            <w:tcBorders>
              <w:top w:val="nil"/>
              <w:left w:val="nil"/>
              <w:bottom w:val="nil"/>
              <w:right w:val="nil"/>
            </w:tcBorders>
            <w:shd w:val="clear" w:color="auto" w:fill="000000"/>
          </w:tcPr>
          <w:p>
            <w:pPr>
              <w:pStyle w:val="7"/>
              <w:ind w:left="627" w:right="614"/>
              <w:jc w:val="center"/>
              <w:rPr>
                <w:b/>
                <w:sz w:val="16"/>
              </w:rPr>
            </w:pPr>
            <w:r>
              <w:rPr>
                <w:b/>
                <w:color w:val="FFFFFF"/>
                <w:sz w:val="16"/>
              </w:rPr>
              <w:t>$1,542.50</w:t>
            </w:r>
          </w:p>
        </w:tc>
      </w:tr>
    </w:tbl>
    <w:p>
      <w:pPr>
        <w:spacing w:after="0"/>
        <w:jc w:val="center"/>
        <w:rPr>
          <w:sz w:val="16"/>
        </w:rPr>
        <w:sectPr>
          <w:pgSz w:w="12240" w:h="15840"/>
          <w:pgMar w:top="1500" w:right="1540" w:bottom="1380" w:left="960" w:header="1164" w:footer="1190" w:gutter="0"/>
        </w:sectPr>
      </w:pPr>
    </w:p>
    <w:p>
      <w:pPr>
        <w:pStyle w:val="2"/>
        <w:rPr>
          <w:rFonts w:ascii="Times New Roman"/>
          <w:sz w:val="2"/>
        </w:rPr>
      </w:pPr>
      <w:r>
        <mc:AlternateContent>
          <mc:Choice Requires="wpg">
            <w:drawing>
              <wp:anchor distT="0" distB="0" distL="114300" distR="114300" simplePos="0" relativeHeight="502713344" behindDoc="1" locked="0" layoutInCell="1" allowOverlap="1">
                <wp:simplePos x="0" y="0"/>
                <wp:positionH relativeFrom="page">
                  <wp:posOffset>5353685</wp:posOffset>
                </wp:positionH>
                <wp:positionV relativeFrom="page">
                  <wp:posOffset>977900</wp:posOffset>
                </wp:positionV>
                <wp:extent cx="1348740" cy="7995285"/>
                <wp:effectExtent l="3175" t="3175" r="19685" b="21590"/>
                <wp:wrapNone/>
                <wp:docPr id="78" name="Group 75"/>
                <wp:cNvGraphicFramePr/>
                <a:graphic xmlns:a="http://schemas.openxmlformats.org/drawingml/2006/main">
                  <a:graphicData uri="http://schemas.microsoft.com/office/word/2010/wordprocessingGroup">
                    <wpg:wgp>
                      <wpg:cNvGrpSpPr/>
                      <wpg:grpSpPr>
                        <a:xfrm>
                          <a:off x="0" y="0"/>
                          <a:ext cx="1348740" cy="7995285"/>
                          <a:chOff x="8431" y="1541"/>
                          <a:chExt cx="2124" cy="12591"/>
                        </a:xfrm>
                      </wpg:grpSpPr>
                      <wps:wsp>
                        <wps:cNvPr id="74" name="Rectangle 76"/>
                        <wps:cNvSpPr/>
                        <wps:spPr>
                          <a:xfrm>
                            <a:off x="8433" y="14078"/>
                            <a:ext cx="2120" cy="51"/>
                          </a:xfrm>
                          <a:prstGeom prst="rect">
                            <a:avLst/>
                          </a:prstGeom>
                          <a:noFill/>
                          <a:ln w="3048" cap="flat" cmpd="sng">
                            <a:solidFill>
                              <a:srgbClr val="000000"/>
                            </a:solidFill>
                            <a:prstDash val="solid"/>
                            <a:miter/>
                            <a:headEnd type="none" w="med" len="med"/>
                            <a:tailEnd type="none" w="med" len="med"/>
                          </a:ln>
                        </wps:spPr>
                        <wps:bodyPr upright="1"/>
                      </wps:wsp>
                      <wps:wsp>
                        <wps:cNvPr id="75" name="Rectangle 77"/>
                        <wps:cNvSpPr/>
                        <wps:spPr>
                          <a:xfrm>
                            <a:off x="8431" y="13528"/>
                            <a:ext cx="24" cy="603"/>
                          </a:xfrm>
                          <a:prstGeom prst="rect">
                            <a:avLst/>
                          </a:prstGeom>
                          <a:solidFill>
                            <a:srgbClr val="000000"/>
                          </a:solidFill>
                          <a:ln>
                            <a:noFill/>
                          </a:ln>
                        </wps:spPr>
                        <wps:bodyPr upright="1"/>
                      </wps:wsp>
                      <wps:wsp>
                        <wps:cNvPr id="76" name="Line 78"/>
                        <wps:cNvSpPr/>
                        <wps:spPr>
                          <a:xfrm>
                            <a:off x="10528" y="1543"/>
                            <a:ext cx="0" cy="12586"/>
                          </a:xfrm>
                          <a:prstGeom prst="line">
                            <a:avLst/>
                          </a:prstGeom>
                          <a:ln w="32004" cap="flat" cmpd="sng">
                            <a:solidFill>
                              <a:srgbClr val="000000"/>
                            </a:solidFill>
                            <a:prstDash val="solid"/>
                            <a:headEnd type="none" w="med" len="med"/>
                            <a:tailEnd type="none" w="med" len="med"/>
                          </a:ln>
                        </wps:spPr>
                        <wps:bodyPr upright="1"/>
                      </wps:wsp>
                      <wps:wsp>
                        <wps:cNvPr id="77" name="Rectangle 79"/>
                        <wps:cNvSpPr/>
                        <wps:spPr>
                          <a:xfrm>
                            <a:off x="10502" y="1543"/>
                            <a:ext cx="51" cy="12586"/>
                          </a:xfrm>
                          <a:prstGeom prst="rect">
                            <a:avLst/>
                          </a:prstGeom>
                          <a:noFill/>
                          <a:ln w="3048" cap="flat" cmpd="sng">
                            <a:solidFill>
                              <a:srgbClr val="000000"/>
                            </a:solidFill>
                            <a:prstDash val="solid"/>
                            <a:miter/>
                            <a:headEnd type="none" w="med" len="med"/>
                            <a:tailEnd type="none" w="med" len="med"/>
                          </a:ln>
                        </wps:spPr>
                        <wps:bodyPr upright="1"/>
                      </wps:wsp>
                    </wpg:wgp>
                  </a:graphicData>
                </a:graphic>
              </wp:anchor>
            </w:drawing>
          </mc:Choice>
          <mc:Fallback>
            <w:pict>
              <v:group id="Group 75" o:spid="_x0000_s1026" o:spt="203" style="position:absolute;left:0pt;margin-left:421.55pt;margin-top:77pt;height:629.55pt;width:106.2pt;mso-position-horizontal-relative:page;mso-position-vertical-relative:page;z-index:-603136;mso-width-relative:page;mso-height-relative:page;" coordorigin="8431,1541" coordsize="2124,12591" o:gfxdata="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">
                <o:lock v:ext="edit" aspectratio="f"/>
                <v:rect id="Rectangle 76" o:spid="_x0000_s1026" o:spt="1" style="position:absolute;left:8433;top:14078;height:51;width:2120;" filled="f" stroked="t" coordsize="21600,21600" o:gfxdata="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MF+dS/&#10;AAAA2wAAAA8AAAAAAAAAAQAgAAAAIgAAAGRycy9kb3ducmV2LnhtbFBLAQIUABQAAAAIAIdO4kAz&#10;LwWeOwAAADkAAAAQAAAAAAAAAAEAIAAAAA4BAABkcnMvc2hhcGV4bWwueG1sUEsFBgAAAAAGAAYA&#10;WwEAALgDAAAAAA==&#10;">
                  <v:fill on="f" focussize="0,0"/>
                  <v:stroke weight="0.24pt" color="#000000" joinstyle="miter"/>
                  <v:imagedata o:title=""/>
                  <o:lock v:ext="edit" aspectratio="f"/>
                </v:rect>
                <v:rect id="Rectangle 77" o:spid="_x0000_s1026" o:spt="1" style="position:absolute;left:8431;top:13528;height:603;width:24;" fillcolor="#000000" filled="t" stroked="f" coordsize="21600,21600" o:gfxdata="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ezQ7Vb4A&#10;AADbAAAADwAAAAAAAAABACAAAAAiAAAAZHJzL2Rvd25yZXYueG1sUEsBAhQAFAAAAAgAh07iQDMv&#10;BZ47AAAAOQAAABAAAAAAAAAAAQAgAAAADQEAAGRycy9zaGFwZXhtbC54bWxQSwUGAAAAAAYABgBb&#10;AQAAtwMAAAAA&#10;">
                  <v:fill on="t" focussize="0,0"/>
                  <v:stroke on="f"/>
                  <v:imagedata o:title=""/>
                  <o:lock v:ext="edit" aspectratio="f"/>
                </v:rect>
                <v:line id="Line 78" o:spid="_x0000_s1026" o:spt="20" style="position:absolute;left:10528;top:1543;height:12586;width:0;" filled="f" stroked="t" coordsize="21600,21600" o:gfxdata="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AIsVoa8AAAA&#10;2wAAAA8AAAAAAAAAAQAgAAAAIgAAAGRycy9kb3ducmV2LnhtbFBLAQIUABQAAAAIAIdO4kAzLwWe&#10;OwAAADkAAAAQAAAAAAAAAAEAIAAAAAsBAABkcnMvc2hhcGV4bWwueG1sUEsFBgAAAAAGAAYAWwEA&#10;ALUDAAAAAA==&#10;">
                  <v:fill on="f" focussize="0,0"/>
                  <v:stroke weight="2.52pt" color="#000000" joinstyle="round"/>
                  <v:imagedata o:title=""/>
                  <o:lock v:ext="edit" aspectratio="f"/>
                </v:line>
                <v:rect id="Rectangle 79" o:spid="_x0000_s1026" o:spt="1" style="position:absolute;left:10502;top:1543;height:12586;width:51;" filled="f" stroked="t" coordsize="21600,21600" o:gfxdata="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HPXZ6O/&#10;AAAA2wAAAA8AAAAAAAAAAQAgAAAAIgAAAGRycy9kb3ducmV2LnhtbFBLAQIUABQAAAAIAIdO4kAz&#10;LwWeOwAAADkAAAAQAAAAAAAAAAEAIAAAAA4BAABkcnMvc2hhcGV4bWwueG1sUEsFBgAAAAAGAAYA&#10;WwEAALgDAAAAAA==&#10;">
                  <v:fill on="f" focussize="0,0"/>
                  <v:stroke weight="0.24pt" color="#000000" joinstyle="miter"/>
                  <v:imagedata o:title=""/>
                  <o:lock v:ext="edit" aspectratio="f"/>
                </v:rect>
              </v:group>
            </w:pict>
          </mc:Fallback>
        </mc:AlternateContent>
      </w:r>
    </w:p>
    <w:tbl>
      <w:tblPr>
        <w:tblStyle w:val="4"/>
        <w:tblW w:w="9400"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SB900L1CFH</w:t>
            </w:r>
          </w:p>
        </w:tc>
        <w:tc>
          <w:tcPr>
            <w:tcW w:w="2302" w:type="dxa"/>
            <w:tcBorders>
              <w:left w:val="nil"/>
            </w:tcBorders>
          </w:tcPr>
          <w:p>
            <w:pPr>
              <w:pStyle w:val="7"/>
              <w:spacing w:before="56" w:line="235" w:lineRule="auto"/>
              <w:ind w:left="43" w:right="311"/>
              <w:rPr>
                <w:sz w:val="16"/>
              </w:rPr>
            </w:pPr>
            <w:r>
              <w:rPr>
                <w:sz w:val="16"/>
              </w:rPr>
              <w:t>1/4 outfit with case &amp; bow - FRENCH BOW</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$3,085.00</w:t>
            </w:r>
          </w:p>
        </w:tc>
        <w:tc>
          <w:tcPr>
            <w:tcW w:w="2084" w:type="dxa"/>
            <w:vMerge w:val="restart"/>
            <w:tcBorders>
              <w:top w:val="nil"/>
              <w:left w:val="nil"/>
              <w:bottom w:val="nil"/>
              <w:right w:val="nil"/>
            </w:tcBorders>
            <w:shd w:val="clear" w:color="auto" w:fill="000000"/>
          </w:tcPr>
          <w:p>
            <w:pPr>
              <w:pStyle w:val="7"/>
              <w:ind w:left="686"/>
              <w:rPr>
                <w:b/>
                <w:sz w:val="16"/>
              </w:rPr>
            </w:pPr>
            <w:r>
              <w:rPr>
                <w:b/>
                <w:color w:val="FFFFFF"/>
                <w:sz w:val="16"/>
              </w:rPr>
              <w:t>$1,542.50</w:t>
            </w:r>
          </w:p>
          <w:p>
            <w:pPr>
              <w:pStyle w:val="7"/>
              <w:spacing w:before="0"/>
              <w:rPr>
                <w:rFonts w:ascii="Times New Roman"/>
                <w:sz w:val="18"/>
              </w:rPr>
            </w:pPr>
          </w:p>
          <w:p>
            <w:pPr>
              <w:pStyle w:val="7"/>
              <w:spacing w:before="118"/>
              <w:ind w:left="686"/>
              <w:rPr>
                <w:b/>
                <w:sz w:val="16"/>
              </w:rPr>
            </w:pPr>
            <w:r>
              <w:rPr>
                <w:b/>
                <w:color w:val="FFFFFF"/>
                <w:sz w:val="16"/>
              </w:rPr>
              <w:t>$1,542.50</w:t>
            </w:r>
          </w:p>
          <w:p>
            <w:pPr>
              <w:pStyle w:val="7"/>
              <w:spacing w:before="0"/>
              <w:rPr>
                <w:rFonts w:ascii="Times New Roman"/>
                <w:sz w:val="18"/>
              </w:rPr>
            </w:pPr>
          </w:p>
          <w:p>
            <w:pPr>
              <w:pStyle w:val="7"/>
              <w:spacing w:before="118"/>
              <w:ind w:left="686"/>
              <w:rPr>
                <w:b/>
                <w:sz w:val="16"/>
              </w:rPr>
            </w:pPr>
            <w:r>
              <w:rPr>
                <w:b/>
                <w:color w:val="FFFFFF"/>
                <w:sz w:val="16"/>
              </w:rPr>
              <w:t>$1,542.50</w:t>
            </w:r>
          </w:p>
          <w:p>
            <w:pPr>
              <w:pStyle w:val="7"/>
              <w:spacing w:before="0"/>
              <w:rPr>
                <w:rFonts w:ascii="Times New Roman"/>
                <w:sz w:val="18"/>
              </w:rPr>
            </w:pPr>
          </w:p>
          <w:p>
            <w:pPr>
              <w:pStyle w:val="7"/>
              <w:spacing w:before="115"/>
              <w:ind w:left="686"/>
              <w:rPr>
                <w:b/>
                <w:sz w:val="16"/>
              </w:rPr>
            </w:pPr>
            <w:r>
              <w:rPr>
                <w:b/>
                <w:color w:val="FFFFFF"/>
                <w:sz w:val="16"/>
              </w:rPr>
              <w:t>$1,542.50</w:t>
            </w:r>
          </w:p>
          <w:p>
            <w:pPr>
              <w:pStyle w:val="7"/>
              <w:spacing w:before="0"/>
              <w:rPr>
                <w:rFonts w:ascii="Times New Roman"/>
                <w:sz w:val="18"/>
              </w:rPr>
            </w:pPr>
          </w:p>
          <w:p>
            <w:pPr>
              <w:pStyle w:val="7"/>
              <w:spacing w:before="118"/>
              <w:ind w:left="686"/>
              <w:rPr>
                <w:b/>
                <w:sz w:val="16"/>
              </w:rPr>
            </w:pPr>
            <w:r>
              <w:rPr>
                <w:b/>
                <w:color w:val="FFFFFF"/>
                <w:sz w:val="16"/>
              </w:rPr>
              <w:t>$1,542.50</w:t>
            </w:r>
          </w:p>
          <w:p>
            <w:pPr>
              <w:pStyle w:val="7"/>
              <w:spacing w:before="0"/>
              <w:rPr>
                <w:rFonts w:ascii="Times New Roman"/>
                <w:sz w:val="18"/>
              </w:rPr>
            </w:pPr>
          </w:p>
          <w:p>
            <w:pPr>
              <w:pStyle w:val="7"/>
              <w:spacing w:before="116"/>
              <w:ind w:left="686"/>
              <w:rPr>
                <w:b/>
                <w:sz w:val="16"/>
              </w:rPr>
            </w:pPr>
            <w:r>
              <w:rPr>
                <w:b/>
                <w:color w:val="FFFFFF"/>
                <w:sz w:val="16"/>
              </w:rPr>
              <w:t>$1,542.50</w:t>
            </w:r>
          </w:p>
          <w:p>
            <w:pPr>
              <w:pStyle w:val="7"/>
              <w:spacing w:before="0"/>
              <w:rPr>
                <w:rFonts w:ascii="Times New Roman"/>
                <w:sz w:val="18"/>
              </w:rPr>
            </w:pPr>
          </w:p>
          <w:p>
            <w:pPr>
              <w:pStyle w:val="7"/>
              <w:spacing w:before="117"/>
              <w:ind w:left="686"/>
              <w:rPr>
                <w:b/>
                <w:sz w:val="16"/>
              </w:rPr>
            </w:pPr>
            <w:r>
              <w:rPr>
                <w:b/>
                <w:color w:val="FFFFFF"/>
                <w:sz w:val="16"/>
              </w:rPr>
              <w:t>$1,542.50</w:t>
            </w:r>
          </w:p>
          <w:p>
            <w:pPr>
              <w:pStyle w:val="7"/>
              <w:spacing w:before="0"/>
              <w:rPr>
                <w:rFonts w:ascii="Times New Roman"/>
                <w:sz w:val="18"/>
              </w:rPr>
            </w:pPr>
          </w:p>
          <w:p>
            <w:pPr>
              <w:pStyle w:val="7"/>
              <w:spacing w:before="118"/>
              <w:ind w:left="686"/>
              <w:rPr>
                <w:b/>
                <w:sz w:val="16"/>
              </w:rPr>
            </w:pPr>
            <w:r>
              <w:rPr>
                <w:b/>
                <w:color w:val="FFFFFF"/>
                <w:sz w:val="16"/>
              </w:rPr>
              <w:t>$1,410.00</w:t>
            </w:r>
          </w:p>
          <w:p>
            <w:pPr>
              <w:pStyle w:val="7"/>
              <w:spacing w:before="0"/>
              <w:rPr>
                <w:rFonts w:ascii="Times New Roman"/>
                <w:sz w:val="18"/>
              </w:rPr>
            </w:pPr>
          </w:p>
          <w:p>
            <w:pPr>
              <w:pStyle w:val="7"/>
              <w:spacing w:before="116"/>
              <w:ind w:left="686"/>
              <w:rPr>
                <w:b/>
                <w:sz w:val="16"/>
              </w:rPr>
            </w:pPr>
            <w:r>
              <w:rPr>
                <w:b/>
                <w:color w:val="FFFFFF"/>
                <w:sz w:val="16"/>
              </w:rPr>
              <w:t>$1,410.00</w:t>
            </w:r>
          </w:p>
          <w:p>
            <w:pPr>
              <w:pStyle w:val="7"/>
              <w:spacing w:before="0"/>
              <w:rPr>
                <w:rFonts w:ascii="Times New Roman"/>
                <w:sz w:val="18"/>
              </w:rPr>
            </w:pPr>
          </w:p>
          <w:p>
            <w:pPr>
              <w:pStyle w:val="7"/>
              <w:spacing w:before="118"/>
              <w:ind w:left="686"/>
              <w:rPr>
                <w:b/>
                <w:sz w:val="16"/>
              </w:rPr>
            </w:pPr>
            <w:r>
              <w:rPr>
                <w:b/>
                <w:color w:val="FFFFFF"/>
                <w:sz w:val="16"/>
              </w:rPr>
              <w:t>$1,410.00</w:t>
            </w:r>
          </w:p>
          <w:p>
            <w:pPr>
              <w:pStyle w:val="7"/>
              <w:spacing w:before="0"/>
              <w:rPr>
                <w:rFonts w:ascii="Times New Roman"/>
                <w:sz w:val="18"/>
              </w:rPr>
            </w:pPr>
          </w:p>
          <w:p>
            <w:pPr>
              <w:pStyle w:val="7"/>
              <w:spacing w:before="117"/>
              <w:ind w:left="686"/>
              <w:rPr>
                <w:b/>
                <w:sz w:val="16"/>
              </w:rPr>
            </w:pPr>
            <w:r>
              <w:rPr>
                <w:b/>
                <w:color w:val="FFFFFF"/>
                <w:sz w:val="16"/>
              </w:rPr>
              <w:t>$1,410.00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SB900L2CFH</w:t>
            </w:r>
          </w:p>
        </w:tc>
        <w:tc>
          <w:tcPr>
            <w:tcW w:w="2302" w:type="dxa"/>
            <w:tcBorders>
              <w:left w:val="nil"/>
            </w:tcBorders>
          </w:tcPr>
          <w:p>
            <w:pPr>
              <w:pStyle w:val="7"/>
              <w:spacing w:before="56" w:line="235" w:lineRule="auto"/>
              <w:ind w:left="43" w:right="311"/>
              <w:rPr>
                <w:sz w:val="16"/>
              </w:rPr>
            </w:pPr>
            <w:r>
              <w:rPr>
                <w:sz w:val="16"/>
              </w:rPr>
              <w:t>1/2 outfit with case &amp; bow - FRENCH BOW</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$3,085.00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SB900L3CFH</w:t>
            </w:r>
          </w:p>
        </w:tc>
        <w:tc>
          <w:tcPr>
            <w:tcW w:w="2302" w:type="dxa"/>
            <w:tcBorders>
              <w:left w:val="nil"/>
            </w:tcBorders>
          </w:tcPr>
          <w:p>
            <w:pPr>
              <w:pStyle w:val="7"/>
              <w:spacing w:before="51"/>
              <w:ind w:left="43" w:right="311"/>
              <w:rPr>
                <w:sz w:val="16"/>
              </w:rPr>
            </w:pPr>
            <w:r>
              <w:rPr>
                <w:sz w:val="16"/>
              </w:rPr>
              <w:t>3/4 outfit with case &amp; bow - FRENCH BOW</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$3,085.00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SB900LECBH</w:t>
            </w:r>
          </w:p>
        </w:tc>
        <w:tc>
          <w:tcPr>
            <w:tcW w:w="2302" w:type="dxa"/>
            <w:tcBorders>
              <w:left w:val="nil"/>
            </w:tcBorders>
          </w:tcPr>
          <w:p>
            <w:pPr>
              <w:pStyle w:val="7"/>
              <w:spacing w:before="56" w:line="235" w:lineRule="auto"/>
              <w:ind w:left="43" w:right="311"/>
              <w:rPr>
                <w:sz w:val="16"/>
              </w:rPr>
            </w:pPr>
            <w:r>
              <w:rPr>
                <w:sz w:val="16"/>
              </w:rPr>
              <w:t>1/8 outfit with case &amp; bow - BUTLER BOW</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$3,085.00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1"/>
              <w:ind w:left="215"/>
              <w:rPr>
                <w:b/>
                <w:sz w:val="20"/>
              </w:rPr>
            </w:pPr>
            <w:r>
              <w:rPr>
                <w:b/>
                <w:sz w:val="20"/>
              </w:rPr>
              <w:t>SB900L1CBH</w:t>
            </w:r>
          </w:p>
        </w:tc>
        <w:tc>
          <w:tcPr>
            <w:tcW w:w="2302" w:type="dxa"/>
            <w:tcBorders>
              <w:left w:val="nil"/>
            </w:tcBorders>
          </w:tcPr>
          <w:p>
            <w:pPr>
              <w:pStyle w:val="7"/>
              <w:spacing w:before="56" w:line="235" w:lineRule="auto"/>
              <w:ind w:left="43" w:right="311"/>
              <w:rPr>
                <w:sz w:val="16"/>
              </w:rPr>
            </w:pPr>
            <w:r>
              <w:rPr>
                <w:sz w:val="16"/>
              </w:rPr>
              <w:t>1/4 outfit with case &amp; bow - BUTLER BOW</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$3,085.00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2"/>
              <w:ind w:left="215"/>
              <w:rPr>
                <w:b/>
                <w:sz w:val="20"/>
              </w:rPr>
            </w:pPr>
            <w:r>
              <w:rPr>
                <w:b/>
                <w:sz w:val="20"/>
              </w:rPr>
              <w:t>SB900L2CBH</w:t>
            </w:r>
          </w:p>
        </w:tc>
        <w:tc>
          <w:tcPr>
            <w:tcW w:w="2302" w:type="dxa"/>
            <w:tcBorders>
              <w:left w:val="nil"/>
            </w:tcBorders>
          </w:tcPr>
          <w:p>
            <w:pPr>
              <w:pStyle w:val="7"/>
              <w:spacing w:before="52"/>
              <w:ind w:left="43" w:right="311"/>
              <w:rPr>
                <w:sz w:val="16"/>
              </w:rPr>
            </w:pPr>
            <w:r>
              <w:rPr>
                <w:sz w:val="16"/>
              </w:rPr>
              <w:t>1/2 outfit with case &amp; bow - BUTLER BOW</w:t>
            </w:r>
          </w:p>
        </w:tc>
        <w:tc>
          <w:tcPr>
            <w:tcW w:w="1613" w:type="dxa"/>
          </w:tcPr>
          <w:p>
            <w:pPr>
              <w:pStyle w:val="7"/>
              <w:spacing w:before="143"/>
              <w:ind w:left="616" w:right="568"/>
              <w:jc w:val="center"/>
              <w:rPr>
                <w:b/>
                <w:sz w:val="16"/>
              </w:rPr>
            </w:pPr>
            <w:r>
              <w:rPr>
                <w:b/>
                <w:sz w:val="16"/>
              </w:rPr>
              <w:t>INTL</w:t>
            </w:r>
          </w:p>
        </w:tc>
        <w:tc>
          <w:tcPr>
            <w:tcW w:w="1567" w:type="dxa"/>
          </w:tcPr>
          <w:p>
            <w:pPr>
              <w:pStyle w:val="7"/>
              <w:spacing w:before="143"/>
              <w:ind w:right="406"/>
              <w:jc w:val="right"/>
              <w:rPr>
                <w:b/>
                <w:sz w:val="16"/>
              </w:rPr>
            </w:pPr>
            <w:r>
              <w:rPr>
                <w:b/>
                <w:sz w:val="16"/>
              </w:rPr>
              <w:t>$3,085.00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SB900L3CBH</w:t>
            </w:r>
          </w:p>
        </w:tc>
        <w:tc>
          <w:tcPr>
            <w:tcW w:w="2302" w:type="dxa"/>
            <w:tcBorders>
              <w:left w:val="nil"/>
            </w:tcBorders>
          </w:tcPr>
          <w:p>
            <w:pPr>
              <w:pStyle w:val="7"/>
              <w:spacing w:before="56" w:line="235" w:lineRule="auto"/>
              <w:ind w:left="43" w:right="311"/>
              <w:rPr>
                <w:sz w:val="16"/>
              </w:rPr>
            </w:pPr>
            <w:r>
              <w:rPr>
                <w:sz w:val="16"/>
              </w:rPr>
              <w:t>3/4 outfit with case &amp; bow - BUTLER BOW</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$3,085.00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SB900LE</w:t>
            </w:r>
          </w:p>
        </w:tc>
        <w:tc>
          <w:tcPr>
            <w:tcW w:w="2302" w:type="dxa"/>
            <w:tcBorders>
              <w:left w:val="nil"/>
            </w:tcBorders>
          </w:tcPr>
          <w:p>
            <w:pPr>
              <w:pStyle w:val="7"/>
              <w:spacing w:before="142"/>
              <w:ind w:left="43"/>
              <w:rPr>
                <w:sz w:val="16"/>
              </w:rPr>
            </w:pPr>
            <w:r>
              <w:rPr>
                <w:sz w:val="16"/>
              </w:rPr>
              <w:t>1/8 Instrument Only</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$2,820.00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SB900L1</w:t>
            </w:r>
          </w:p>
        </w:tc>
        <w:tc>
          <w:tcPr>
            <w:tcW w:w="2302" w:type="dxa"/>
            <w:tcBorders>
              <w:left w:val="nil"/>
            </w:tcBorders>
          </w:tcPr>
          <w:p>
            <w:pPr>
              <w:pStyle w:val="7"/>
              <w:ind w:left="43"/>
              <w:rPr>
                <w:sz w:val="16"/>
              </w:rPr>
            </w:pPr>
            <w:r>
              <w:rPr>
                <w:sz w:val="16"/>
              </w:rPr>
              <w:t>1/4 Instrument Only</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$2,820.00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SB900L2</w:t>
            </w:r>
          </w:p>
        </w:tc>
        <w:tc>
          <w:tcPr>
            <w:tcW w:w="2302" w:type="dxa"/>
            <w:tcBorders>
              <w:left w:val="nil"/>
            </w:tcBorders>
          </w:tcPr>
          <w:p>
            <w:pPr>
              <w:pStyle w:val="7"/>
              <w:ind w:left="43"/>
              <w:rPr>
                <w:sz w:val="16"/>
              </w:rPr>
            </w:pPr>
            <w:r>
              <w:rPr>
                <w:sz w:val="16"/>
              </w:rPr>
              <w:t>1/2 Instrument Only</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$2,820.00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9" w:hRule="atLeast"/>
        </w:trPr>
        <w:tc>
          <w:tcPr>
            <w:tcW w:w="1834" w:type="dxa"/>
            <w:tcBorders>
              <w:left w:val="single" w:color="000000" w:sz="24" w:space="0"/>
              <w:bottom w:val="double" w:color="000000" w:sz="8" w:space="0"/>
              <w:right w:val="nil"/>
            </w:tcBorders>
          </w:tcPr>
          <w:p>
            <w:pPr>
              <w:pStyle w:val="7"/>
              <w:spacing w:before="121"/>
              <w:ind w:left="215"/>
              <w:rPr>
                <w:b/>
                <w:sz w:val="20"/>
              </w:rPr>
            </w:pPr>
            <w:r>
              <w:rPr>
                <w:b/>
                <w:sz w:val="20"/>
              </w:rPr>
              <w:t>SB900L3</w:t>
            </w:r>
          </w:p>
        </w:tc>
        <w:tc>
          <w:tcPr>
            <w:tcW w:w="2302" w:type="dxa"/>
            <w:tcBorders>
              <w:left w:val="nil"/>
              <w:bottom w:val="double" w:color="000000" w:sz="8" w:space="0"/>
            </w:tcBorders>
          </w:tcPr>
          <w:p>
            <w:pPr>
              <w:pStyle w:val="7"/>
              <w:spacing w:before="142"/>
              <w:ind w:left="43"/>
              <w:rPr>
                <w:sz w:val="16"/>
              </w:rPr>
            </w:pPr>
            <w:r>
              <w:rPr>
                <w:sz w:val="16"/>
              </w:rPr>
              <w:t>3/4 Instrument Only</w:t>
            </w:r>
          </w:p>
        </w:tc>
        <w:tc>
          <w:tcPr>
            <w:tcW w:w="1613" w:type="dxa"/>
            <w:tcBorders>
              <w:bottom w:val="double" w:color="000000" w:sz="8" w:space="0"/>
            </w:tcBorders>
          </w:tcPr>
          <w:p>
            <w:pPr>
              <w:pStyle w:val="7"/>
              <w:ind w:left="616" w:right="568"/>
              <w:jc w:val="center"/>
              <w:rPr>
                <w:b/>
                <w:sz w:val="16"/>
              </w:rPr>
            </w:pPr>
            <w:r>
              <w:rPr>
                <w:b/>
                <w:sz w:val="16"/>
              </w:rPr>
              <w:t>INTL</w:t>
            </w:r>
          </w:p>
        </w:tc>
        <w:tc>
          <w:tcPr>
            <w:tcW w:w="1567" w:type="dxa"/>
            <w:tcBorders>
              <w:bottom w:val="double" w:color="000000" w:sz="8" w:space="0"/>
            </w:tcBorders>
          </w:tcPr>
          <w:p>
            <w:pPr>
              <w:pStyle w:val="7"/>
              <w:ind w:right="406"/>
              <w:jc w:val="right"/>
              <w:rPr>
                <w:b/>
                <w:sz w:val="16"/>
              </w:rPr>
            </w:pPr>
            <w:r>
              <w:rPr>
                <w:b/>
                <w:sz w:val="16"/>
              </w:rPr>
              <w:t>$2,820.00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left w:val="single" w:color="000000" w:sz="24" w:space="0"/>
              <w:bottom w:val="single" w:color="000000" w:sz="48" w:space="0"/>
              <w:right w:val="nil"/>
            </w:tcBorders>
            <w:shd w:val="clear" w:color="auto" w:fill="323232"/>
          </w:tcPr>
          <w:p>
            <w:pPr>
              <w:pStyle w:val="7"/>
              <w:spacing w:before="36"/>
              <w:ind w:left="16"/>
              <w:rPr>
                <w:b/>
                <w:sz w:val="28"/>
              </w:rPr>
            </w:pPr>
            <w:r>
              <w:rPr>
                <w:b/>
                <w:color w:val="FFFFFF"/>
                <w:sz w:val="28"/>
              </w:rPr>
              <w:t>Double Basses - Step-up</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793" w:hRule="atLeast"/>
        </w:trPr>
        <w:tc>
          <w:tcPr>
            <w:tcW w:w="1834" w:type="dxa"/>
            <w:tcBorders>
              <w:top w:val="double" w:color="000000" w:sz="8" w:space="0"/>
              <w:left w:val="single" w:color="000000" w:sz="24" w:space="0"/>
              <w:bottom w:val="nil"/>
            </w:tcBorders>
          </w:tcPr>
          <w:p>
            <w:pPr>
              <w:pStyle w:val="7"/>
              <w:spacing w:before="8"/>
              <w:rPr>
                <w:rFonts w:ascii="Times New Roman"/>
                <w:sz w:val="22"/>
              </w:rPr>
            </w:pPr>
          </w:p>
          <w:p>
            <w:pPr>
              <w:pStyle w:val="7"/>
              <w:spacing w:before="0"/>
              <w:ind w:left="16"/>
              <w:rPr>
                <w:b/>
                <w:sz w:val="20"/>
              </w:rPr>
            </w:pPr>
            <w:r>
              <w:rPr>
                <w:b/>
                <w:sz w:val="20"/>
              </w:rPr>
              <w:t>GLAESEL</w:t>
            </w:r>
          </w:p>
        </w:tc>
        <w:tc>
          <w:tcPr>
            <w:tcW w:w="7566" w:type="dxa"/>
            <w:gridSpan w:val="4"/>
            <w:tcBorders>
              <w:top w:val="single" w:color="000000" w:sz="48" w:space="0"/>
              <w:right w:val="nil"/>
            </w:tcBorders>
          </w:tcPr>
          <w:p>
            <w:pPr>
              <w:pStyle w:val="7"/>
              <w:spacing w:before="16" w:line="235" w:lineRule="auto"/>
              <w:ind w:left="28" w:right="61"/>
              <w:rPr>
                <w:sz w:val="16"/>
              </w:rPr>
            </w:pPr>
            <w:r>
              <w:rPr>
                <w:sz w:val="16"/>
              </w:rPr>
              <w:t>Crafted in Romania with seasoned spruce top, solid flat maple back and sides. Inlaid purfling. Durable lacquer varnish. Professionally adjusted in our shop with fine Glaesel craftsmanship. Choice of strings and fittings available. Available with French or Butler (German) style bow. GL0760 bag, GL3925M rosin. Corpus: Romania Available sizes:</w:t>
            </w:r>
            <w:r>
              <w:rPr>
                <w:spacing w:val="2"/>
                <w:sz w:val="16"/>
              </w:rPr>
              <w:t xml:space="preserve"> </w:t>
            </w:r>
            <w:r>
              <w:rPr>
                <w:sz w:val="16"/>
              </w:rPr>
              <w:t>1/2-3/4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DB302CFH</w:t>
            </w:r>
          </w:p>
        </w:tc>
        <w:tc>
          <w:tcPr>
            <w:tcW w:w="2302" w:type="dxa"/>
            <w:tcBorders>
              <w:left w:val="nil"/>
            </w:tcBorders>
          </w:tcPr>
          <w:p>
            <w:pPr>
              <w:pStyle w:val="7"/>
              <w:spacing w:before="56" w:line="235" w:lineRule="auto"/>
              <w:ind w:left="44" w:right="310"/>
              <w:rPr>
                <w:sz w:val="16"/>
              </w:rPr>
            </w:pPr>
            <w:r>
              <w:rPr>
                <w:sz w:val="16"/>
              </w:rPr>
              <w:t>1/2 outfit with case &amp; bow - FRENCH BOW</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$5,285.00</w:t>
            </w:r>
          </w:p>
        </w:tc>
        <w:tc>
          <w:tcPr>
            <w:tcW w:w="2084" w:type="dxa"/>
            <w:vMerge w:val="restart"/>
            <w:tcBorders>
              <w:top w:val="nil"/>
              <w:left w:val="nil"/>
              <w:bottom w:val="nil"/>
              <w:right w:val="nil"/>
            </w:tcBorders>
            <w:shd w:val="clear" w:color="auto" w:fill="000000"/>
          </w:tcPr>
          <w:p>
            <w:pPr>
              <w:pStyle w:val="7"/>
              <w:ind w:left="686"/>
              <w:rPr>
                <w:b/>
                <w:sz w:val="16"/>
              </w:rPr>
            </w:pPr>
            <w:r>
              <w:rPr>
                <w:b/>
                <w:color w:val="FFFFFF"/>
                <w:sz w:val="16"/>
              </w:rPr>
              <w:t>$2,642.50</w:t>
            </w:r>
          </w:p>
          <w:p>
            <w:pPr>
              <w:pStyle w:val="7"/>
              <w:spacing w:before="0"/>
              <w:rPr>
                <w:rFonts w:ascii="Times New Roman"/>
                <w:sz w:val="18"/>
              </w:rPr>
            </w:pPr>
          </w:p>
          <w:p>
            <w:pPr>
              <w:pStyle w:val="7"/>
              <w:spacing w:before="118"/>
              <w:ind w:left="686"/>
              <w:rPr>
                <w:b/>
                <w:sz w:val="16"/>
              </w:rPr>
            </w:pPr>
            <w:r>
              <w:rPr>
                <w:b/>
                <w:color w:val="FFFFFF"/>
                <w:sz w:val="16"/>
              </w:rPr>
              <w:t>$2,642.50</w:t>
            </w:r>
          </w:p>
          <w:p>
            <w:pPr>
              <w:pStyle w:val="7"/>
              <w:spacing w:before="0"/>
              <w:rPr>
                <w:rFonts w:ascii="Times New Roman"/>
                <w:sz w:val="18"/>
              </w:rPr>
            </w:pPr>
          </w:p>
          <w:p>
            <w:pPr>
              <w:pStyle w:val="7"/>
              <w:spacing w:before="115"/>
              <w:ind w:left="686"/>
              <w:rPr>
                <w:b/>
                <w:sz w:val="16"/>
              </w:rPr>
            </w:pPr>
            <w:r>
              <w:rPr>
                <w:b/>
                <w:color w:val="FFFFFF"/>
                <w:sz w:val="16"/>
              </w:rPr>
              <w:t>$2,642.50</w:t>
            </w:r>
          </w:p>
          <w:p>
            <w:pPr>
              <w:pStyle w:val="7"/>
              <w:spacing w:before="0"/>
              <w:rPr>
                <w:rFonts w:ascii="Times New Roman"/>
                <w:sz w:val="18"/>
              </w:rPr>
            </w:pPr>
          </w:p>
          <w:p>
            <w:pPr>
              <w:pStyle w:val="7"/>
              <w:spacing w:before="118"/>
              <w:ind w:left="686"/>
              <w:rPr>
                <w:b/>
                <w:sz w:val="16"/>
              </w:rPr>
            </w:pPr>
            <w:r>
              <w:rPr>
                <w:b/>
                <w:color w:val="FFFFFF"/>
                <w:sz w:val="16"/>
              </w:rPr>
              <w:t>$2,642.50</w:t>
            </w:r>
          </w:p>
          <w:p>
            <w:pPr>
              <w:pStyle w:val="7"/>
              <w:spacing w:before="0"/>
              <w:rPr>
                <w:rFonts w:ascii="Times New Roman"/>
                <w:sz w:val="18"/>
              </w:rPr>
            </w:pPr>
          </w:p>
          <w:p>
            <w:pPr>
              <w:pStyle w:val="7"/>
              <w:spacing w:before="118"/>
              <w:ind w:left="686"/>
              <w:rPr>
                <w:b/>
                <w:sz w:val="16"/>
              </w:rPr>
            </w:pPr>
            <w:r>
              <w:rPr>
                <w:b/>
                <w:color w:val="FFFFFF"/>
                <w:sz w:val="16"/>
              </w:rPr>
              <w:t>$2,510.00</w:t>
            </w:r>
          </w:p>
          <w:p>
            <w:pPr>
              <w:pStyle w:val="7"/>
              <w:spacing w:before="0"/>
              <w:rPr>
                <w:rFonts w:ascii="Times New Roman"/>
                <w:sz w:val="18"/>
              </w:rPr>
            </w:pPr>
          </w:p>
          <w:p>
            <w:pPr>
              <w:pStyle w:val="7"/>
              <w:spacing w:before="116"/>
              <w:ind w:left="686"/>
              <w:rPr>
                <w:b/>
                <w:sz w:val="16"/>
              </w:rPr>
            </w:pPr>
            <w:r>
              <w:rPr>
                <w:b/>
                <w:color w:val="FFFFFF"/>
                <w:sz w:val="16"/>
              </w:rPr>
              <w:t>$2,510.00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DB303CFH</w:t>
            </w:r>
          </w:p>
        </w:tc>
        <w:tc>
          <w:tcPr>
            <w:tcW w:w="2302" w:type="dxa"/>
            <w:tcBorders>
              <w:left w:val="nil"/>
            </w:tcBorders>
          </w:tcPr>
          <w:p>
            <w:pPr>
              <w:pStyle w:val="7"/>
              <w:spacing w:before="56" w:line="235" w:lineRule="auto"/>
              <w:ind w:left="44" w:right="310"/>
              <w:rPr>
                <w:sz w:val="16"/>
              </w:rPr>
            </w:pPr>
            <w:r>
              <w:rPr>
                <w:sz w:val="16"/>
              </w:rPr>
              <w:t>3/4 outfit with case &amp; bow - FRENCH BOW</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$5,285.00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DB302CBH</w:t>
            </w:r>
          </w:p>
        </w:tc>
        <w:tc>
          <w:tcPr>
            <w:tcW w:w="2302" w:type="dxa"/>
            <w:tcBorders>
              <w:left w:val="nil"/>
            </w:tcBorders>
          </w:tcPr>
          <w:p>
            <w:pPr>
              <w:pStyle w:val="7"/>
              <w:spacing w:before="56" w:line="235" w:lineRule="auto"/>
              <w:ind w:left="44" w:right="310"/>
              <w:rPr>
                <w:sz w:val="16"/>
              </w:rPr>
            </w:pPr>
            <w:r>
              <w:rPr>
                <w:sz w:val="16"/>
              </w:rPr>
              <w:t>1/2 outfit with case &amp; bow - BUTLER BOW</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$5,285.00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DB303CBH</w:t>
            </w:r>
          </w:p>
        </w:tc>
        <w:tc>
          <w:tcPr>
            <w:tcW w:w="2302" w:type="dxa"/>
            <w:tcBorders>
              <w:left w:val="nil"/>
            </w:tcBorders>
          </w:tcPr>
          <w:p>
            <w:pPr>
              <w:pStyle w:val="7"/>
              <w:spacing w:before="56" w:line="235" w:lineRule="auto"/>
              <w:ind w:left="44" w:right="310"/>
              <w:rPr>
                <w:sz w:val="16"/>
              </w:rPr>
            </w:pPr>
            <w:r>
              <w:rPr>
                <w:sz w:val="16"/>
              </w:rPr>
              <w:t>3/4 outfit with case &amp; bow - BUTLER BOW</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$5,285.00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DB302</w:t>
            </w:r>
          </w:p>
        </w:tc>
        <w:tc>
          <w:tcPr>
            <w:tcW w:w="2302" w:type="dxa"/>
            <w:tcBorders>
              <w:left w:val="nil"/>
            </w:tcBorders>
          </w:tcPr>
          <w:p>
            <w:pPr>
              <w:pStyle w:val="7"/>
              <w:spacing w:before="142"/>
              <w:ind w:left="43"/>
              <w:rPr>
                <w:sz w:val="16"/>
              </w:rPr>
            </w:pPr>
            <w:r>
              <w:rPr>
                <w:sz w:val="16"/>
              </w:rPr>
              <w:t>1/2 Instrument Only</w:t>
            </w:r>
          </w:p>
        </w:tc>
        <w:tc>
          <w:tcPr>
            <w:tcW w:w="1613" w:type="dxa"/>
          </w:tcPr>
          <w:p>
            <w:pPr>
              <w:pStyle w:val="7"/>
              <w:ind w:left="616" w:right="568"/>
              <w:jc w:val="center"/>
              <w:rPr>
                <w:b/>
                <w:sz w:val="16"/>
              </w:rPr>
            </w:pPr>
            <w:r>
              <w:rPr>
                <w:b/>
                <w:sz w:val="16"/>
              </w:rPr>
              <w:t>INTL</w:t>
            </w:r>
          </w:p>
        </w:tc>
        <w:tc>
          <w:tcPr>
            <w:tcW w:w="1567" w:type="dxa"/>
          </w:tcPr>
          <w:p>
            <w:pPr>
              <w:pStyle w:val="7"/>
              <w:ind w:right="406"/>
              <w:jc w:val="right"/>
              <w:rPr>
                <w:b/>
                <w:sz w:val="16"/>
              </w:rPr>
            </w:pPr>
            <w:r>
              <w:rPr>
                <w:b/>
                <w:sz w:val="16"/>
              </w:rPr>
              <w:t>$5,020.00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DB303</w:t>
            </w:r>
          </w:p>
        </w:tc>
        <w:tc>
          <w:tcPr>
            <w:tcW w:w="2302" w:type="dxa"/>
            <w:tcBorders>
              <w:left w:val="nil"/>
              <w:bottom w:val="single" w:color="000000" w:sz="24" w:space="0"/>
            </w:tcBorders>
          </w:tcPr>
          <w:p>
            <w:pPr>
              <w:pStyle w:val="7"/>
              <w:ind w:left="43"/>
              <w:rPr>
                <w:sz w:val="16"/>
              </w:rPr>
            </w:pPr>
            <w:r>
              <w:rPr>
                <w:sz w:val="16"/>
              </w:rPr>
              <w:t>3/4 Instrument Only</w:t>
            </w:r>
          </w:p>
        </w:tc>
        <w:tc>
          <w:tcPr>
            <w:tcW w:w="1613" w:type="dxa"/>
            <w:tcBorders>
              <w:bottom w:val="single" w:color="000000" w:sz="24" w:space="0"/>
            </w:tcBorders>
          </w:tcPr>
          <w:p>
            <w:pPr>
              <w:pStyle w:val="7"/>
              <w:ind w:left="616" w:right="568"/>
              <w:jc w:val="center"/>
              <w:rPr>
                <w:b/>
                <w:sz w:val="16"/>
              </w:rPr>
            </w:pPr>
            <w:r>
              <w:rPr>
                <w:b/>
                <w:sz w:val="16"/>
              </w:rPr>
              <w:t>INTL</w:t>
            </w:r>
          </w:p>
        </w:tc>
        <w:tc>
          <w:tcPr>
            <w:tcW w:w="1567" w:type="dxa"/>
            <w:tcBorders>
              <w:bottom w:val="single" w:color="000000" w:sz="24" w:space="0"/>
            </w:tcBorders>
          </w:tcPr>
          <w:p>
            <w:pPr>
              <w:pStyle w:val="7"/>
              <w:ind w:right="406"/>
              <w:jc w:val="right"/>
              <w:rPr>
                <w:b/>
                <w:sz w:val="16"/>
              </w:rPr>
            </w:pPr>
            <w:r>
              <w:rPr>
                <w:b/>
                <w:sz w:val="16"/>
              </w:rPr>
              <w:t>$5,020.00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607" w:hRule="atLeast"/>
        </w:trPr>
        <w:tc>
          <w:tcPr>
            <w:tcW w:w="1834" w:type="dxa"/>
            <w:tcBorders>
              <w:top w:val="single" w:color="000000" w:sz="24" w:space="0"/>
              <w:left w:val="single" w:color="000000" w:sz="24" w:space="0"/>
              <w:bottom w:val="nil"/>
            </w:tcBorders>
          </w:tcPr>
          <w:p>
            <w:pPr>
              <w:pStyle w:val="7"/>
              <w:spacing w:before="178"/>
              <w:ind w:left="16"/>
              <w:rPr>
                <w:b/>
                <w:sz w:val="20"/>
              </w:rPr>
            </w:pPr>
            <w:r>
              <w:rPr>
                <w:b/>
                <w:sz w:val="20"/>
              </w:rPr>
              <w:t>SCHERL &amp; ROTH</w:t>
            </w:r>
          </w:p>
        </w:tc>
        <w:tc>
          <w:tcPr>
            <w:tcW w:w="7566" w:type="dxa"/>
            <w:gridSpan w:val="4"/>
            <w:tcBorders>
              <w:top w:val="single" w:color="000000" w:sz="24" w:space="0"/>
              <w:right w:val="nil"/>
            </w:tcBorders>
          </w:tcPr>
          <w:p>
            <w:pPr>
              <w:pStyle w:val="7"/>
              <w:spacing w:before="24" w:line="235" w:lineRule="auto"/>
              <w:ind w:left="29" w:right="191"/>
              <w:rPr>
                <w:sz w:val="16"/>
              </w:rPr>
            </w:pPr>
            <w:r>
              <w:rPr>
                <w:sz w:val="16"/>
              </w:rPr>
              <w:t>Hand crafted with select spruce top, highly flamed maple back and sides. Hand inlaid purfling. Hand applied shaded oil varnish. Professionally set-up in our shop with choice of fittings and strings. Corpus: China. 3/4 Size Only</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nil"/>
              <w:left w:val="single" w:color="000000" w:sz="24" w:space="0"/>
              <w:bottom w:val="single" w:color="000000" w:sz="24" w:space="0"/>
              <w:right w:val="nil"/>
            </w:tcBorders>
          </w:tcPr>
          <w:p>
            <w:pPr>
              <w:pStyle w:val="7"/>
              <w:spacing w:before="121"/>
              <w:ind w:left="215"/>
              <w:rPr>
                <w:b/>
                <w:sz w:val="20"/>
              </w:rPr>
            </w:pPr>
            <w:r>
              <w:rPr>
                <w:b/>
                <w:sz w:val="20"/>
              </w:rPr>
              <w:t>R41E</w:t>
            </w:r>
          </w:p>
        </w:tc>
        <w:tc>
          <w:tcPr>
            <w:tcW w:w="2302" w:type="dxa"/>
            <w:tcBorders>
              <w:left w:val="nil"/>
              <w:bottom w:val="single" w:color="000000" w:sz="24" w:space="0"/>
            </w:tcBorders>
          </w:tcPr>
          <w:p>
            <w:pPr>
              <w:pStyle w:val="7"/>
              <w:ind w:left="43"/>
              <w:rPr>
                <w:sz w:val="16"/>
              </w:rPr>
            </w:pPr>
            <w:r>
              <w:rPr>
                <w:sz w:val="16"/>
              </w:rPr>
              <w:t>3/4 Instrument Only</w:t>
            </w:r>
          </w:p>
        </w:tc>
        <w:tc>
          <w:tcPr>
            <w:tcW w:w="1613" w:type="dxa"/>
            <w:tcBorders>
              <w:bottom w:val="single" w:color="000000" w:sz="24" w:space="0"/>
            </w:tcBorders>
          </w:tcPr>
          <w:p>
            <w:pPr>
              <w:pStyle w:val="7"/>
              <w:ind w:left="616" w:right="568"/>
              <w:jc w:val="center"/>
              <w:rPr>
                <w:b/>
                <w:sz w:val="16"/>
              </w:rPr>
            </w:pPr>
            <w:r>
              <w:rPr>
                <w:b/>
                <w:sz w:val="16"/>
              </w:rPr>
              <w:t>INTL</w:t>
            </w:r>
          </w:p>
        </w:tc>
        <w:tc>
          <w:tcPr>
            <w:tcW w:w="1567" w:type="dxa"/>
            <w:tcBorders>
              <w:bottom w:val="single" w:color="000000" w:sz="24" w:space="0"/>
            </w:tcBorders>
          </w:tcPr>
          <w:p>
            <w:pPr>
              <w:pStyle w:val="7"/>
              <w:ind w:right="363"/>
              <w:jc w:val="right"/>
              <w:rPr>
                <w:b/>
                <w:sz w:val="16"/>
              </w:rPr>
            </w:pPr>
            <w:r>
              <w:rPr>
                <w:b/>
                <w:sz w:val="16"/>
              </w:rPr>
              <w:t>$10,250.00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$5,125.00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607" w:hRule="atLeast"/>
        </w:trPr>
        <w:tc>
          <w:tcPr>
            <w:tcW w:w="1834" w:type="dxa"/>
            <w:tcBorders>
              <w:top w:val="single" w:color="000000" w:sz="24" w:space="0"/>
              <w:left w:val="single" w:color="000000" w:sz="24" w:space="0"/>
              <w:bottom w:val="nil"/>
            </w:tcBorders>
          </w:tcPr>
          <w:p>
            <w:pPr>
              <w:pStyle w:val="7"/>
              <w:spacing w:before="178"/>
              <w:ind w:left="16"/>
              <w:rPr>
                <w:b/>
                <w:sz w:val="20"/>
              </w:rPr>
            </w:pPr>
            <w:r>
              <w:rPr>
                <w:b/>
                <w:sz w:val="20"/>
              </w:rPr>
              <w:t>GLAESEL</w:t>
            </w:r>
          </w:p>
        </w:tc>
        <w:tc>
          <w:tcPr>
            <w:tcW w:w="7566" w:type="dxa"/>
            <w:gridSpan w:val="4"/>
            <w:tcBorders>
              <w:top w:val="single" w:color="000000" w:sz="24" w:space="0"/>
              <w:right w:val="nil"/>
            </w:tcBorders>
          </w:tcPr>
          <w:p>
            <w:pPr>
              <w:pStyle w:val="7"/>
              <w:spacing w:before="24" w:line="235" w:lineRule="auto"/>
              <w:ind w:left="29" w:right="287"/>
              <w:rPr>
                <w:sz w:val="16"/>
              </w:rPr>
            </w:pPr>
            <w:r>
              <w:rPr>
                <w:b/>
                <w:sz w:val="16"/>
              </w:rPr>
              <w:t xml:space="preserve">Albert Bauer </w:t>
            </w:r>
            <w:r>
              <w:rPr>
                <w:sz w:val="16"/>
              </w:rPr>
              <w:t>- Crafted in Germany with seasoned spruce top, flamed maple back and sides. Inlaid purfling. Delicately hand finished with a spirit varnish. Professionally adjusted in our shop with fine Glaesel craftsmanship. Choice of strings and fittings available.</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nil"/>
              <w:left w:val="single" w:color="000000" w:sz="24" w:space="0"/>
              <w:bottom w:val="single" w:color="000000" w:sz="24" w:space="0"/>
              <w:right w:val="nil"/>
            </w:tcBorders>
          </w:tcPr>
          <w:p>
            <w:pPr>
              <w:pStyle w:val="7"/>
              <w:spacing w:before="121"/>
              <w:ind w:left="215"/>
              <w:rPr>
                <w:b/>
                <w:sz w:val="20"/>
              </w:rPr>
            </w:pPr>
            <w:r>
              <w:rPr>
                <w:b/>
                <w:sz w:val="20"/>
              </w:rPr>
              <w:t>GB1</w:t>
            </w:r>
          </w:p>
        </w:tc>
        <w:tc>
          <w:tcPr>
            <w:tcW w:w="2302" w:type="dxa"/>
            <w:tcBorders>
              <w:left w:val="nil"/>
              <w:bottom w:val="single" w:color="000000" w:sz="24" w:space="0"/>
            </w:tcBorders>
          </w:tcPr>
          <w:p>
            <w:pPr>
              <w:pStyle w:val="7"/>
              <w:spacing w:before="142"/>
              <w:ind w:left="43"/>
              <w:rPr>
                <w:sz w:val="16"/>
              </w:rPr>
            </w:pPr>
            <w:r>
              <w:rPr>
                <w:sz w:val="16"/>
              </w:rPr>
              <w:t>3/4 Instrument Only</w:t>
            </w:r>
          </w:p>
        </w:tc>
        <w:tc>
          <w:tcPr>
            <w:tcW w:w="1613" w:type="dxa"/>
            <w:tcBorders>
              <w:bottom w:val="single" w:color="000000" w:sz="24" w:space="0"/>
            </w:tcBorders>
          </w:tcPr>
          <w:p>
            <w:pPr>
              <w:pStyle w:val="7"/>
              <w:ind w:left="616" w:right="568"/>
              <w:jc w:val="center"/>
              <w:rPr>
                <w:b/>
                <w:sz w:val="16"/>
              </w:rPr>
            </w:pPr>
            <w:r>
              <w:rPr>
                <w:b/>
                <w:sz w:val="16"/>
              </w:rPr>
              <w:t>INTL</w:t>
            </w:r>
          </w:p>
        </w:tc>
        <w:tc>
          <w:tcPr>
            <w:tcW w:w="1567" w:type="dxa"/>
            <w:tcBorders>
              <w:bottom w:val="single" w:color="000000" w:sz="24" w:space="0"/>
            </w:tcBorders>
          </w:tcPr>
          <w:p>
            <w:pPr>
              <w:pStyle w:val="7"/>
              <w:ind w:right="363"/>
              <w:jc w:val="right"/>
              <w:rPr>
                <w:b/>
                <w:sz w:val="16"/>
              </w:rPr>
            </w:pPr>
            <w:r>
              <w:rPr>
                <w:b/>
                <w:sz w:val="16"/>
              </w:rPr>
              <w:t>$13,710.00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$6,855.00</w:t>
            </w:r>
          </w:p>
        </w:tc>
      </w:tr>
    </w:tbl>
    <w:p>
      <w:pPr>
        <w:spacing w:after="0"/>
        <w:rPr>
          <w:sz w:val="16"/>
        </w:rPr>
        <w:sectPr>
          <w:pgSz w:w="12240" w:h="15840"/>
          <w:pgMar w:top="1500" w:right="1540" w:bottom="1380" w:left="960" w:header="1164" w:footer="1190" w:gutter="0"/>
        </w:sect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25" w:hRule="atLeast"/>
        </w:trPr>
        <w:tc>
          <w:tcPr>
            <w:tcW w:w="9400" w:type="dxa"/>
            <w:gridSpan w:val="5"/>
            <w:tcBorders>
              <w:bottom w:val="single" w:color="000000" w:sz="48" w:space="0"/>
            </w:tcBorders>
            <w:shd w:val="clear" w:color="auto" w:fill="323232"/>
          </w:tcPr>
          <w:p>
            <w:pPr>
              <w:pStyle w:val="7"/>
              <w:spacing w:before="60"/>
              <w:ind w:left="16"/>
              <w:rPr>
                <w:b/>
                <w:sz w:val="28"/>
              </w:rPr>
            </w:pPr>
            <w:r>
              <w:rPr>
                <w:b/>
                <w:color w:val="FFFFFF"/>
                <w:sz w:val="28"/>
              </w:rPr>
              <w:t>Double Basses - Professional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793" w:hRule="atLeast"/>
        </w:trPr>
        <w:tc>
          <w:tcPr>
            <w:tcW w:w="1834" w:type="dxa"/>
            <w:tcBorders>
              <w:top w:val="double" w:color="000000" w:sz="8" w:space="0"/>
              <w:bottom w:val="nil"/>
              <w:right w:val="single" w:color="000000" w:sz="12" w:space="0"/>
            </w:tcBorders>
          </w:tcPr>
          <w:p>
            <w:pPr>
              <w:pStyle w:val="7"/>
              <w:spacing w:before="8"/>
              <w:rPr>
                <w:rFonts w:ascii="Times New Roman"/>
                <w:sz w:val="22"/>
              </w:rPr>
            </w:pPr>
          </w:p>
          <w:p>
            <w:pPr>
              <w:pStyle w:val="7"/>
              <w:spacing w:before="0"/>
              <w:ind w:left="16"/>
              <w:rPr>
                <w:b/>
                <w:sz w:val="20"/>
              </w:rPr>
            </w:pPr>
            <w:r>
              <w:rPr>
                <w:b/>
                <w:sz w:val="20"/>
              </w:rPr>
              <w:t>WILLIAM LEWIS</w:t>
            </w:r>
          </w:p>
        </w:tc>
        <w:tc>
          <w:tcPr>
            <w:tcW w:w="7566" w:type="dxa"/>
            <w:gridSpan w:val="4"/>
            <w:tcBorders>
              <w:top w:val="single" w:color="000000" w:sz="48" w:space="0"/>
              <w:left w:val="single" w:color="000000" w:sz="12" w:space="0"/>
              <w:bottom w:val="single" w:color="000000" w:sz="12" w:space="0"/>
            </w:tcBorders>
          </w:tcPr>
          <w:p>
            <w:pPr>
              <w:pStyle w:val="7"/>
              <w:spacing w:before="105" w:line="235" w:lineRule="auto"/>
              <w:ind w:left="28" w:right="145"/>
              <w:jc w:val="both"/>
              <w:rPr>
                <w:sz w:val="16"/>
              </w:rPr>
            </w:pPr>
            <w:r>
              <w:rPr>
                <w:sz w:val="16"/>
              </w:rPr>
              <w:t>Hand crafted in Germany with the finest handpicked tonewoods. Perfectly seasoned spruce top, flamed maple back and sides. Delicately hand finished with a spirit varnish. Professionally adjusted in our shop with fine Lewis craftsmanship. Choice of strings and fittings available. Corpus: Germany. 3/4 Size Only</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nil"/>
              <w:bottom w:val="double" w:color="000000" w:sz="8" w:space="0"/>
              <w:right w:val="nil"/>
            </w:tcBorders>
          </w:tcPr>
          <w:p>
            <w:pPr>
              <w:pStyle w:val="7"/>
              <w:spacing w:before="121"/>
              <w:ind w:left="215"/>
              <w:rPr>
                <w:b/>
                <w:sz w:val="20"/>
              </w:rPr>
            </w:pPr>
            <w:r>
              <w:rPr>
                <w:b/>
                <w:sz w:val="20"/>
              </w:rPr>
              <w:t>WLB8</w:t>
            </w:r>
          </w:p>
        </w:tc>
        <w:tc>
          <w:tcPr>
            <w:tcW w:w="2302" w:type="dxa"/>
            <w:tcBorders>
              <w:top w:val="single" w:color="000000" w:sz="12" w:space="0"/>
              <w:left w:val="nil"/>
              <w:bottom w:val="double" w:color="000000" w:sz="8" w:space="0"/>
              <w:right w:val="single" w:color="000000" w:sz="12" w:space="0"/>
            </w:tcBorders>
          </w:tcPr>
          <w:p>
            <w:pPr>
              <w:pStyle w:val="7"/>
              <w:spacing w:before="142"/>
              <w:ind w:left="43"/>
              <w:rPr>
                <w:sz w:val="16"/>
              </w:rPr>
            </w:pPr>
            <w:r>
              <w:rPr>
                <w:sz w:val="16"/>
              </w:rPr>
              <w:t>3/4 Instrument Only</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double" w:color="000000" w:sz="8" w:space="0"/>
              <w:right w:val="single" w:color="000000" w:sz="12" w:space="0"/>
            </w:tcBorders>
          </w:tcPr>
          <w:p>
            <w:pPr>
              <w:pStyle w:val="7"/>
              <w:ind w:right="363"/>
              <w:jc w:val="right"/>
              <w:rPr>
                <w:b/>
                <w:sz w:val="16"/>
              </w:rPr>
            </w:pPr>
            <w:r>
              <w:rPr>
                <w:b/>
                <w:sz w:val="16"/>
              </w:rPr>
              <w:t>$16,455.00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$8,227.50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single" w:color="000000" w:sz="48" w:space="0"/>
            </w:tcBorders>
            <w:shd w:val="clear" w:color="auto" w:fill="323232"/>
          </w:tcPr>
          <w:p>
            <w:pPr>
              <w:pStyle w:val="7"/>
              <w:spacing w:before="36"/>
              <w:ind w:left="16"/>
              <w:rPr>
                <w:b/>
                <w:sz w:val="28"/>
              </w:rPr>
            </w:pPr>
            <w:r>
              <w:rPr>
                <w:b/>
                <w:color w:val="FFFFFF"/>
                <w:sz w:val="28"/>
              </w:rPr>
              <w:t>Timpani</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LUDWIG</w:t>
            </w:r>
          </w:p>
        </w:tc>
        <w:tc>
          <w:tcPr>
            <w:tcW w:w="7566" w:type="dxa"/>
            <w:gridSpan w:val="4"/>
            <w:tcBorders>
              <w:top w:val="single" w:color="000000" w:sz="48" w:space="0"/>
              <w:left w:val="single" w:color="000000" w:sz="12" w:space="0"/>
              <w:bottom w:val="single" w:color="000000" w:sz="12" w:space="0"/>
            </w:tcBorders>
          </w:tcPr>
          <w:p>
            <w:pPr>
              <w:pStyle w:val="7"/>
              <w:spacing w:before="18" w:line="235" w:lineRule="auto"/>
              <w:ind w:left="28"/>
              <w:rPr>
                <w:sz w:val="16"/>
              </w:rPr>
            </w:pPr>
            <w:r>
              <w:rPr>
                <w:sz w:val="16"/>
              </w:rPr>
              <w:t>"Grand Symphonic Series" Hammered Suspended Bowl, External Linkgage, Balanced Action Tuning, 7th Tuning Range, Professional Tuning Gauge, Shallow Drop Cover Included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LKG720KG</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20"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$4,670.00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$3,152.25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left="215"/>
              <w:rPr>
                <w:b/>
                <w:sz w:val="20"/>
              </w:rPr>
            </w:pPr>
            <w:r>
              <w:rPr>
                <w:b/>
                <w:sz w:val="20"/>
              </w:rPr>
              <w:t>LKG723KG</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23"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$4,815.00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$3,250.13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LKG726KG</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26"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$5,080.00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$3,429.00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LKG729KG</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29"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$5,545.00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$3,742.88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LKG732KG</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32"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$5,805.00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$3,918.38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LKG705KG</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Complete Set of 5</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363"/>
              <w:jc w:val="right"/>
              <w:rPr>
                <w:b/>
                <w:sz w:val="16"/>
              </w:rPr>
            </w:pPr>
            <w:r>
              <w:rPr>
                <w:b/>
                <w:sz w:val="16"/>
              </w:rPr>
              <w:t>$24,620.00</w:t>
            </w:r>
          </w:p>
        </w:tc>
        <w:tc>
          <w:tcPr>
            <w:tcW w:w="2084" w:type="dxa"/>
            <w:tcBorders>
              <w:top w:val="nil"/>
              <w:left w:val="nil"/>
              <w:bottom w:val="nil"/>
              <w:right w:val="nil"/>
            </w:tcBorders>
            <w:shd w:val="clear" w:color="auto" w:fill="000000"/>
          </w:tcPr>
          <w:p>
            <w:pPr>
              <w:pStyle w:val="7"/>
              <w:ind w:left="643"/>
              <w:rPr>
                <w:b/>
                <w:sz w:val="16"/>
              </w:rPr>
            </w:pPr>
            <w:r>
              <w:rPr>
                <w:b/>
                <w:color w:val="FFFFFF"/>
                <w:sz w:val="16"/>
              </w:rPr>
              <w:t>$16,618.50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LKG704KG</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Set of 4 (23" - 32")</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363"/>
              <w:jc w:val="right"/>
              <w:rPr>
                <w:b/>
                <w:sz w:val="16"/>
              </w:rPr>
            </w:pPr>
            <w:r>
              <w:rPr>
                <w:b/>
                <w:sz w:val="16"/>
              </w:rPr>
              <w:t>$20,185.00</w:t>
            </w:r>
          </w:p>
        </w:tc>
        <w:tc>
          <w:tcPr>
            <w:tcW w:w="2084" w:type="dxa"/>
            <w:tcBorders>
              <w:top w:val="nil"/>
              <w:left w:val="nil"/>
              <w:bottom w:val="nil"/>
              <w:right w:val="nil"/>
            </w:tcBorders>
            <w:shd w:val="clear" w:color="auto" w:fill="000000"/>
          </w:tcPr>
          <w:p>
            <w:pPr>
              <w:pStyle w:val="7"/>
              <w:ind w:left="643"/>
              <w:rPr>
                <w:b/>
                <w:sz w:val="16"/>
              </w:rPr>
            </w:pPr>
            <w:r>
              <w:rPr>
                <w:b/>
                <w:color w:val="FFFFFF"/>
                <w:sz w:val="16"/>
              </w:rPr>
              <w:t>$13,624.88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LKG702KG</w:t>
            </w:r>
          </w:p>
        </w:tc>
        <w:tc>
          <w:tcPr>
            <w:tcW w:w="2302" w:type="dxa"/>
            <w:tcBorders>
              <w:top w:val="single" w:color="000000" w:sz="12" w:space="0"/>
              <w:left w:val="nil"/>
              <w:right w:val="single" w:color="000000" w:sz="12" w:space="0"/>
            </w:tcBorders>
          </w:tcPr>
          <w:p>
            <w:pPr>
              <w:pStyle w:val="7"/>
              <w:ind w:left="43"/>
              <w:rPr>
                <w:sz w:val="16"/>
              </w:rPr>
            </w:pPr>
            <w:r>
              <w:rPr>
                <w:sz w:val="16"/>
              </w:rPr>
              <w:t>Set of 2 (26" &amp; 29")</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363"/>
              <w:jc w:val="right"/>
              <w:rPr>
                <w:b/>
                <w:sz w:val="16"/>
              </w:rPr>
            </w:pPr>
            <w:r>
              <w:rPr>
                <w:b/>
                <w:sz w:val="16"/>
              </w:rPr>
              <w:t>$10,095.00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$6,814.13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LUDWIG</w:t>
            </w:r>
          </w:p>
        </w:tc>
        <w:tc>
          <w:tcPr>
            <w:tcW w:w="7566" w:type="dxa"/>
            <w:gridSpan w:val="4"/>
            <w:tcBorders>
              <w:left w:val="single" w:color="000000" w:sz="12" w:space="0"/>
              <w:bottom w:val="single" w:color="000000" w:sz="12" w:space="0"/>
            </w:tcBorders>
          </w:tcPr>
          <w:p>
            <w:pPr>
              <w:pStyle w:val="7"/>
              <w:spacing w:before="41" w:line="235" w:lineRule="auto"/>
              <w:ind w:left="28" w:right="-44"/>
              <w:rPr>
                <w:sz w:val="16"/>
              </w:rPr>
            </w:pPr>
            <w:r>
              <w:rPr>
                <w:sz w:val="16"/>
              </w:rPr>
              <w:t>"Professional Series" Hammered Suspended Bowl, External Linkage, Balanced Action Tuning, 6th Tuning Range, Professional Tuning Gauge, Shallow Drop Cover</w:t>
            </w:r>
            <w:r>
              <w:rPr>
                <w:spacing w:val="0"/>
                <w:sz w:val="16"/>
              </w:rPr>
              <w:t xml:space="preserve"> </w:t>
            </w:r>
            <w:r>
              <w:rPr>
                <w:sz w:val="16"/>
              </w:rPr>
              <w:t>Included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LKP520KG</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20"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$4,205.00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$2,838.38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LKP523KG</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23"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$4,390.00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$2,963.25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LKP526KG</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26"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$4,605.00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$3,108.38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LKP529KG</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29"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$5,040.00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$3,402.00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LKP532KG</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32"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$5,250.00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$3,543.75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LKP505KG</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Complete Set of 5</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363"/>
              <w:jc w:val="right"/>
              <w:rPr>
                <w:b/>
                <w:sz w:val="16"/>
              </w:rPr>
            </w:pPr>
            <w:r>
              <w:rPr>
                <w:b/>
                <w:sz w:val="16"/>
              </w:rPr>
              <w:t>$22,320.00</w:t>
            </w:r>
          </w:p>
        </w:tc>
        <w:tc>
          <w:tcPr>
            <w:tcW w:w="2084" w:type="dxa"/>
            <w:tcBorders>
              <w:top w:val="nil"/>
              <w:left w:val="nil"/>
              <w:bottom w:val="nil"/>
              <w:right w:val="nil"/>
            </w:tcBorders>
            <w:shd w:val="clear" w:color="auto" w:fill="000000"/>
          </w:tcPr>
          <w:p>
            <w:pPr>
              <w:pStyle w:val="7"/>
              <w:ind w:left="643"/>
              <w:rPr>
                <w:b/>
                <w:sz w:val="16"/>
              </w:rPr>
            </w:pPr>
            <w:r>
              <w:rPr>
                <w:b/>
                <w:color w:val="FFFFFF"/>
                <w:sz w:val="16"/>
              </w:rPr>
              <w:t>$15,066.00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LKP504KG</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Set of 4 (23" - 32")</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363"/>
              <w:jc w:val="right"/>
              <w:rPr>
                <w:b/>
                <w:sz w:val="16"/>
              </w:rPr>
            </w:pPr>
            <w:r>
              <w:rPr>
                <w:b/>
                <w:sz w:val="16"/>
              </w:rPr>
              <w:t>$18,325.00</w:t>
            </w:r>
          </w:p>
        </w:tc>
        <w:tc>
          <w:tcPr>
            <w:tcW w:w="2084" w:type="dxa"/>
            <w:tcBorders>
              <w:top w:val="nil"/>
              <w:left w:val="nil"/>
              <w:bottom w:val="nil"/>
              <w:right w:val="nil"/>
            </w:tcBorders>
            <w:shd w:val="clear" w:color="auto" w:fill="000000"/>
          </w:tcPr>
          <w:p>
            <w:pPr>
              <w:pStyle w:val="7"/>
              <w:ind w:left="643"/>
              <w:rPr>
                <w:b/>
                <w:sz w:val="16"/>
              </w:rPr>
            </w:pPr>
            <w:r>
              <w:rPr>
                <w:b/>
                <w:color w:val="FFFFFF"/>
                <w:sz w:val="16"/>
              </w:rPr>
              <w:t>$12,369.38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LKP502KG</w:t>
            </w:r>
          </w:p>
        </w:tc>
        <w:tc>
          <w:tcPr>
            <w:tcW w:w="2302" w:type="dxa"/>
            <w:tcBorders>
              <w:top w:val="single" w:color="000000" w:sz="12" w:space="0"/>
              <w:left w:val="nil"/>
              <w:right w:val="single" w:color="000000" w:sz="12" w:space="0"/>
            </w:tcBorders>
          </w:tcPr>
          <w:p>
            <w:pPr>
              <w:pStyle w:val="7"/>
              <w:ind w:left="43"/>
              <w:rPr>
                <w:sz w:val="16"/>
              </w:rPr>
            </w:pPr>
            <w:r>
              <w:rPr>
                <w:sz w:val="16"/>
              </w:rPr>
              <w:t>Set of 2 (26" &amp; 29")</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$9,165.00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$6,186.38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6"/>
              <w:ind w:left="16"/>
              <w:rPr>
                <w:b/>
                <w:sz w:val="20"/>
              </w:rPr>
            </w:pPr>
            <w:r>
              <w:rPr>
                <w:b/>
                <w:sz w:val="20"/>
              </w:rPr>
              <w:t>LUDWIG</w:t>
            </w:r>
          </w:p>
        </w:tc>
        <w:tc>
          <w:tcPr>
            <w:tcW w:w="7566" w:type="dxa"/>
            <w:gridSpan w:val="4"/>
            <w:tcBorders>
              <w:left w:val="single" w:color="000000" w:sz="12" w:space="0"/>
              <w:bottom w:val="single" w:color="000000" w:sz="12" w:space="0"/>
            </w:tcBorders>
          </w:tcPr>
          <w:p>
            <w:pPr>
              <w:pStyle w:val="7"/>
              <w:spacing w:before="41" w:line="235" w:lineRule="auto"/>
              <w:ind w:left="28" w:right="-44"/>
              <w:rPr>
                <w:sz w:val="16"/>
              </w:rPr>
            </w:pPr>
            <w:r>
              <w:rPr>
                <w:sz w:val="16"/>
              </w:rPr>
              <w:t>"Professional Series" Hammered Suspended Bowl, External Linkage, Balanced Action Tuning, 6th Tuning Range, No Tuning Gauge, Shallow Drop Cover Included</w:t>
            </w:r>
          </w:p>
        </w:tc>
      </w:tr>
    </w:tbl>
    <w:p>
      <w:pPr>
        <w:spacing w:after="0" w:line="235" w:lineRule="auto"/>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3"/>
        <w:gridCol w:w="2088"/>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LKP520K</w:t>
            </w:r>
          </w:p>
        </w:tc>
        <w:tc>
          <w:tcPr>
            <w:tcW w:w="2302" w:type="dxa"/>
            <w:tcBorders>
              <w:top w:val="nil"/>
              <w:left w:val="nil"/>
              <w:bottom w:val="single" w:color="000000" w:sz="12" w:space="0"/>
              <w:right w:val="single" w:color="000000" w:sz="12" w:space="0"/>
            </w:tcBorders>
          </w:tcPr>
          <w:p>
            <w:pPr>
              <w:pStyle w:val="7"/>
              <w:ind w:left="43"/>
              <w:rPr>
                <w:sz w:val="16"/>
              </w:rPr>
            </w:pPr>
            <w:r>
              <w:rPr>
                <w:sz w:val="16"/>
              </w:rPr>
              <w:t>20"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$3,865.00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$2,608.88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LKP523K</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23"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$4,050.00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$2,733.75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LKP526K</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26"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$4,265.00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$2,878.88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LKP529K</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29"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$4,700.00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$3,172.50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LKP532K</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32"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$4,910.00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$3,314.25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single" w:color="000000" w:sz="12" w:space="0"/>
              <w:bottom w:val="single" w:color="000000" w:sz="12" w:space="0"/>
              <w:right w:val="nil"/>
            </w:tcBorders>
          </w:tcPr>
          <w:p>
            <w:pPr>
              <w:pStyle w:val="7"/>
              <w:spacing w:before="122"/>
              <w:ind w:left="215"/>
              <w:rPr>
                <w:b/>
                <w:sz w:val="20"/>
              </w:rPr>
            </w:pPr>
            <w:r>
              <w:rPr>
                <w:b/>
                <w:sz w:val="20"/>
              </w:rPr>
              <w:t>LKP505K</w:t>
            </w:r>
          </w:p>
        </w:tc>
        <w:tc>
          <w:tcPr>
            <w:tcW w:w="2302" w:type="dxa"/>
            <w:tcBorders>
              <w:top w:val="single" w:color="000000" w:sz="12" w:space="0"/>
              <w:left w:val="nil"/>
              <w:bottom w:val="single" w:color="000000" w:sz="12" w:space="0"/>
              <w:right w:val="single" w:color="000000" w:sz="12" w:space="0"/>
            </w:tcBorders>
          </w:tcPr>
          <w:p>
            <w:pPr>
              <w:pStyle w:val="7"/>
              <w:spacing w:before="143"/>
              <w:ind w:left="43"/>
              <w:rPr>
                <w:sz w:val="16"/>
              </w:rPr>
            </w:pPr>
            <w:r>
              <w:rPr>
                <w:sz w:val="16"/>
              </w:rPr>
              <w:t>Complete Set of 5</w:t>
            </w:r>
          </w:p>
        </w:tc>
        <w:tc>
          <w:tcPr>
            <w:tcW w:w="1613" w:type="dxa"/>
            <w:tcBorders>
              <w:top w:val="single" w:color="000000" w:sz="12" w:space="0"/>
              <w:left w:val="single" w:color="000000" w:sz="12" w:space="0"/>
              <w:bottom w:val="single" w:color="000000" w:sz="12" w:space="0"/>
              <w:right w:val="single" w:color="000000" w:sz="12" w:space="0"/>
            </w:tcBorders>
          </w:tcPr>
          <w:p>
            <w:pPr>
              <w:pStyle w:val="7"/>
              <w:spacing w:before="143"/>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spacing w:before="143"/>
              <w:ind w:right="359"/>
              <w:jc w:val="right"/>
              <w:rPr>
                <w:b/>
                <w:sz w:val="16"/>
              </w:rPr>
            </w:pPr>
            <w:r>
              <w:rPr>
                <w:b/>
                <w:sz w:val="16"/>
              </w:rPr>
              <w:t>$20,705.00</w:t>
            </w:r>
          </w:p>
        </w:tc>
        <w:tc>
          <w:tcPr>
            <w:tcW w:w="2088" w:type="dxa"/>
            <w:tcBorders>
              <w:top w:val="nil"/>
              <w:left w:val="nil"/>
              <w:bottom w:val="nil"/>
              <w:right w:val="nil"/>
            </w:tcBorders>
            <w:shd w:val="clear" w:color="auto" w:fill="000000"/>
          </w:tcPr>
          <w:p>
            <w:pPr>
              <w:pStyle w:val="7"/>
              <w:spacing w:before="143"/>
              <w:ind w:left="647"/>
              <w:rPr>
                <w:b/>
                <w:sz w:val="16"/>
              </w:rPr>
            </w:pPr>
            <w:r>
              <w:rPr>
                <w:b/>
                <w:color w:val="FFFFFF"/>
                <w:sz w:val="16"/>
              </w:rPr>
              <w:t>$13,975.88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LKP504K</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Set of 4 (23" - 32")</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359"/>
              <w:jc w:val="right"/>
              <w:rPr>
                <w:b/>
                <w:sz w:val="16"/>
              </w:rPr>
            </w:pPr>
            <w:r>
              <w:rPr>
                <w:b/>
                <w:sz w:val="16"/>
              </w:rPr>
              <w:t>$17,030.00</w:t>
            </w:r>
          </w:p>
        </w:tc>
        <w:tc>
          <w:tcPr>
            <w:tcW w:w="2088" w:type="dxa"/>
            <w:tcBorders>
              <w:top w:val="nil"/>
              <w:left w:val="nil"/>
              <w:bottom w:val="nil"/>
              <w:right w:val="nil"/>
            </w:tcBorders>
            <w:shd w:val="clear" w:color="auto" w:fill="000000"/>
          </w:tcPr>
          <w:p>
            <w:pPr>
              <w:pStyle w:val="7"/>
              <w:ind w:left="647"/>
              <w:rPr>
                <w:b/>
                <w:sz w:val="16"/>
              </w:rPr>
            </w:pPr>
            <w:r>
              <w:rPr>
                <w:b/>
                <w:color w:val="FFFFFF"/>
                <w:sz w:val="16"/>
              </w:rPr>
              <w:t>$11,495.25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LKP502K</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Set of 2 (26" &amp; 29")</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right w:val="single" w:color="000000" w:sz="12" w:space="0"/>
            </w:tcBorders>
          </w:tcPr>
          <w:p>
            <w:pPr>
              <w:pStyle w:val="7"/>
              <w:ind w:right="402"/>
              <w:jc w:val="right"/>
              <w:rPr>
                <w:b/>
                <w:sz w:val="16"/>
              </w:rPr>
            </w:pPr>
            <w:r>
              <w:rPr>
                <w:b/>
                <w:sz w:val="16"/>
              </w:rPr>
              <w:t>$8,520.00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$5,751.00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LUDWIG</w:t>
            </w:r>
          </w:p>
        </w:tc>
        <w:tc>
          <w:tcPr>
            <w:tcW w:w="7566" w:type="dxa"/>
            <w:gridSpan w:val="4"/>
            <w:tcBorders>
              <w:left w:val="single" w:color="000000" w:sz="12" w:space="0"/>
              <w:bottom w:val="single" w:color="000000" w:sz="12" w:space="0"/>
            </w:tcBorders>
          </w:tcPr>
          <w:p>
            <w:pPr>
              <w:pStyle w:val="7"/>
              <w:spacing w:before="37"/>
              <w:ind w:left="28"/>
              <w:rPr>
                <w:sz w:val="16"/>
              </w:rPr>
            </w:pPr>
            <w:r>
              <w:rPr>
                <w:sz w:val="16"/>
              </w:rPr>
              <w:t>"Professional Series" Polished Suspended Bowl, External Linkage, Balanced Action Tuning, 6th Tuning Range, Professional Tuning Gauge, Shallow Drop Cover Included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right="569"/>
              <w:jc w:val="right"/>
              <w:rPr>
                <w:b/>
                <w:sz w:val="20"/>
              </w:rPr>
            </w:pPr>
            <w:r>
              <w:rPr>
                <w:b/>
                <w:w w:val="95"/>
                <w:sz w:val="20"/>
              </w:rPr>
              <w:t>LKP520PG</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20"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$4,010.00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$2,706.75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right="569"/>
              <w:jc w:val="right"/>
              <w:rPr>
                <w:b/>
                <w:sz w:val="20"/>
              </w:rPr>
            </w:pPr>
            <w:r>
              <w:rPr>
                <w:b/>
                <w:w w:val="95"/>
                <w:sz w:val="20"/>
              </w:rPr>
              <w:t>LKP523PG</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23"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$4,195.00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$2,831.63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right="569"/>
              <w:jc w:val="right"/>
              <w:rPr>
                <w:b/>
                <w:sz w:val="20"/>
              </w:rPr>
            </w:pPr>
            <w:r>
              <w:rPr>
                <w:b/>
                <w:w w:val="95"/>
                <w:sz w:val="20"/>
              </w:rPr>
              <w:t>LKP526PG</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26"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$4,395.00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$2,966.63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569"/>
              <w:jc w:val="right"/>
              <w:rPr>
                <w:b/>
                <w:sz w:val="20"/>
              </w:rPr>
            </w:pPr>
            <w:r>
              <w:rPr>
                <w:b/>
                <w:w w:val="95"/>
                <w:sz w:val="20"/>
              </w:rPr>
              <w:t>LKP529PG</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29"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$4,830.00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$3,260.25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right="569"/>
              <w:jc w:val="right"/>
              <w:rPr>
                <w:b/>
                <w:sz w:val="20"/>
              </w:rPr>
            </w:pPr>
            <w:r>
              <w:rPr>
                <w:b/>
                <w:w w:val="95"/>
                <w:sz w:val="20"/>
              </w:rPr>
              <w:t>LKP532PG</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32"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$5,035.00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$3,398.63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right="569"/>
              <w:jc w:val="right"/>
              <w:rPr>
                <w:b/>
                <w:sz w:val="20"/>
              </w:rPr>
            </w:pPr>
            <w:r>
              <w:rPr>
                <w:b/>
                <w:w w:val="95"/>
                <w:sz w:val="20"/>
              </w:rPr>
              <w:t>LKP505PG</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Complete Set of 5</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359"/>
              <w:jc w:val="right"/>
              <w:rPr>
                <w:b/>
                <w:sz w:val="16"/>
              </w:rPr>
            </w:pPr>
            <w:r>
              <w:rPr>
                <w:b/>
                <w:sz w:val="16"/>
              </w:rPr>
              <w:t>$21,345.00</w:t>
            </w:r>
          </w:p>
        </w:tc>
        <w:tc>
          <w:tcPr>
            <w:tcW w:w="2088" w:type="dxa"/>
            <w:tcBorders>
              <w:top w:val="nil"/>
              <w:left w:val="nil"/>
              <w:bottom w:val="nil"/>
              <w:right w:val="nil"/>
            </w:tcBorders>
            <w:shd w:val="clear" w:color="auto" w:fill="000000"/>
          </w:tcPr>
          <w:p>
            <w:pPr>
              <w:pStyle w:val="7"/>
              <w:ind w:left="647"/>
              <w:rPr>
                <w:b/>
                <w:sz w:val="16"/>
              </w:rPr>
            </w:pPr>
            <w:r>
              <w:rPr>
                <w:b/>
                <w:color w:val="FFFFFF"/>
                <w:sz w:val="16"/>
              </w:rPr>
              <w:t>$14,407.88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569"/>
              <w:jc w:val="right"/>
              <w:rPr>
                <w:b/>
                <w:sz w:val="20"/>
              </w:rPr>
            </w:pPr>
            <w:r>
              <w:rPr>
                <w:b/>
                <w:w w:val="95"/>
                <w:sz w:val="20"/>
              </w:rPr>
              <w:t>LKP504PG</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Set of 4 (23" - 32")</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359"/>
              <w:jc w:val="right"/>
              <w:rPr>
                <w:b/>
                <w:sz w:val="16"/>
              </w:rPr>
            </w:pPr>
            <w:r>
              <w:rPr>
                <w:b/>
                <w:sz w:val="16"/>
              </w:rPr>
              <w:t>$17,535.00</w:t>
            </w:r>
          </w:p>
        </w:tc>
        <w:tc>
          <w:tcPr>
            <w:tcW w:w="2088" w:type="dxa"/>
            <w:tcBorders>
              <w:top w:val="nil"/>
              <w:left w:val="nil"/>
              <w:bottom w:val="nil"/>
              <w:right w:val="nil"/>
            </w:tcBorders>
            <w:shd w:val="clear" w:color="auto" w:fill="000000"/>
          </w:tcPr>
          <w:p>
            <w:pPr>
              <w:pStyle w:val="7"/>
              <w:ind w:left="647"/>
              <w:rPr>
                <w:b/>
                <w:sz w:val="16"/>
              </w:rPr>
            </w:pPr>
            <w:r>
              <w:rPr>
                <w:b/>
                <w:color w:val="FFFFFF"/>
                <w:sz w:val="16"/>
              </w:rPr>
              <w:t>$11,836.13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right="569"/>
              <w:jc w:val="right"/>
              <w:rPr>
                <w:b/>
                <w:sz w:val="20"/>
              </w:rPr>
            </w:pPr>
            <w:r>
              <w:rPr>
                <w:b/>
                <w:w w:val="95"/>
                <w:sz w:val="20"/>
              </w:rPr>
              <w:t>LKP502PG</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Set of 2 (26" &amp; 29")</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right w:val="single" w:color="000000" w:sz="12" w:space="0"/>
            </w:tcBorders>
          </w:tcPr>
          <w:p>
            <w:pPr>
              <w:pStyle w:val="7"/>
              <w:ind w:right="402"/>
              <w:jc w:val="right"/>
              <w:rPr>
                <w:b/>
                <w:sz w:val="16"/>
              </w:rPr>
            </w:pPr>
            <w:r>
              <w:rPr>
                <w:b/>
                <w:sz w:val="16"/>
              </w:rPr>
              <w:t>$8,765.00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$5,916.38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5"/>
              <w:ind w:left="16"/>
              <w:rPr>
                <w:b/>
                <w:sz w:val="20"/>
              </w:rPr>
            </w:pPr>
            <w:r>
              <w:rPr>
                <w:b/>
                <w:sz w:val="20"/>
              </w:rPr>
              <w:t>LUDWIG</w:t>
            </w:r>
          </w:p>
        </w:tc>
        <w:tc>
          <w:tcPr>
            <w:tcW w:w="7566" w:type="dxa"/>
            <w:gridSpan w:val="4"/>
            <w:tcBorders>
              <w:left w:val="single" w:color="000000" w:sz="12" w:space="0"/>
              <w:bottom w:val="single" w:color="000000" w:sz="12" w:space="0"/>
            </w:tcBorders>
          </w:tcPr>
          <w:p>
            <w:pPr>
              <w:pStyle w:val="7"/>
              <w:spacing w:before="40" w:line="235" w:lineRule="auto"/>
              <w:ind w:left="28"/>
              <w:rPr>
                <w:sz w:val="16"/>
              </w:rPr>
            </w:pPr>
            <w:r>
              <w:rPr>
                <w:sz w:val="16"/>
              </w:rPr>
              <w:t>"Professional Series" Polished Suspended Bowl, External Linkage, Balanced Action Tuning, 6th Tuning Range, No Tuning Gauge, Shallow Drop Cover Included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LKP520P</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20"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nil"/>
            </w:tcBorders>
          </w:tcPr>
          <w:p>
            <w:pPr>
              <w:pStyle w:val="7"/>
              <w:ind w:right="417"/>
              <w:jc w:val="right"/>
              <w:rPr>
                <w:b/>
                <w:sz w:val="16"/>
              </w:rPr>
            </w:pPr>
            <w:r>
              <w:rPr>
                <w:b/>
                <w:sz w:val="16"/>
              </w:rPr>
              <w:t>$3,670.00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$2,477.25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LKP523P</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23"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nil"/>
            </w:tcBorders>
          </w:tcPr>
          <w:p>
            <w:pPr>
              <w:pStyle w:val="7"/>
              <w:ind w:right="417"/>
              <w:jc w:val="right"/>
              <w:rPr>
                <w:b/>
                <w:sz w:val="16"/>
              </w:rPr>
            </w:pPr>
            <w:r>
              <w:rPr>
                <w:b/>
                <w:sz w:val="16"/>
              </w:rPr>
              <w:t>$3,855.00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$2,602.13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LKP526P</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26"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nil"/>
            </w:tcBorders>
          </w:tcPr>
          <w:p>
            <w:pPr>
              <w:pStyle w:val="7"/>
              <w:ind w:right="417"/>
              <w:jc w:val="right"/>
              <w:rPr>
                <w:b/>
                <w:sz w:val="16"/>
              </w:rPr>
            </w:pPr>
            <w:r>
              <w:rPr>
                <w:b/>
                <w:sz w:val="16"/>
              </w:rPr>
              <w:t>$4,055.00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$2,737.13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LKP529P</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29"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nil"/>
            </w:tcBorders>
          </w:tcPr>
          <w:p>
            <w:pPr>
              <w:pStyle w:val="7"/>
              <w:ind w:right="417"/>
              <w:jc w:val="right"/>
              <w:rPr>
                <w:b/>
                <w:sz w:val="16"/>
              </w:rPr>
            </w:pPr>
            <w:r>
              <w:rPr>
                <w:b/>
                <w:sz w:val="16"/>
              </w:rPr>
              <w:t>$4,490.00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$3,030.75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LKP532P</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32"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nil"/>
            </w:tcBorders>
          </w:tcPr>
          <w:p>
            <w:pPr>
              <w:pStyle w:val="7"/>
              <w:ind w:right="417"/>
              <w:jc w:val="right"/>
              <w:rPr>
                <w:b/>
                <w:sz w:val="16"/>
              </w:rPr>
            </w:pPr>
            <w:r>
              <w:rPr>
                <w:b/>
                <w:sz w:val="16"/>
              </w:rPr>
              <w:t>$4,695.00</w:t>
            </w:r>
          </w:p>
        </w:tc>
        <w:tc>
          <w:tcPr>
            <w:tcW w:w="2088" w:type="dxa"/>
            <w:tcBorders>
              <w:top w:val="nil"/>
              <w:left w:val="nil"/>
              <w:bottom w:val="nil"/>
              <w:right w:val="nil"/>
            </w:tcBorders>
            <w:shd w:val="clear" w:color="auto" w:fill="000000"/>
          </w:tcPr>
          <w:p>
            <w:pPr>
              <w:pStyle w:val="7"/>
              <w:ind w:left="690"/>
              <w:rPr>
                <w:b/>
                <w:sz w:val="16"/>
              </w:rPr>
            </w:pPr>
            <w:r>
              <w:rPr>
                <w:b/>
                <w:color w:val="FFFFFF"/>
                <w:sz w:val="16"/>
              </w:rPr>
              <w:t>$3,169.13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LKP505P</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Complete Set of 5</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nil"/>
            </w:tcBorders>
          </w:tcPr>
          <w:p>
            <w:pPr>
              <w:pStyle w:val="7"/>
              <w:ind w:right="374"/>
              <w:jc w:val="right"/>
              <w:rPr>
                <w:b/>
                <w:sz w:val="16"/>
              </w:rPr>
            </w:pPr>
            <w:r>
              <w:rPr>
                <w:b/>
                <w:sz w:val="16"/>
              </w:rPr>
              <w:t>$19,730.00</w:t>
            </w:r>
          </w:p>
        </w:tc>
        <w:tc>
          <w:tcPr>
            <w:tcW w:w="2088" w:type="dxa"/>
            <w:tcBorders>
              <w:top w:val="nil"/>
              <w:left w:val="nil"/>
              <w:bottom w:val="nil"/>
              <w:right w:val="nil"/>
            </w:tcBorders>
            <w:shd w:val="clear" w:color="auto" w:fill="000000"/>
          </w:tcPr>
          <w:p>
            <w:pPr>
              <w:pStyle w:val="7"/>
              <w:ind w:left="647"/>
              <w:rPr>
                <w:b/>
                <w:sz w:val="16"/>
              </w:rPr>
            </w:pPr>
            <w:r>
              <w:rPr>
                <w:b/>
                <w:color w:val="FFFFFF"/>
                <w:sz w:val="16"/>
              </w:rPr>
              <w:t>$13,317.75</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401" w:type="dxa"/>
        <w:tblInd w:w="171"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5"/>
        <w:gridCol w:w="2302"/>
        <w:gridCol w:w="1613"/>
        <w:gridCol w:w="1564"/>
        <w:gridCol w:w="2087"/>
      </w:tblGrid>
      <w:tr>
        <w:tblPrEx>
          <w:tblLayout w:type="fixed"/>
          <w:tblCellMar>
            <w:top w:w="0" w:type="dxa"/>
            <w:left w:w="0" w:type="dxa"/>
            <w:bottom w:w="0" w:type="dxa"/>
            <w:right w:w="0" w:type="dxa"/>
          </w:tblCellMar>
        </w:tblPrEx>
        <w:trPr>
          <w:trHeight w:val="478" w:hRule="atLeast"/>
        </w:trPr>
        <w:tc>
          <w:tcPr>
            <w:tcW w:w="1835" w:type="dxa"/>
            <w:tcBorders>
              <w:left w:val="single" w:color="000000" w:sz="24" w:space="0"/>
              <w:right w:val="nil"/>
            </w:tcBorders>
          </w:tcPr>
          <w:p>
            <w:pPr>
              <w:pStyle w:val="7"/>
              <w:spacing w:before="121"/>
              <w:ind w:left="217"/>
              <w:rPr>
                <w:b/>
                <w:sz w:val="20"/>
              </w:rPr>
            </w:pPr>
            <w:r>
              <w:rPr>
                <w:b/>
                <w:sz w:val="20"/>
              </w:rPr>
              <w:t>LKP504P</w:t>
            </w:r>
          </w:p>
        </w:tc>
        <w:tc>
          <w:tcPr>
            <w:tcW w:w="2302" w:type="dxa"/>
            <w:tcBorders>
              <w:left w:val="nil"/>
            </w:tcBorders>
          </w:tcPr>
          <w:p>
            <w:pPr>
              <w:pStyle w:val="7"/>
              <w:ind w:left="44"/>
              <w:rPr>
                <w:sz w:val="16"/>
              </w:rPr>
            </w:pPr>
            <w:r>
              <w:rPr>
                <w:sz w:val="16"/>
              </w:rPr>
              <w:t>Set of 4 (23" - 32")</w:t>
            </w:r>
          </w:p>
        </w:tc>
        <w:tc>
          <w:tcPr>
            <w:tcW w:w="1613" w:type="dxa"/>
          </w:tcPr>
          <w:p>
            <w:pPr>
              <w:pStyle w:val="7"/>
              <w:ind w:left="616" w:right="560"/>
              <w:jc w:val="center"/>
              <w:rPr>
                <w:b/>
                <w:sz w:val="16"/>
              </w:rPr>
            </w:pPr>
            <w:r>
              <w:rPr>
                <w:b/>
                <w:sz w:val="16"/>
              </w:rPr>
              <w:t>USA</w:t>
            </w:r>
          </w:p>
        </w:tc>
        <w:tc>
          <w:tcPr>
            <w:tcW w:w="1564" w:type="dxa"/>
          </w:tcPr>
          <w:p>
            <w:pPr>
              <w:pStyle w:val="7"/>
              <w:ind w:right="360"/>
              <w:jc w:val="right"/>
              <w:rPr>
                <w:b/>
                <w:sz w:val="16"/>
              </w:rPr>
            </w:pPr>
            <w:r>
              <w:rPr>
                <w:b/>
                <w:sz w:val="16"/>
              </w:rPr>
              <w:t>$16,245.00</w:t>
            </w:r>
          </w:p>
        </w:tc>
        <w:tc>
          <w:tcPr>
            <w:tcW w:w="2087" w:type="dxa"/>
            <w:vMerge w:val="restart"/>
            <w:tcBorders>
              <w:top w:val="nil"/>
              <w:left w:val="nil"/>
              <w:bottom w:val="nil"/>
              <w:right w:val="nil"/>
            </w:tcBorders>
            <w:shd w:val="clear" w:color="auto" w:fill="000000"/>
          </w:tcPr>
          <w:p>
            <w:pPr>
              <w:pStyle w:val="7"/>
              <w:ind w:left="646"/>
              <w:rPr>
                <w:b/>
                <w:sz w:val="16"/>
              </w:rPr>
            </w:pPr>
            <w:r>
              <w:rPr>
                <w:b/>
                <w:color w:val="FFFFFF"/>
                <w:sz w:val="16"/>
              </w:rPr>
              <w:t>$10,965.38</w:t>
            </w:r>
          </w:p>
          <w:p>
            <w:pPr>
              <w:pStyle w:val="7"/>
              <w:spacing w:before="0"/>
              <w:rPr>
                <w:rFonts w:ascii="Times New Roman"/>
                <w:sz w:val="18"/>
              </w:rPr>
            </w:pPr>
          </w:p>
          <w:p>
            <w:pPr>
              <w:pStyle w:val="7"/>
              <w:spacing w:before="118"/>
              <w:ind w:left="689"/>
              <w:rPr>
                <w:b/>
                <w:sz w:val="16"/>
              </w:rPr>
            </w:pPr>
            <w:r>
              <w:rPr>
                <w:b/>
                <w:color w:val="FFFFFF"/>
                <w:sz w:val="16"/>
              </w:rPr>
              <w:t>$5,481.00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5" w:type="dxa"/>
            <w:tcBorders>
              <w:left w:val="single" w:color="000000" w:sz="24" w:space="0"/>
              <w:bottom w:val="single" w:color="000000" w:sz="24" w:space="0"/>
              <w:right w:val="nil"/>
            </w:tcBorders>
          </w:tcPr>
          <w:p>
            <w:pPr>
              <w:pStyle w:val="7"/>
              <w:spacing w:before="121"/>
              <w:ind w:left="217"/>
              <w:rPr>
                <w:b/>
                <w:sz w:val="20"/>
              </w:rPr>
            </w:pPr>
            <w:r>
              <w:rPr>
                <w:b/>
                <w:sz w:val="20"/>
              </w:rPr>
              <w:t>LKP502P</w:t>
            </w:r>
          </w:p>
        </w:tc>
        <w:tc>
          <w:tcPr>
            <w:tcW w:w="2302" w:type="dxa"/>
            <w:tcBorders>
              <w:left w:val="nil"/>
              <w:bottom w:val="single" w:color="000000" w:sz="24" w:space="0"/>
            </w:tcBorders>
          </w:tcPr>
          <w:p>
            <w:pPr>
              <w:pStyle w:val="7"/>
              <w:spacing w:before="142"/>
              <w:ind w:left="44"/>
              <w:rPr>
                <w:sz w:val="16"/>
              </w:rPr>
            </w:pPr>
            <w:r>
              <w:rPr>
                <w:sz w:val="16"/>
              </w:rPr>
              <w:t>Set of 2 (26" &amp; 29")</w:t>
            </w:r>
          </w:p>
        </w:tc>
        <w:tc>
          <w:tcPr>
            <w:tcW w:w="1613" w:type="dxa"/>
            <w:tcBorders>
              <w:bottom w:val="single" w:color="000000" w:sz="24" w:space="0"/>
            </w:tcBorders>
          </w:tcPr>
          <w:p>
            <w:pPr>
              <w:pStyle w:val="7"/>
              <w:ind w:left="616" w:right="560"/>
              <w:jc w:val="center"/>
              <w:rPr>
                <w:b/>
                <w:sz w:val="16"/>
              </w:rPr>
            </w:pPr>
            <w:r>
              <w:rPr>
                <w:b/>
                <w:sz w:val="16"/>
              </w:rPr>
              <w:t>USA</w:t>
            </w:r>
          </w:p>
        </w:tc>
        <w:tc>
          <w:tcPr>
            <w:tcW w:w="1564" w:type="dxa"/>
            <w:tcBorders>
              <w:bottom w:val="single" w:color="000000" w:sz="24" w:space="0"/>
            </w:tcBorders>
          </w:tcPr>
          <w:p>
            <w:pPr>
              <w:pStyle w:val="7"/>
              <w:ind w:right="403"/>
              <w:jc w:val="right"/>
              <w:rPr>
                <w:b/>
                <w:sz w:val="16"/>
              </w:rPr>
            </w:pPr>
            <w:r>
              <w:rPr>
                <w:b/>
                <w:sz w:val="16"/>
              </w:rPr>
              <w:t>$8,120.00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5" w:type="dxa"/>
            <w:tcBorders>
              <w:top w:val="single" w:color="000000" w:sz="24" w:space="0"/>
              <w:left w:val="single" w:color="000000" w:sz="24" w:space="0"/>
              <w:bottom w:val="nil"/>
            </w:tcBorders>
          </w:tcPr>
          <w:p>
            <w:pPr>
              <w:pStyle w:val="7"/>
              <w:spacing w:before="107"/>
              <w:ind w:left="17"/>
              <w:rPr>
                <w:b/>
                <w:sz w:val="20"/>
              </w:rPr>
            </w:pPr>
            <w:r>
              <w:rPr>
                <w:b/>
                <w:sz w:val="20"/>
              </w:rPr>
              <w:t>LUDWIG</w:t>
            </w:r>
          </w:p>
        </w:tc>
        <w:tc>
          <w:tcPr>
            <w:tcW w:w="7566" w:type="dxa"/>
            <w:gridSpan w:val="4"/>
            <w:tcBorders>
              <w:top w:val="single" w:color="000000" w:sz="24" w:space="0"/>
              <w:right w:val="single" w:color="000000" w:sz="24" w:space="0"/>
            </w:tcBorders>
          </w:tcPr>
          <w:p>
            <w:pPr>
              <w:pStyle w:val="7"/>
              <w:spacing w:before="37"/>
              <w:ind w:left="29"/>
              <w:rPr>
                <w:sz w:val="16"/>
              </w:rPr>
            </w:pPr>
            <w:r>
              <w:rPr>
                <w:sz w:val="16"/>
              </w:rPr>
              <w:t>"Professional Series" Fiberglass Suspended Bowl, External Linkage, Balanced Action Tuning, 6th Tuning Range, Professional Tuning Gauge, Shallow Drop Cover Included</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5" w:type="dxa"/>
            <w:tcBorders>
              <w:top w:val="nil"/>
              <w:left w:val="single" w:color="000000" w:sz="24" w:space="0"/>
              <w:right w:val="nil"/>
            </w:tcBorders>
          </w:tcPr>
          <w:p>
            <w:pPr>
              <w:pStyle w:val="7"/>
              <w:spacing w:before="121"/>
              <w:ind w:right="564"/>
              <w:jc w:val="right"/>
              <w:rPr>
                <w:b/>
                <w:sz w:val="20"/>
              </w:rPr>
            </w:pPr>
            <w:r>
              <w:rPr>
                <w:b/>
                <w:w w:val="95"/>
                <w:sz w:val="20"/>
              </w:rPr>
              <w:t>LKP520AG</w:t>
            </w:r>
          </w:p>
        </w:tc>
        <w:tc>
          <w:tcPr>
            <w:tcW w:w="2302" w:type="dxa"/>
            <w:tcBorders>
              <w:left w:val="nil"/>
            </w:tcBorders>
          </w:tcPr>
          <w:p>
            <w:pPr>
              <w:pStyle w:val="7"/>
              <w:ind w:left="44"/>
              <w:rPr>
                <w:sz w:val="16"/>
              </w:rPr>
            </w:pPr>
            <w:r>
              <w:rPr>
                <w:sz w:val="16"/>
              </w:rPr>
              <w:t>20" Drum</w:t>
            </w:r>
          </w:p>
        </w:tc>
        <w:tc>
          <w:tcPr>
            <w:tcW w:w="1613" w:type="dxa"/>
          </w:tcPr>
          <w:p>
            <w:pPr>
              <w:pStyle w:val="7"/>
              <w:ind w:left="616" w:right="560"/>
              <w:jc w:val="center"/>
              <w:rPr>
                <w:b/>
                <w:sz w:val="16"/>
              </w:rPr>
            </w:pPr>
            <w:r>
              <w:rPr>
                <w:b/>
                <w:sz w:val="16"/>
              </w:rPr>
              <w:t>USA</w:t>
            </w:r>
          </w:p>
        </w:tc>
        <w:tc>
          <w:tcPr>
            <w:tcW w:w="1564" w:type="dxa"/>
          </w:tcPr>
          <w:p>
            <w:pPr>
              <w:pStyle w:val="7"/>
              <w:ind w:right="403"/>
              <w:jc w:val="right"/>
              <w:rPr>
                <w:b/>
                <w:sz w:val="16"/>
              </w:rPr>
            </w:pPr>
            <w:r>
              <w:rPr>
                <w:b/>
                <w:sz w:val="16"/>
              </w:rPr>
              <w:t>$3,195.00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$2,156.63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5" w:type="dxa"/>
            <w:tcBorders>
              <w:left w:val="single" w:color="000000" w:sz="24" w:space="0"/>
              <w:right w:val="nil"/>
            </w:tcBorders>
          </w:tcPr>
          <w:p>
            <w:pPr>
              <w:pStyle w:val="7"/>
              <w:spacing w:before="121"/>
              <w:ind w:right="579"/>
              <w:jc w:val="right"/>
              <w:rPr>
                <w:b/>
                <w:sz w:val="20"/>
              </w:rPr>
            </w:pPr>
            <w:r>
              <w:rPr>
                <w:b/>
                <w:w w:val="95"/>
                <w:sz w:val="20"/>
              </w:rPr>
              <w:t>LKP523FG</w:t>
            </w:r>
          </w:p>
        </w:tc>
        <w:tc>
          <w:tcPr>
            <w:tcW w:w="2302" w:type="dxa"/>
            <w:tcBorders>
              <w:left w:val="nil"/>
            </w:tcBorders>
          </w:tcPr>
          <w:p>
            <w:pPr>
              <w:pStyle w:val="7"/>
              <w:spacing w:before="142"/>
              <w:ind w:left="44"/>
              <w:rPr>
                <w:sz w:val="16"/>
              </w:rPr>
            </w:pPr>
            <w:r>
              <w:rPr>
                <w:sz w:val="16"/>
              </w:rPr>
              <w:t>23" Drum</w:t>
            </w:r>
          </w:p>
        </w:tc>
        <w:tc>
          <w:tcPr>
            <w:tcW w:w="1613" w:type="dxa"/>
          </w:tcPr>
          <w:p>
            <w:pPr>
              <w:pStyle w:val="7"/>
              <w:ind w:left="616" w:right="560"/>
              <w:jc w:val="center"/>
              <w:rPr>
                <w:b/>
                <w:sz w:val="16"/>
              </w:rPr>
            </w:pPr>
            <w:r>
              <w:rPr>
                <w:b/>
                <w:sz w:val="16"/>
              </w:rPr>
              <w:t>USA</w:t>
            </w:r>
          </w:p>
        </w:tc>
        <w:tc>
          <w:tcPr>
            <w:tcW w:w="1564" w:type="dxa"/>
          </w:tcPr>
          <w:p>
            <w:pPr>
              <w:pStyle w:val="7"/>
              <w:ind w:right="403"/>
              <w:jc w:val="right"/>
              <w:rPr>
                <w:b/>
                <w:sz w:val="16"/>
              </w:rPr>
            </w:pPr>
            <w:r>
              <w:rPr>
                <w:b/>
                <w:sz w:val="16"/>
              </w:rPr>
              <w:t>$3,045.00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$2,055.38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5" w:type="dxa"/>
            <w:tcBorders>
              <w:left w:val="single" w:color="000000" w:sz="24" w:space="0"/>
              <w:right w:val="nil"/>
            </w:tcBorders>
          </w:tcPr>
          <w:p>
            <w:pPr>
              <w:pStyle w:val="7"/>
              <w:spacing w:before="122"/>
              <w:ind w:right="579"/>
              <w:jc w:val="right"/>
              <w:rPr>
                <w:b/>
                <w:sz w:val="20"/>
              </w:rPr>
            </w:pPr>
            <w:r>
              <w:rPr>
                <w:b/>
                <w:w w:val="95"/>
                <w:sz w:val="20"/>
              </w:rPr>
              <w:t>LKP526FG</w:t>
            </w:r>
          </w:p>
        </w:tc>
        <w:tc>
          <w:tcPr>
            <w:tcW w:w="2302" w:type="dxa"/>
            <w:tcBorders>
              <w:left w:val="nil"/>
            </w:tcBorders>
          </w:tcPr>
          <w:p>
            <w:pPr>
              <w:pStyle w:val="7"/>
              <w:spacing w:before="143"/>
              <w:ind w:left="44"/>
              <w:rPr>
                <w:sz w:val="16"/>
              </w:rPr>
            </w:pPr>
            <w:r>
              <w:rPr>
                <w:sz w:val="16"/>
              </w:rPr>
              <w:t>26" Drum</w:t>
            </w:r>
          </w:p>
        </w:tc>
        <w:tc>
          <w:tcPr>
            <w:tcW w:w="1613" w:type="dxa"/>
          </w:tcPr>
          <w:p>
            <w:pPr>
              <w:pStyle w:val="7"/>
              <w:spacing w:before="143"/>
              <w:ind w:left="616" w:right="560"/>
              <w:jc w:val="center"/>
              <w:rPr>
                <w:b/>
                <w:sz w:val="16"/>
              </w:rPr>
            </w:pPr>
            <w:r>
              <w:rPr>
                <w:b/>
                <w:sz w:val="16"/>
              </w:rPr>
              <w:t>USA</w:t>
            </w:r>
          </w:p>
        </w:tc>
        <w:tc>
          <w:tcPr>
            <w:tcW w:w="1564" w:type="dxa"/>
          </w:tcPr>
          <w:p>
            <w:pPr>
              <w:pStyle w:val="7"/>
              <w:spacing w:before="143"/>
              <w:ind w:right="403"/>
              <w:jc w:val="right"/>
              <w:rPr>
                <w:b/>
                <w:sz w:val="16"/>
              </w:rPr>
            </w:pPr>
            <w:r>
              <w:rPr>
                <w:b/>
                <w:sz w:val="16"/>
              </w:rPr>
              <w:t>$3,160.00</w:t>
            </w:r>
          </w:p>
        </w:tc>
        <w:tc>
          <w:tcPr>
            <w:tcW w:w="2087" w:type="dxa"/>
            <w:tcBorders>
              <w:top w:val="nil"/>
              <w:left w:val="nil"/>
              <w:bottom w:val="nil"/>
              <w:right w:val="nil"/>
            </w:tcBorders>
            <w:shd w:val="clear" w:color="auto" w:fill="000000"/>
          </w:tcPr>
          <w:p>
            <w:pPr>
              <w:pStyle w:val="7"/>
              <w:spacing w:before="143"/>
              <w:ind w:left="689"/>
              <w:rPr>
                <w:b/>
                <w:sz w:val="16"/>
              </w:rPr>
            </w:pPr>
            <w:r>
              <w:rPr>
                <w:b/>
                <w:color w:val="FFFFFF"/>
                <w:sz w:val="16"/>
              </w:rPr>
              <w:t>$2,133.00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5" w:type="dxa"/>
            <w:tcBorders>
              <w:left w:val="single" w:color="000000" w:sz="24" w:space="0"/>
              <w:right w:val="nil"/>
            </w:tcBorders>
          </w:tcPr>
          <w:p>
            <w:pPr>
              <w:pStyle w:val="7"/>
              <w:spacing w:before="121"/>
              <w:ind w:right="579"/>
              <w:jc w:val="right"/>
              <w:rPr>
                <w:b/>
                <w:sz w:val="20"/>
              </w:rPr>
            </w:pPr>
            <w:r>
              <w:rPr>
                <w:b/>
                <w:w w:val="95"/>
                <w:sz w:val="20"/>
              </w:rPr>
              <w:t>LKP529FG</w:t>
            </w:r>
          </w:p>
        </w:tc>
        <w:tc>
          <w:tcPr>
            <w:tcW w:w="2302" w:type="dxa"/>
            <w:tcBorders>
              <w:left w:val="nil"/>
            </w:tcBorders>
          </w:tcPr>
          <w:p>
            <w:pPr>
              <w:pStyle w:val="7"/>
              <w:ind w:left="44"/>
              <w:rPr>
                <w:sz w:val="16"/>
              </w:rPr>
            </w:pPr>
            <w:r>
              <w:rPr>
                <w:sz w:val="16"/>
              </w:rPr>
              <w:t>29" Drum</w:t>
            </w:r>
          </w:p>
        </w:tc>
        <w:tc>
          <w:tcPr>
            <w:tcW w:w="1613" w:type="dxa"/>
          </w:tcPr>
          <w:p>
            <w:pPr>
              <w:pStyle w:val="7"/>
              <w:ind w:left="616" w:right="560"/>
              <w:jc w:val="center"/>
              <w:rPr>
                <w:b/>
                <w:sz w:val="16"/>
              </w:rPr>
            </w:pPr>
            <w:r>
              <w:rPr>
                <w:b/>
                <w:sz w:val="16"/>
              </w:rPr>
              <w:t>USA</w:t>
            </w:r>
          </w:p>
        </w:tc>
        <w:tc>
          <w:tcPr>
            <w:tcW w:w="1564" w:type="dxa"/>
          </w:tcPr>
          <w:p>
            <w:pPr>
              <w:pStyle w:val="7"/>
              <w:ind w:right="403"/>
              <w:jc w:val="right"/>
              <w:rPr>
                <w:b/>
                <w:sz w:val="16"/>
              </w:rPr>
            </w:pPr>
            <w:r>
              <w:rPr>
                <w:b/>
                <w:sz w:val="16"/>
              </w:rPr>
              <w:t>$3,330.00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$2,247.75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5" w:type="dxa"/>
            <w:tcBorders>
              <w:left w:val="single" w:color="000000" w:sz="24" w:space="0"/>
              <w:right w:val="nil"/>
            </w:tcBorders>
          </w:tcPr>
          <w:p>
            <w:pPr>
              <w:pStyle w:val="7"/>
              <w:spacing w:before="121"/>
              <w:ind w:right="579"/>
              <w:jc w:val="right"/>
              <w:rPr>
                <w:b/>
                <w:sz w:val="20"/>
              </w:rPr>
            </w:pPr>
            <w:r>
              <w:rPr>
                <w:b/>
                <w:w w:val="95"/>
                <w:sz w:val="20"/>
              </w:rPr>
              <w:t>LKP532FG</w:t>
            </w:r>
          </w:p>
        </w:tc>
        <w:tc>
          <w:tcPr>
            <w:tcW w:w="2302" w:type="dxa"/>
            <w:tcBorders>
              <w:left w:val="nil"/>
            </w:tcBorders>
          </w:tcPr>
          <w:p>
            <w:pPr>
              <w:pStyle w:val="7"/>
              <w:spacing w:before="142"/>
              <w:ind w:left="44"/>
              <w:rPr>
                <w:sz w:val="16"/>
              </w:rPr>
            </w:pPr>
            <w:r>
              <w:rPr>
                <w:sz w:val="16"/>
              </w:rPr>
              <w:t>32" Drum</w:t>
            </w:r>
          </w:p>
        </w:tc>
        <w:tc>
          <w:tcPr>
            <w:tcW w:w="1613" w:type="dxa"/>
          </w:tcPr>
          <w:p>
            <w:pPr>
              <w:pStyle w:val="7"/>
              <w:ind w:left="616" w:right="560"/>
              <w:jc w:val="center"/>
              <w:rPr>
                <w:b/>
                <w:sz w:val="16"/>
              </w:rPr>
            </w:pPr>
            <w:r>
              <w:rPr>
                <w:b/>
                <w:sz w:val="16"/>
              </w:rPr>
              <w:t>USA</w:t>
            </w:r>
          </w:p>
        </w:tc>
        <w:tc>
          <w:tcPr>
            <w:tcW w:w="1564" w:type="dxa"/>
          </w:tcPr>
          <w:p>
            <w:pPr>
              <w:pStyle w:val="7"/>
              <w:ind w:right="403"/>
              <w:jc w:val="right"/>
              <w:rPr>
                <w:b/>
                <w:sz w:val="16"/>
              </w:rPr>
            </w:pPr>
            <w:r>
              <w:rPr>
                <w:b/>
                <w:sz w:val="16"/>
              </w:rPr>
              <w:t>$3,385.00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$2,284.88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5" w:type="dxa"/>
            <w:tcBorders>
              <w:left w:val="single" w:color="000000" w:sz="24" w:space="0"/>
              <w:right w:val="nil"/>
            </w:tcBorders>
          </w:tcPr>
          <w:p>
            <w:pPr>
              <w:pStyle w:val="7"/>
              <w:spacing w:before="124"/>
              <w:ind w:right="579"/>
              <w:jc w:val="right"/>
              <w:rPr>
                <w:b/>
                <w:sz w:val="20"/>
              </w:rPr>
            </w:pPr>
            <w:r>
              <w:rPr>
                <w:b/>
                <w:w w:val="95"/>
                <w:sz w:val="20"/>
              </w:rPr>
              <w:t>LKP505FG</w:t>
            </w:r>
          </w:p>
        </w:tc>
        <w:tc>
          <w:tcPr>
            <w:tcW w:w="2302" w:type="dxa"/>
            <w:tcBorders>
              <w:left w:val="nil"/>
            </w:tcBorders>
          </w:tcPr>
          <w:p>
            <w:pPr>
              <w:pStyle w:val="7"/>
              <w:ind w:left="44"/>
              <w:rPr>
                <w:sz w:val="16"/>
              </w:rPr>
            </w:pPr>
            <w:r>
              <w:rPr>
                <w:sz w:val="16"/>
              </w:rPr>
              <w:t>Complete Set of 5</w:t>
            </w:r>
          </w:p>
        </w:tc>
        <w:tc>
          <w:tcPr>
            <w:tcW w:w="1613" w:type="dxa"/>
          </w:tcPr>
          <w:p>
            <w:pPr>
              <w:pStyle w:val="7"/>
              <w:ind w:left="616" w:right="560"/>
              <w:jc w:val="center"/>
              <w:rPr>
                <w:b/>
                <w:sz w:val="16"/>
              </w:rPr>
            </w:pPr>
            <w:r>
              <w:rPr>
                <w:b/>
                <w:sz w:val="16"/>
              </w:rPr>
              <w:t>USA</w:t>
            </w:r>
          </w:p>
        </w:tc>
        <w:tc>
          <w:tcPr>
            <w:tcW w:w="1564" w:type="dxa"/>
          </w:tcPr>
          <w:p>
            <w:pPr>
              <w:pStyle w:val="7"/>
              <w:ind w:right="360"/>
              <w:jc w:val="right"/>
              <w:rPr>
                <w:b/>
                <w:sz w:val="16"/>
              </w:rPr>
            </w:pPr>
            <w:r>
              <w:rPr>
                <w:b/>
                <w:sz w:val="16"/>
              </w:rPr>
              <w:t>$15,310.00</w:t>
            </w:r>
          </w:p>
        </w:tc>
        <w:tc>
          <w:tcPr>
            <w:tcW w:w="2087" w:type="dxa"/>
            <w:tcBorders>
              <w:top w:val="nil"/>
              <w:left w:val="nil"/>
              <w:bottom w:val="nil"/>
              <w:right w:val="nil"/>
            </w:tcBorders>
            <w:shd w:val="clear" w:color="auto" w:fill="000000"/>
          </w:tcPr>
          <w:p>
            <w:pPr>
              <w:pStyle w:val="7"/>
              <w:ind w:left="646"/>
              <w:rPr>
                <w:b/>
                <w:sz w:val="16"/>
              </w:rPr>
            </w:pPr>
            <w:r>
              <w:rPr>
                <w:b/>
                <w:color w:val="FFFFFF"/>
                <w:sz w:val="16"/>
              </w:rPr>
              <w:t>$10,334.25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5" w:type="dxa"/>
            <w:tcBorders>
              <w:left w:val="single" w:color="000000" w:sz="24" w:space="0"/>
              <w:right w:val="nil"/>
            </w:tcBorders>
          </w:tcPr>
          <w:p>
            <w:pPr>
              <w:pStyle w:val="7"/>
              <w:spacing w:before="121"/>
              <w:ind w:right="579"/>
              <w:jc w:val="right"/>
              <w:rPr>
                <w:b/>
                <w:sz w:val="20"/>
              </w:rPr>
            </w:pPr>
            <w:r>
              <w:rPr>
                <w:b/>
                <w:w w:val="95"/>
                <w:sz w:val="20"/>
              </w:rPr>
              <w:t>LKP504FG</w:t>
            </w:r>
          </w:p>
        </w:tc>
        <w:tc>
          <w:tcPr>
            <w:tcW w:w="2302" w:type="dxa"/>
            <w:tcBorders>
              <w:left w:val="nil"/>
            </w:tcBorders>
          </w:tcPr>
          <w:p>
            <w:pPr>
              <w:pStyle w:val="7"/>
              <w:ind w:left="44"/>
              <w:rPr>
                <w:sz w:val="16"/>
              </w:rPr>
            </w:pPr>
            <w:r>
              <w:rPr>
                <w:sz w:val="16"/>
              </w:rPr>
              <w:t>Set of 4 (23" - 32")</w:t>
            </w:r>
          </w:p>
        </w:tc>
        <w:tc>
          <w:tcPr>
            <w:tcW w:w="1613" w:type="dxa"/>
          </w:tcPr>
          <w:p>
            <w:pPr>
              <w:pStyle w:val="7"/>
              <w:ind w:left="616" w:right="560"/>
              <w:jc w:val="center"/>
              <w:rPr>
                <w:b/>
                <w:sz w:val="16"/>
              </w:rPr>
            </w:pPr>
            <w:r>
              <w:rPr>
                <w:b/>
                <w:sz w:val="16"/>
              </w:rPr>
              <w:t>USA</w:t>
            </w:r>
          </w:p>
        </w:tc>
        <w:tc>
          <w:tcPr>
            <w:tcW w:w="1564" w:type="dxa"/>
          </w:tcPr>
          <w:p>
            <w:pPr>
              <w:pStyle w:val="7"/>
              <w:ind w:right="360"/>
              <w:jc w:val="right"/>
              <w:rPr>
                <w:b/>
                <w:sz w:val="16"/>
              </w:rPr>
            </w:pPr>
            <w:r>
              <w:rPr>
                <w:b/>
                <w:sz w:val="16"/>
              </w:rPr>
              <w:t>$12,275.00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$8,285.63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9" w:hRule="atLeast"/>
        </w:trPr>
        <w:tc>
          <w:tcPr>
            <w:tcW w:w="1835" w:type="dxa"/>
            <w:tcBorders>
              <w:left w:val="single" w:color="000000" w:sz="24" w:space="0"/>
              <w:bottom w:val="double" w:color="000000" w:sz="8" w:space="0"/>
              <w:right w:val="nil"/>
            </w:tcBorders>
          </w:tcPr>
          <w:p>
            <w:pPr>
              <w:pStyle w:val="7"/>
              <w:spacing w:before="121"/>
              <w:ind w:right="579"/>
              <w:jc w:val="right"/>
              <w:rPr>
                <w:b/>
                <w:sz w:val="20"/>
              </w:rPr>
            </w:pPr>
            <w:r>
              <w:rPr>
                <w:b/>
                <w:w w:val="95"/>
                <w:sz w:val="20"/>
              </w:rPr>
              <w:t>LKP502FG</w:t>
            </w:r>
          </w:p>
        </w:tc>
        <w:tc>
          <w:tcPr>
            <w:tcW w:w="2302" w:type="dxa"/>
            <w:tcBorders>
              <w:left w:val="nil"/>
              <w:bottom w:val="double" w:color="000000" w:sz="8" w:space="0"/>
            </w:tcBorders>
          </w:tcPr>
          <w:p>
            <w:pPr>
              <w:pStyle w:val="7"/>
              <w:spacing w:before="142"/>
              <w:ind w:left="44"/>
              <w:rPr>
                <w:sz w:val="16"/>
              </w:rPr>
            </w:pPr>
            <w:r>
              <w:rPr>
                <w:sz w:val="16"/>
              </w:rPr>
              <w:t>Set of 2 (26" &amp; 29")</w:t>
            </w:r>
          </w:p>
        </w:tc>
        <w:tc>
          <w:tcPr>
            <w:tcW w:w="1613" w:type="dxa"/>
            <w:tcBorders>
              <w:bottom w:val="double" w:color="000000" w:sz="8" w:space="0"/>
            </w:tcBorders>
          </w:tcPr>
          <w:p>
            <w:pPr>
              <w:pStyle w:val="7"/>
              <w:ind w:left="616" w:right="560"/>
              <w:jc w:val="center"/>
              <w:rPr>
                <w:b/>
                <w:sz w:val="16"/>
              </w:rPr>
            </w:pPr>
            <w:r>
              <w:rPr>
                <w:b/>
                <w:sz w:val="16"/>
              </w:rPr>
              <w:t>USA</w:t>
            </w:r>
          </w:p>
        </w:tc>
        <w:tc>
          <w:tcPr>
            <w:tcW w:w="1564" w:type="dxa"/>
            <w:tcBorders>
              <w:bottom w:val="double" w:color="000000" w:sz="8" w:space="0"/>
            </w:tcBorders>
          </w:tcPr>
          <w:p>
            <w:pPr>
              <w:pStyle w:val="7"/>
              <w:ind w:right="403"/>
              <w:jc w:val="right"/>
              <w:rPr>
                <w:b/>
                <w:sz w:val="16"/>
              </w:rPr>
            </w:pPr>
            <w:r>
              <w:rPr>
                <w:b/>
                <w:sz w:val="16"/>
              </w:rPr>
              <w:t>$6,170.00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$4,164.75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1" w:hRule="atLeast"/>
        </w:trPr>
        <w:tc>
          <w:tcPr>
            <w:tcW w:w="9401" w:type="dxa"/>
            <w:gridSpan w:val="5"/>
            <w:tcBorders>
              <w:top w:val="double" w:color="000000" w:sz="8" w:space="0"/>
              <w:left w:val="single" w:color="000000" w:sz="24" w:space="0"/>
              <w:bottom w:val="single" w:color="000000" w:sz="48" w:space="0"/>
              <w:right w:val="single" w:color="000000" w:sz="24" w:space="0"/>
            </w:tcBorders>
            <w:shd w:val="clear" w:color="auto" w:fill="323232"/>
          </w:tcPr>
          <w:p>
            <w:pPr>
              <w:pStyle w:val="7"/>
              <w:spacing w:before="36"/>
              <w:ind w:left="17"/>
              <w:rPr>
                <w:b/>
                <w:sz w:val="28"/>
              </w:rPr>
            </w:pPr>
            <w:r>
              <w:rPr>
                <w:b/>
                <w:color w:val="FFFFFF"/>
                <w:sz w:val="28"/>
              </w:rPr>
              <w:t>Timpani (Cont.)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5" w:type="dxa"/>
            <w:tcBorders>
              <w:top w:val="double" w:color="000000" w:sz="8" w:space="0"/>
              <w:left w:val="single" w:color="000000" w:sz="24" w:space="0"/>
              <w:bottom w:val="nil"/>
            </w:tcBorders>
          </w:tcPr>
          <w:p>
            <w:pPr>
              <w:pStyle w:val="7"/>
              <w:spacing w:before="83"/>
              <w:ind w:left="17"/>
              <w:rPr>
                <w:b/>
                <w:sz w:val="20"/>
              </w:rPr>
            </w:pPr>
            <w:r>
              <w:rPr>
                <w:b/>
                <w:sz w:val="20"/>
              </w:rPr>
              <w:t>LUDWIG</w:t>
            </w:r>
          </w:p>
        </w:tc>
        <w:tc>
          <w:tcPr>
            <w:tcW w:w="7566" w:type="dxa"/>
            <w:gridSpan w:val="4"/>
            <w:tcBorders>
              <w:top w:val="single" w:color="000000" w:sz="48" w:space="0"/>
              <w:right w:val="single" w:color="000000" w:sz="24" w:space="0"/>
            </w:tcBorders>
          </w:tcPr>
          <w:p>
            <w:pPr>
              <w:pStyle w:val="7"/>
              <w:spacing w:before="18" w:line="235" w:lineRule="auto"/>
              <w:ind w:left="29"/>
              <w:rPr>
                <w:sz w:val="16"/>
              </w:rPr>
            </w:pPr>
            <w:r>
              <w:rPr>
                <w:sz w:val="16"/>
              </w:rPr>
              <w:t>"Professional Series" Fiberglass Suspended Bowl, External Linkage, Balanced Action Tuning, 6th Tuning Range, No Tuning Gauge, Shallow Drop Cover Included</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5" w:type="dxa"/>
            <w:tcBorders>
              <w:top w:val="nil"/>
              <w:left w:val="single" w:color="000000" w:sz="24" w:space="0"/>
              <w:right w:val="nil"/>
            </w:tcBorders>
          </w:tcPr>
          <w:p>
            <w:pPr>
              <w:pStyle w:val="7"/>
              <w:spacing w:before="121"/>
              <w:ind w:left="217"/>
              <w:rPr>
                <w:b/>
                <w:sz w:val="20"/>
              </w:rPr>
            </w:pPr>
            <w:r>
              <w:rPr>
                <w:b/>
                <w:sz w:val="20"/>
              </w:rPr>
              <w:t>LKP520A</w:t>
            </w:r>
          </w:p>
        </w:tc>
        <w:tc>
          <w:tcPr>
            <w:tcW w:w="2302" w:type="dxa"/>
            <w:tcBorders>
              <w:left w:val="nil"/>
            </w:tcBorders>
          </w:tcPr>
          <w:p>
            <w:pPr>
              <w:pStyle w:val="7"/>
              <w:spacing w:before="142"/>
              <w:ind w:left="44"/>
              <w:rPr>
                <w:sz w:val="16"/>
              </w:rPr>
            </w:pPr>
            <w:r>
              <w:rPr>
                <w:sz w:val="16"/>
              </w:rPr>
              <w:t>20" Drum</w:t>
            </w:r>
          </w:p>
        </w:tc>
        <w:tc>
          <w:tcPr>
            <w:tcW w:w="1613" w:type="dxa"/>
          </w:tcPr>
          <w:p>
            <w:pPr>
              <w:pStyle w:val="7"/>
              <w:ind w:left="616" w:right="560"/>
              <w:jc w:val="center"/>
              <w:rPr>
                <w:b/>
                <w:sz w:val="16"/>
              </w:rPr>
            </w:pPr>
            <w:r>
              <w:rPr>
                <w:b/>
                <w:sz w:val="16"/>
              </w:rPr>
              <w:t>USA</w:t>
            </w:r>
          </w:p>
        </w:tc>
        <w:tc>
          <w:tcPr>
            <w:tcW w:w="1564" w:type="dxa"/>
          </w:tcPr>
          <w:p>
            <w:pPr>
              <w:pStyle w:val="7"/>
              <w:ind w:right="403"/>
              <w:jc w:val="right"/>
              <w:rPr>
                <w:b/>
                <w:sz w:val="16"/>
              </w:rPr>
            </w:pPr>
            <w:r>
              <w:rPr>
                <w:b/>
                <w:sz w:val="16"/>
              </w:rPr>
              <w:t>$2,855.00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$1,927.13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5" w:type="dxa"/>
            <w:tcBorders>
              <w:left w:val="single" w:color="000000" w:sz="24" w:space="0"/>
              <w:right w:val="nil"/>
            </w:tcBorders>
          </w:tcPr>
          <w:p>
            <w:pPr>
              <w:pStyle w:val="7"/>
              <w:spacing w:before="121"/>
              <w:ind w:left="217"/>
              <w:rPr>
                <w:b/>
                <w:sz w:val="20"/>
              </w:rPr>
            </w:pPr>
            <w:r>
              <w:rPr>
                <w:b/>
                <w:sz w:val="20"/>
              </w:rPr>
              <w:t>LKP523F</w:t>
            </w:r>
          </w:p>
        </w:tc>
        <w:tc>
          <w:tcPr>
            <w:tcW w:w="2302" w:type="dxa"/>
            <w:tcBorders>
              <w:left w:val="nil"/>
            </w:tcBorders>
          </w:tcPr>
          <w:p>
            <w:pPr>
              <w:pStyle w:val="7"/>
              <w:ind w:left="44"/>
              <w:rPr>
                <w:sz w:val="16"/>
              </w:rPr>
            </w:pPr>
            <w:r>
              <w:rPr>
                <w:sz w:val="16"/>
              </w:rPr>
              <w:t>23" Drum</w:t>
            </w:r>
          </w:p>
        </w:tc>
        <w:tc>
          <w:tcPr>
            <w:tcW w:w="1613" w:type="dxa"/>
          </w:tcPr>
          <w:p>
            <w:pPr>
              <w:pStyle w:val="7"/>
              <w:ind w:left="616" w:right="560"/>
              <w:jc w:val="center"/>
              <w:rPr>
                <w:b/>
                <w:sz w:val="16"/>
              </w:rPr>
            </w:pPr>
            <w:r>
              <w:rPr>
                <w:b/>
                <w:sz w:val="16"/>
              </w:rPr>
              <w:t>USA</w:t>
            </w:r>
          </w:p>
        </w:tc>
        <w:tc>
          <w:tcPr>
            <w:tcW w:w="1564" w:type="dxa"/>
          </w:tcPr>
          <w:p>
            <w:pPr>
              <w:pStyle w:val="7"/>
              <w:ind w:right="403"/>
              <w:jc w:val="right"/>
              <w:rPr>
                <w:b/>
                <w:sz w:val="16"/>
              </w:rPr>
            </w:pPr>
            <w:r>
              <w:rPr>
                <w:b/>
                <w:sz w:val="16"/>
              </w:rPr>
              <w:t>$2,705.00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$1,825.88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5" w:type="dxa"/>
            <w:tcBorders>
              <w:left w:val="single" w:color="000000" w:sz="24" w:space="0"/>
              <w:right w:val="nil"/>
            </w:tcBorders>
          </w:tcPr>
          <w:p>
            <w:pPr>
              <w:pStyle w:val="7"/>
              <w:spacing w:before="121"/>
              <w:ind w:left="217"/>
              <w:rPr>
                <w:b/>
                <w:sz w:val="20"/>
              </w:rPr>
            </w:pPr>
            <w:r>
              <w:rPr>
                <w:b/>
                <w:sz w:val="20"/>
              </w:rPr>
              <w:t>LKP526F</w:t>
            </w:r>
          </w:p>
        </w:tc>
        <w:tc>
          <w:tcPr>
            <w:tcW w:w="2302" w:type="dxa"/>
            <w:tcBorders>
              <w:left w:val="nil"/>
            </w:tcBorders>
          </w:tcPr>
          <w:p>
            <w:pPr>
              <w:pStyle w:val="7"/>
              <w:spacing w:before="142"/>
              <w:ind w:left="44"/>
              <w:rPr>
                <w:sz w:val="16"/>
              </w:rPr>
            </w:pPr>
            <w:r>
              <w:rPr>
                <w:sz w:val="16"/>
              </w:rPr>
              <w:t>26" Drum</w:t>
            </w:r>
          </w:p>
        </w:tc>
        <w:tc>
          <w:tcPr>
            <w:tcW w:w="1613" w:type="dxa"/>
          </w:tcPr>
          <w:p>
            <w:pPr>
              <w:pStyle w:val="7"/>
              <w:ind w:left="616" w:right="560"/>
              <w:jc w:val="center"/>
              <w:rPr>
                <w:b/>
                <w:sz w:val="16"/>
              </w:rPr>
            </w:pPr>
            <w:r>
              <w:rPr>
                <w:b/>
                <w:sz w:val="16"/>
              </w:rPr>
              <w:t>USA</w:t>
            </w:r>
          </w:p>
        </w:tc>
        <w:tc>
          <w:tcPr>
            <w:tcW w:w="1564" w:type="dxa"/>
          </w:tcPr>
          <w:p>
            <w:pPr>
              <w:pStyle w:val="7"/>
              <w:ind w:right="403"/>
              <w:jc w:val="right"/>
              <w:rPr>
                <w:b/>
                <w:sz w:val="16"/>
              </w:rPr>
            </w:pPr>
            <w:r>
              <w:rPr>
                <w:b/>
                <w:sz w:val="16"/>
              </w:rPr>
              <w:t>$2,820.00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$1,903.50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5" w:type="dxa"/>
            <w:tcBorders>
              <w:left w:val="single" w:color="000000" w:sz="24" w:space="0"/>
              <w:right w:val="nil"/>
            </w:tcBorders>
          </w:tcPr>
          <w:p>
            <w:pPr>
              <w:pStyle w:val="7"/>
              <w:spacing w:before="121"/>
              <w:ind w:left="217"/>
              <w:rPr>
                <w:b/>
                <w:sz w:val="20"/>
              </w:rPr>
            </w:pPr>
            <w:r>
              <w:rPr>
                <w:b/>
                <w:sz w:val="20"/>
              </w:rPr>
              <w:t>LKP529F</w:t>
            </w:r>
          </w:p>
        </w:tc>
        <w:tc>
          <w:tcPr>
            <w:tcW w:w="2302" w:type="dxa"/>
            <w:tcBorders>
              <w:left w:val="nil"/>
            </w:tcBorders>
          </w:tcPr>
          <w:p>
            <w:pPr>
              <w:pStyle w:val="7"/>
              <w:spacing w:before="142"/>
              <w:ind w:left="44"/>
              <w:rPr>
                <w:sz w:val="16"/>
              </w:rPr>
            </w:pPr>
            <w:r>
              <w:rPr>
                <w:sz w:val="16"/>
              </w:rPr>
              <w:t>29" Drum</w:t>
            </w:r>
          </w:p>
        </w:tc>
        <w:tc>
          <w:tcPr>
            <w:tcW w:w="1613" w:type="dxa"/>
          </w:tcPr>
          <w:p>
            <w:pPr>
              <w:pStyle w:val="7"/>
              <w:ind w:left="616" w:right="560"/>
              <w:jc w:val="center"/>
              <w:rPr>
                <w:b/>
                <w:sz w:val="16"/>
              </w:rPr>
            </w:pPr>
            <w:r>
              <w:rPr>
                <w:b/>
                <w:sz w:val="16"/>
              </w:rPr>
              <w:t>USA</w:t>
            </w:r>
          </w:p>
        </w:tc>
        <w:tc>
          <w:tcPr>
            <w:tcW w:w="1564" w:type="dxa"/>
          </w:tcPr>
          <w:p>
            <w:pPr>
              <w:pStyle w:val="7"/>
              <w:ind w:right="403"/>
              <w:jc w:val="right"/>
              <w:rPr>
                <w:b/>
                <w:sz w:val="16"/>
              </w:rPr>
            </w:pPr>
            <w:r>
              <w:rPr>
                <w:b/>
                <w:sz w:val="16"/>
              </w:rPr>
              <w:t>$2,990.00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$2,018.25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5" w:type="dxa"/>
            <w:tcBorders>
              <w:left w:val="single" w:color="000000" w:sz="24" w:space="0"/>
              <w:right w:val="nil"/>
            </w:tcBorders>
          </w:tcPr>
          <w:p>
            <w:pPr>
              <w:pStyle w:val="7"/>
              <w:spacing w:before="121"/>
              <w:ind w:left="217"/>
              <w:rPr>
                <w:b/>
                <w:sz w:val="20"/>
              </w:rPr>
            </w:pPr>
            <w:r>
              <w:rPr>
                <w:b/>
                <w:sz w:val="20"/>
              </w:rPr>
              <w:t>LKP532F</w:t>
            </w:r>
          </w:p>
        </w:tc>
        <w:tc>
          <w:tcPr>
            <w:tcW w:w="2302" w:type="dxa"/>
            <w:tcBorders>
              <w:left w:val="nil"/>
            </w:tcBorders>
          </w:tcPr>
          <w:p>
            <w:pPr>
              <w:pStyle w:val="7"/>
              <w:ind w:left="44"/>
              <w:rPr>
                <w:sz w:val="16"/>
              </w:rPr>
            </w:pPr>
            <w:r>
              <w:rPr>
                <w:sz w:val="16"/>
              </w:rPr>
              <w:t>32" Drum</w:t>
            </w:r>
          </w:p>
        </w:tc>
        <w:tc>
          <w:tcPr>
            <w:tcW w:w="1613" w:type="dxa"/>
          </w:tcPr>
          <w:p>
            <w:pPr>
              <w:pStyle w:val="7"/>
              <w:ind w:left="616" w:right="560"/>
              <w:jc w:val="center"/>
              <w:rPr>
                <w:b/>
                <w:sz w:val="16"/>
              </w:rPr>
            </w:pPr>
            <w:r>
              <w:rPr>
                <w:b/>
                <w:sz w:val="16"/>
              </w:rPr>
              <w:t>USA</w:t>
            </w:r>
          </w:p>
        </w:tc>
        <w:tc>
          <w:tcPr>
            <w:tcW w:w="1564" w:type="dxa"/>
          </w:tcPr>
          <w:p>
            <w:pPr>
              <w:pStyle w:val="7"/>
              <w:ind w:right="403"/>
              <w:jc w:val="right"/>
              <w:rPr>
                <w:b/>
                <w:sz w:val="16"/>
              </w:rPr>
            </w:pPr>
            <w:r>
              <w:rPr>
                <w:b/>
                <w:sz w:val="16"/>
              </w:rPr>
              <w:t>$3,045.00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$2,055.38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5" w:type="dxa"/>
            <w:tcBorders>
              <w:left w:val="single" w:color="000000" w:sz="24" w:space="0"/>
              <w:right w:val="nil"/>
            </w:tcBorders>
          </w:tcPr>
          <w:p>
            <w:pPr>
              <w:pStyle w:val="7"/>
              <w:spacing w:before="121"/>
              <w:ind w:left="217"/>
              <w:rPr>
                <w:b/>
                <w:sz w:val="20"/>
              </w:rPr>
            </w:pPr>
            <w:r>
              <w:rPr>
                <w:b/>
                <w:sz w:val="20"/>
              </w:rPr>
              <w:t>LKP505F</w:t>
            </w:r>
          </w:p>
        </w:tc>
        <w:tc>
          <w:tcPr>
            <w:tcW w:w="2302" w:type="dxa"/>
            <w:tcBorders>
              <w:left w:val="nil"/>
            </w:tcBorders>
          </w:tcPr>
          <w:p>
            <w:pPr>
              <w:pStyle w:val="7"/>
              <w:spacing w:before="142"/>
              <w:ind w:left="44"/>
              <w:rPr>
                <w:sz w:val="16"/>
              </w:rPr>
            </w:pPr>
            <w:r>
              <w:rPr>
                <w:sz w:val="16"/>
              </w:rPr>
              <w:t>Complete Set of 5</w:t>
            </w:r>
          </w:p>
        </w:tc>
        <w:tc>
          <w:tcPr>
            <w:tcW w:w="1613" w:type="dxa"/>
          </w:tcPr>
          <w:p>
            <w:pPr>
              <w:pStyle w:val="7"/>
              <w:ind w:left="616" w:right="560"/>
              <w:jc w:val="center"/>
              <w:rPr>
                <w:b/>
                <w:sz w:val="16"/>
              </w:rPr>
            </w:pPr>
            <w:r>
              <w:rPr>
                <w:b/>
                <w:sz w:val="16"/>
              </w:rPr>
              <w:t>USA</w:t>
            </w:r>
          </w:p>
        </w:tc>
        <w:tc>
          <w:tcPr>
            <w:tcW w:w="1564" w:type="dxa"/>
          </w:tcPr>
          <w:p>
            <w:pPr>
              <w:pStyle w:val="7"/>
              <w:ind w:right="360"/>
              <w:jc w:val="right"/>
              <w:rPr>
                <w:b/>
                <w:sz w:val="16"/>
              </w:rPr>
            </w:pPr>
            <w:r>
              <w:rPr>
                <w:b/>
                <w:sz w:val="16"/>
              </w:rPr>
              <w:t>$13,695.00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$9,244.13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5" w:type="dxa"/>
            <w:tcBorders>
              <w:left w:val="single" w:color="000000" w:sz="24" w:space="0"/>
              <w:right w:val="nil"/>
            </w:tcBorders>
          </w:tcPr>
          <w:p>
            <w:pPr>
              <w:pStyle w:val="7"/>
              <w:spacing w:before="121"/>
              <w:ind w:left="217"/>
              <w:rPr>
                <w:b/>
                <w:sz w:val="20"/>
              </w:rPr>
            </w:pPr>
            <w:r>
              <w:rPr>
                <w:b/>
                <w:sz w:val="20"/>
              </w:rPr>
              <w:t>LKP504F</w:t>
            </w:r>
          </w:p>
        </w:tc>
        <w:tc>
          <w:tcPr>
            <w:tcW w:w="2302" w:type="dxa"/>
            <w:tcBorders>
              <w:left w:val="nil"/>
            </w:tcBorders>
          </w:tcPr>
          <w:p>
            <w:pPr>
              <w:pStyle w:val="7"/>
              <w:spacing w:before="142"/>
              <w:ind w:left="44"/>
              <w:rPr>
                <w:sz w:val="16"/>
              </w:rPr>
            </w:pPr>
            <w:r>
              <w:rPr>
                <w:sz w:val="16"/>
              </w:rPr>
              <w:t>Set of 4 (23" - 32")</w:t>
            </w:r>
          </w:p>
        </w:tc>
        <w:tc>
          <w:tcPr>
            <w:tcW w:w="1613" w:type="dxa"/>
          </w:tcPr>
          <w:p>
            <w:pPr>
              <w:pStyle w:val="7"/>
              <w:ind w:left="616" w:right="560"/>
              <w:jc w:val="center"/>
              <w:rPr>
                <w:b/>
                <w:sz w:val="16"/>
              </w:rPr>
            </w:pPr>
            <w:r>
              <w:rPr>
                <w:b/>
                <w:sz w:val="16"/>
              </w:rPr>
              <w:t>USA</w:t>
            </w:r>
          </w:p>
        </w:tc>
        <w:tc>
          <w:tcPr>
            <w:tcW w:w="1564" w:type="dxa"/>
          </w:tcPr>
          <w:p>
            <w:pPr>
              <w:pStyle w:val="7"/>
              <w:ind w:right="360"/>
              <w:jc w:val="right"/>
              <w:rPr>
                <w:b/>
                <w:sz w:val="16"/>
              </w:rPr>
            </w:pPr>
            <w:r>
              <w:rPr>
                <w:b/>
                <w:sz w:val="16"/>
              </w:rPr>
              <w:t>$10,985.00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$7,414.88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5" w:type="dxa"/>
            <w:tcBorders>
              <w:left w:val="single" w:color="000000" w:sz="24" w:space="0"/>
              <w:bottom w:val="single" w:color="000000" w:sz="24" w:space="0"/>
              <w:right w:val="nil"/>
            </w:tcBorders>
          </w:tcPr>
          <w:p>
            <w:pPr>
              <w:pStyle w:val="7"/>
              <w:spacing w:before="121"/>
              <w:ind w:left="217"/>
              <w:rPr>
                <w:b/>
                <w:sz w:val="20"/>
              </w:rPr>
            </w:pPr>
            <w:r>
              <w:rPr>
                <w:b/>
                <w:sz w:val="20"/>
              </w:rPr>
              <w:t>LKP502F</w:t>
            </w:r>
          </w:p>
        </w:tc>
        <w:tc>
          <w:tcPr>
            <w:tcW w:w="2302" w:type="dxa"/>
            <w:tcBorders>
              <w:left w:val="nil"/>
              <w:bottom w:val="single" w:color="000000" w:sz="24" w:space="0"/>
            </w:tcBorders>
          </w:tcPr>
          <w:p>
            <w:pPr>
              <w:pStyle w:val="7"/>
              <w:ind w:left="44"/>
              <w:rPr>
                <w:sz w:val="16"/>
              </w:rPr>
            </w:pPr>
            <w:r>
              <w:rPr>
                <w:sz w:val="16"/>
              </w:rPr>
              <w:t>Set of 2 (26" &amp; 29")</w:t>
            </w:r>
          </w:p>
        </w:tc>
        <w:tc>
          <w:tcPr>
            <w:tcW w:w="1613" w:type="dxa"/>
            <w:tcBorders>
              <w:bottom w:val="single" w:color="000000" w:sz="24" w:space="0"/>
            </w:tcBorders>
          </w:tcPr>
          <w:p>
            <w:pPr>
              <w:pStyle w:val="7"/>
              <w:ind w:left="616" w:right="560"/>
              <w:jc w:val="center"/>
              <w:rPr>
                <w:b/>
                <w:sz w:val="16"/>
              </w:rPr>
            </w:pPr>
            <w:r>
              <w:rPr>
                <w:b/>
                <w:sz w:val="16"/>
              </w:rPr>
              <w:t>USA</w:t>
            </w:r>
          </w:p>
        </w:tc>
        <w:tc>
          <w:tcPr>
            <w:tcW w:w="1564" w:type="dxa"/>
            <w:tcBorders>
              <w:bottom w:val="single" w:color="000000" w:sz="24" w:space="0"/>
            </w:tcBorders>
          </w:tcPr>
          <w:p>
            <w:pPr>
              <w:pStyle w:val="7"/>
              <w:ind w:right="403"/>
              <w:jc w:val="right"/>
              <w:rPr>
                <w:b/>
                <w:sz w:val="16"/>
              </w:rPr>
            </w:pPr>
            <w:r>
              <w:rPr>
                <w:b/>
                <w:sz w:val="16"/>
              </w:rPr>
              <w:t>$5,520.00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$3,726.00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5" w:type="dxa"/>
            <w:tcBorders>
              <w:top w:val="single" w:color="000000" w:sz="24" w:space="0"/>
              <w:left w:val="single" w:color="000000" w:sz="24" w:space="0"/>
              <w:bottom w:val="nil"/>
            </w:tcBorders>
          </w:tcPr>
          <w:p>
            <w:pPr>
              <w:pStyle w:val="7"/>
              <w:spacing w:before="106"/>
              <w:ind w:left="17"/>
              <w:rPr>
                <w:b/>
                <w:sz w:val="20"/>
              </w:rPr>
            </w:pPr>
            <w:r>
              <w:rPr>
                <w:b/>
                <w:sz w:val="20"/>
              </w:rPr>
              <w:t>LUDWIG</w:t>
            </w:r>
          </w:p>
        </w:tc>
        <w:tc>
          <w:tcPr>
            <w:tcW w:w="7566" w:type="dxa"/>
            <w:gridSpan w:val="4"/>
            <w:tcBorders>
              <w:top w:val="single" w:color="000000" w:sz="24" w:space="0"/>
              <w:right w:val="single" w:color="000000" w:sz="24" w:space="0"/>
            </w:tcBorders>
          </w:tcPr>
          <w:p>
            <w:pPr>
              <w:pStyle w:val="7"/>
              <w:spacing w:before="41" w:line="235" w:lineRule="auto"/>
              <w:ind w:left="29"/>
              <w:rPr>
                <w:sz w:val="16"/>
              </w:rPr>
            </w:pPr>
            <w:r>
              <w:rPr>
                <w:sz w:val="16"/>
              </w:rPr>
              <w:t>"Standard Series" Polished Attached Bowl, Internal Linkage, Balanced Action Tuning, 6th Tuning Range, Professional Tuning Gauge, Shallow Drop Cover Included</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5" w:type="dxa"/>
            <w:tcBorders>
              <w:top w:val="nil"/>
              <w:left w:val="single" w:color="000000" w:sz="24" w:space="0"/>
              <w:right w:val="nil"/>
            </w:tcBorders>
          </w:tcPr>
          <w:p>
            <w:pPr>
              <w:pStyle w:val="7"/>
              <w:spacing w:before="122"/>
              <w:ind w:right="569"/>
              <w:jc w:val="right"/>
              <w:rPr>
                <w:b/>
                <w:sz w:val="20"/>
              </w:rPr>
            </w:pPr>
            <w:r>
              <w:rPr>
                <w:b/>
                <w:w w:val="95"/>
                <w:sz w:val="20"/>
              </w:rPr>
              <w:t>LKS420PG</w:t>
            </w:r>
          </w:p>
        </w:tc>
        <w:tc>
          <w:tcPr>
            <w:tcW w:w="2302" w:type="dxa"/>
            <w:tcBorders>
              <w:left w:val="nil"/>
            </w:tcBorders>
          </w:tcPr>
          <w:p>
            <w:pPr>
              <w:pStyle w:val="7"/>
              <w:spacing w:before="143"/>
              <w:ind w:left="44"/>
              <w:rPr>
                <w:sz w:val="16"/>
              </w:rPr>
            </w:pPr>
            <w:r>
              <w:rPr>
                <w:sz w:val="16"/>
              </w:rPr>
              <w:t>20" Drum</w:t>
            </w:r>
          </w:p>
        </w:tc>
        <w:tc>
          <w:tcPr>
            <w:tcW w:w="1613" w:type="dxa"/>
          </w:tcPr>
          <w:p>
            <w:pPr>
              <w:pStyle w:val="7"/>
              <w:spacing w:before="143"/>
              <w:ind w:left="616" w:right="560"/>
              <w:jc w:val="center"/>
              <w:rPr>
                <w:b/>
                <w:sz w:val="16"/>
              </w:rPr>
            </w:pPr>
            <w:r>
              <w:rPr>
                <w:b/>
                <w:sz w:val="16"/>
              </w:rPr>
              <w:t>USA</w:t>
            </w:r>
          </w:p>
        </w:tc>
        <w:tc>
          <w:tcPr>
            <w:tcW w:w="1564" w:type="dxa"/>
            <w:tcBorders>
              <w:right w:val="nil"/>
            </w:tcBorders>
          </w:tcPr>
          <w:p>
            <w:pPr>
              <w:pStyle w:val="7"/>
              <w:spacing w:before="143"/>
              <w:ind w:right="418"/>
              <w:jc w:val="right"/>
              <w:rPr>
                <w:b/>
                <w:sz w:val="16"/>
              </w:rPr>
            </w:pPr>
            <w:r>
              <w:rPr>
                <w:b/>
                <w:sz w:val="16"/>
              </w:rPr>
              <w:t>$3,440.00</w:t>
            </w:r>
          </w:p>
        </w:tc>
        <w:tc>
          <w:tcPr>
            <w:tcW w:w="2087" w:type="dxa"/>
            <w:tcBorders>
              <w:top w:val="nil"/>
              <w:left w:val="nil"/>
              <w:bottom w:val="nil"/>
              <w:right w:val="nil"/>
            </w:tcBorders>
            <w:shd w:val="clear" w:color="auto" w:fill="000000"/>
          </w:tcPr>
          <w:p>
            <w:pPr>
              <w:pStyle w:val="7"/>
              <w:spacing w:before="143"/>
              <w:ind w:left="689"/>
              <w:rPr>
                <w:b/>
                <w:sz w:val="16"/>
              </w:rPr>
            </w:pPr>
            <w:r>
              <w:rPr>
                <w:b/>
                <w:color w:val="FFFFFF"/>
                <w:sz w:val="16"/>
              </w:rPr>
              <w:t>$2,322.00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5" w:type="dxa"/>
            <w:tcBorders>
              <w:left w:val="single" w:color="000000" w:sz="24" w:space="0"/>
              <w:right w:val="nil"/>
            </w:tcBorders>
          </w:tcPr>
          <w:p>
            <w:pPr>
              <w:pStyle w:val="7"/>
              <w:spacing w:before="121"/>
              <w:ind w:right="569"/>
              <w:jc w:val="right"/>
              <w:rPr>
                <w:b/>
                <w:sz w:val="20"/>
              </w:rPr>
            </w:pPr>
            <w:r>
              <w:rPr>
                <w:b/>
                <w:w w:val="95"/>
                <w:sz w:val="20"/>
              </w:rPr>
              <w:t>LKS423PG</w:t>
            </w:r>
          </w:p>
        </w:tc>
        <w:tc>
          <w:tcPr>
            <w:tcW w:w="2302" w:type="dxa"/>
            <w:tcBorders>
              <w:left w:val="nil"/>
            </w:tcBorders>
          </w:tcPr>
          <w:p>
            <w:pPr>
              <w:pStyle w:val="7"/>
              <w:ind w:left="44"/>
              <w:rPr>
                <w:sz w:val="16"/>
              </w:rPr>
            </w:pPr>
            <w:r>
              <w:rPr>
                <w:sz w:val="16"/>
              </w:rPr>
              <w:t>23" Drum</w:t>
            </w:r>
          </w:p>
        </w:tc>
        <w:tc>
          <w:tcPr>
            <w:tcW w:w="1613" w:type="dxa"/>
          </w:tcPr>
          <w:p>
            <w:pPr>
              <w:pStyle w:val="7"/>
              <w:ind w:left="616" w:right="560"/>
              <w:jc w:val="center"/>
              <w:rPr>
                <w:b/>
                <w:sz w:val="16"/>
              </w:rPr>
            </w:pPr>
            <w:r>
              <w:rPr>
                <w:b/>
                <w:sz w:val="16"/>
              </w:rPr>
              <w:t>USA</w:t>
            </w:r>
          </w:p>
        </w:tc>
        <w:tc>
          <w:tcPr>
            <w:tcW w:w="1564" w:type="dxa"/>
            <w:tcBorders>
              <w:right w:val="nil"/>
            </w:tcBorders>
          </w:tcPr>
          <w:p>
            <w:pPr>
              <w:pStyle w:val="7"/>
              <w:ind w:right="418"/>
              <w:jc w:val="right"/>
              <w:rPr>
                <w:b/>
                <w:sz w:val="16"/>
              </w:rPr>
            </w:pPr>
            <w:r>
              <w:rPr>
                <w:b/>
                <w:sz w:val="16"/>
              </w:rPr>
              <w:t>$3,630.00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$2,450.25</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3"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570"/>
              <w:jc w:val="right"/>
              <w:rPr>
                <w:b/>
                <w:sz w:val="20"/>
              </w:rPr>
            </w:pPr>
            <w:r>
              <w:rPr>
                <w:b/>
                <w:w w:val="95"/>
                <w:sz w:val="20"/>
              </w:rPr>
              <w:t>LKS426PG</w:t>
            </w:r>
          </w:p>
        </w:tc>
        <w:tc>
          <w:tcPr>
            <w:tcW w:w="2302" w:type="dxa"/>
            <w:tcBorders>
              <w:left w:val="nil"/>
            </w:tcBorders>
          </w:tcPr>
          <w:p>
            <w:pPr>
              <w:pStyle w:val="7"/>
              <w:ind w:left="42"/>
              <w:rPr>
                <w:sz w:val="16"/>
              </w:rPr>
            </w:pPr>
            <w:r>
              <w:rPr>
                <w:sz w:val="16"/>
              </w:rPr>
              <w:t>26" Drum</w:t>
            </w:r>
          </w:p>
        </w:tc>
        <w:tc>
          <w:tcPr>
            <w:tcW w:w="1613" w:type="dxa"/>
          </w:tcPr>
          <w:p>
            <w:pPr>
              <w:pStyle w:val="7"/>
              <w:ind w:left="616" w:right="562"/>
              <w:jc w:val="center"/>
              <w:rPr>
                <w:b/>
                <w:sz w:val="16"/>
              </w:rPr>
            </w:pPr>
            <w:r>
              <w:rPr>
                <w:b/>
                <w:sz w:val="16"/>
              </w:rPr>
              <w:t>USA</w:t>
            </w:r>
          </w:p>
        </w:tc>
        <w:tc>
          <w:tcPr>
            <w:tcW w:w="1567" w:type="dxa"/>
          </w:tcPr>
          <w:p>
            <w:pPr>
              <w:pStyle w:val="7"/>
              <w:ind w:right="407"/>
              <w:jc w:val="right"/>
              <w:rPr>
                <w:b/>
                <w:sz w:val="16"/>
              </w:rPr>
            </w:pPr>
            <w:r>
              <w:rPr>
                <w:b/>
                <w:sz w:val="16"/>
              </w:rPr>
              <w:t>$3,785.00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$2,554.88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570"/>
              <w:jc w:val="right"/>
              <w:rPr>
                <w:b/>
                <w:sz w:val="20"/>
              </w:rPr>
            </w:pPr>
            <w:r>
              <w:rPr>
                <w:b/>
                <w:w w:val="95"/>
                <w:sz w:val="20"/>
              </w:rPr>
              <w:t>LKS429PG</w:t>
            </w:r>
          </w:p>
        </w:tc>
        <w:tc>
          <w:tcPr>
            <w:tcW w:w="2302" w:type="dxa"/>
            <w:tcBorders>
              <w:left w:val="nil"/>
            </w:tcBorders>
          </w:tcPr>
          <w:p>
            <w:pPr>
              <w:pStyle w:val="7"/>
              <w:spacing w:before="142"/>
              <w:ind w:left="42"/>
              <w:rPr>
                <w:sz w:val="16"/>
              </w:rPr>
            </w:pPr>
            <w:r>
              <w:rPr>
                <w:sz w:val="16"/>
              </w:rPr>
              <w:t>29" Drum</w:t>
            </w:r>
          </w:p>
        </w:tc>
        <w:tc>
          <w:tcPr>
            <w:tcW w:w="1613" w:type="dxa"/>
          </w:tcPr>
          <w:p>
            <w:pPr>
              <w:pStyle w:val="7"/>
              <w:ind w:left="616" w:right="562"/>
              <w:jc w:val="center"/>
              <w:rPr>
                <w:b/>
                <w:sz w:val="16"/>
              </w:rPr>
            </w:pPr>
            <w:r>
              <w:rPr>
                <w:b/>
                <w:sz w:val="16"/>
              </w:rPr>
              <w:t>USA</w:t>
            </w:r>
          </w:p>
        </w:tc>
        <w:tc>
          <w:tcPr>
            <w:tcW w:w="1567" w:type="dxa"/>
          </w:tcPr>
          <w:p>
            <w:pPr>
              <w:pStyle w:val="7"/>
              <w:ind w:right="407"/>
              <w:jc w:val="right"/>
              <w:rPr>
                <w:b/>
                <w:sz w:val="16"/>
              </w:rPr>
            </w:pPr>
            <w:r>
              <w:rPr>
                <w:b/>
                <w:sz w:val="16"/>
              </w:rPr>
              <w:t>$4,210.00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$2,841.75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right="570"/>
              <w:jc w:val="right"/>
              <w:rPr>
                <w:b/>
                <w:sz w:val="20"/>
              </w:rPr>
            </w:pPr>
            <w:r>
              <w:rPr>
                <w:b/>
                <w:w w:val="95"/>
                <w:sz w:val="20"/>
              </w:rPr>
              <w:t>LKS432PG</w:t>
            </w:r>
          </w:p>
        </w:tc>
        <w:tc>
          <w:tcPr>
            <w:tcW w:w="2302" w:type="dxa"/>
            <w:tcBorders>
              <w:left w:val="nil"/>
            </w:tcBorders>
          </w:tcPr>
          <w:p>
            <w:pPr>
              <w:pStyle w:val="7"/>
              <w:spacing w:before="142"/>
              <w:ind w:left="42"/>
              <w:rPr>
                <w:sz w:val="16"/>
              </w:rPr>
            </w:pPr>
            <w:r>
              <w:rPr>
                <w:sz w:val="16"/>
              </w:rPr>
              <w:t>32" Drum</w:t>
            </w:r>
          </w:p>
        </w:tc>
        <w:tc>
          <w:tcPr>
            <w:tcW w:w="1613" w:type="dxa"/>
          </w:tcPr>
          <w:p>
            <w:pPr>
              <w:pStyle w:val="7"/>
              <w:ind w:left="616" w:right="562"/>
              <w:jc w:val="center"/>
              <w:rPr>
                <w:b/>
                <w:sz w:val="16"/>
              </w:rPr>
            </w:pPr>
            <w:r>
              <w:rPr>
                <w:b/>
                <w:sz w:val="16"/>
              </w:rPr>
              <w:t>USA</w:t>
            </w:r>
          </w:p>
        </w:tc>
        <w:tc>
          <w:tcPr>
            <w:tcW w:w="1567" w:type="dxa"/>
          </w:tcPr>
          <w:p>
            <w:pPr>
              <w:pStyle w:val="7"/>
              <w:ind w:right="407"/>
              <w:jc w:val="right"/>
              <w:rPr>
                <w:b/>
                <w:sz w:val="16"/>
              </w:rPr>
            </w:pPr>
            <w:r>
              <w:rPr>
                <w:b/>
                <w:sz w:val="16"/>
              </w:rPr>
              <w:t>$4,530.00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$3,057.75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570"/>
              <w:jc w:val="right"/>
              <w:rPr>
                <w:b/>
                <w:sz w:val="20"/>
              </w:rPr>
            </w:pPr>
            <w:r>
              <w:rPr>
                <w:b/>
                <w:w w:val="95"/>
                <w:sz w:val="20"/>
              </w:rPr>
              <w:t>LKS405PG</w:t>
            </w:r>
          </w:p>
        </w:tc>
        <w:tc>
          <w:tcPr>
            <w:tcW w:w="2302" w:type="dxa"/>
            <w:tcBorders>
              <w:left w:val="nil"/>
            </w:tcBorders>
          </w:tcPr>
          <w:p>
            <w:pPr>
              <w:pStyle w:val="7"/>
              <w:ind w:left="42"/>
              <w:rPr>
                <w:sz w:val="16"/>
              </w:rPr>
            </w:pPr>
            <w:r>
              <w:rPr>
                <w:sz w:val="16"/>
              </w:rPr>
              <w:t>Complete Set of 5</w:t>
            </w:r>
          </w:p>
        </w:tc>
        <w:tc>
          <w:tcPr>
            <w:tcW w:w="1613" w:type="dxa"/>
          </w:tcPr>
          <w:p>
            <w:pPr>
              <w:pStyle w:val="7"/>
              <w:ind w:left="616" w:right="562"/>
              <w:jc w:val="center"/>
              <w:rPr>
                <w:b/>
                <w:sz w:val="16"/>
              </w:rPr>
            </w:pPr>
            <w:r>
              <w:rPr>
                <w:b/>
                <w:sz w:val="16"/>
              </w:rPr>
              <w:t>USA</w:t>
            </w:r>
          </w:p>
        </w:tc>
        <w:tc>
          <w:tcPr>
            <w:tcW w:w="1567" w:type="dxa"/>
          </w:tcPr>
          <w:p>
            <w:pPr>
              <w:pStyle w:val="7"/>
              <w:ind w:right="364"/>
              <w:jc w:val="right"/>
              <w:rPr>
                <w:b/>
                <w:sz w:val="16"/>
              </w:rPr>
            </w:pPr>
            <w:r>
              <w:rPr>
                <w:b/>
                <w:sz w:val="16"/>
              </w:rPr>
              <w:t>$18,620.00</w:t>
            </w:r>
          </w:p>
        </w:tc>
        <w:tc>
          <w:tcPr>
            <w:tcW w:w="2084" w:type="dxa"/>
            <w:tcBorders>
              <w:top w:val="nil"/>
              <w:left w:val="nil"/>
              <w:bottom w:val="nil"/>
              <w:right w:val="nil"/>
            </w:tcBorders>
            <w:shd w:val="clear" w:color="auto" w:fill="000000"/>
          </w:tcPr>
          <w:p>
            <w:pPr>
              <w:pStyle w:val="7"/>
              <w:ind w:left="642"/>
              <w:rPr>
                <w:b/>
                <w:sz w:val="16"/>
              </w:rPr>
            </w:pPr>
            <w:r>
              <w:rPr>
                <w:b/>
                <w:color w:val="FFFFFF"/>
                <w:sz w:val="16"/>
              </w:rPr>
              <w:t>$12,568.50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1"/>
              <w:ind w:right="570"/>
              <w:jc w:val="right"/>
              <w:rPr>
                <w:b/>
                <w:sz w:val="20"/>
              </w:rPr>
            </w:pPr>
            <w:r>
              <w:rPr>
                <w:b/>
                <w:w w:val="95"/>
                <w:sz w:val="20"/>
              </w:rPr>
              <w:t>LKS404PG</w:t>
            </w:r>
          </w:p>
        </w:tc>
        <w:tc>
          <w:tcPr>
            <w:tcW w:w="2302" w:type="dxa"/>
            <w:tcBorders>
              <w:left w:val="nil"/>
            </w:tcBorders>
          </w:tcPr>
          <w:p>
            <w:pPr>
              <w:pStyle w:val="7"/>
              <w:spacing w:before="142"/>
              <w:ind w:left="42"/>
              <w:rPr>
                <w:sz w:val="16"/>
              </w:rPr>
            </w:pPr>
            <w:r>
              <w:rPr>
                <w:sz w:val="16"/>
              </w:rPr>
              <w:t>Set of 4 (23" - 32")</w:t>
            </w:r>
          </w:p>
        </w:tc>
        <w:tc>
          <w:tcPr>
            <w:tcW w:w="1613" w:type="dxa"/>
          </w:tcPr>
          <w:p>
            <w:pPr>
              <w:pStyle w:val="7"/>
              <w:ind w:left="616" w:right="562"/>
              <w:jc w:val="center"/>
              <w:rPr>
                <w:b/>
                <w:sz w:val="16"/>
              </w:rPr>
            </w:pPr>
            <w:r>
              <w:rPr>
                <w:b/>
                <w:sz w:val="16"/>
              </w:rPr>
              <w:t>USA</w:t>
            </w:r>
          </w:p>
        </w:tc>
        <w:tc>
          <w:tcPr>
            <w:tcW w:w="1567" w:type="dxa"/>
          </w:tcPr>
          <w:p>
            <w:pPr>
              <w:pStyle w:val="7"/>
              <w:ind w:right="364"/>
              <w:jc w:val="right"/>
              <w:rPr>
                <w:b/>
                <w:sz w:val="16"/>
              </w:rPr>
            </w:pPr>
            <w:r>
              <w:rPr>
                <w:b/>
                <w:sz w:val="16"/>
              </w:rPr>
              <w:t>$15,350.00</w:t>
            </w:r>
          </w:p>
        </w:tc>
        <w:tc>
          <w:tcPr>
            <w:tcW w:w="2084" w:type="dxa"/>
            <w:tcBorders>
              <w:top w:val="nil"/>
              <w:left w:val="nil"/>
              <w:bottom w:val="nil"/>
              <w:right w:val="nil"/>
            </w:tcBorders>
            <w:shd w:val="clear" w:color="auto" w:fill="000000"/>
          </w:tcPr>
          <w:p>
            <w:pPr>
              <w:pStyle w:val="7"/>
              <w:ind w:left="642"/>
              <w:rPr>
                <w:b/>
                <w:sz w:val="16"/>
              </w:rPr>
            </w:pPr>
            <w:r>
              <w:rPr>
                <w:b/>
                <w:color w:val="FFFFFF"/>
                <w:sz w:val="16"/>
              </w:rPr>
              <w:t>$10,361.25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2"/>
              <w:ind w:right="570"/>
              <w:jc w:val="right"/>
              <w:rPr>
                <w:b/>
                <w:sz w:val="20"/>
              </w:rPr>
            </w:pPr>
            <w:r>
              <w:rPr>
                <w:b/>
                <w:w w:val="95"/>
                <w:sz w:val="20"/>
              </w:rPr>
              <w:t>LKS402PG</w:t>
            </w:r>
          </w:p>
        </w:tc>
        <w:tc>
          <w:tcPr>
            <w:tcW w:w="2302" w:type="dxa"/>
            <w:tcBorders>
              <w:left w:val="nil"/>
              <w:bottom w:val="single" w:color="000000" w:sz="24" w:space="0"/>
            </w:tcBorders>
          </w:tcPr>
          <w:p>
            <w:pPr>
              <w:pStyle w:val="7"/>
              <w:spacing w:before="143"/>
              <w:ind w:left="42"/>
              <w:rPr>
                <w:sz w:val="16"/>
              </w:rPr>
            </w:pPr>
            <w:r>
              <w:rPr>
                <w:sz w:val="16"/>
              </w:rPr>
              <w:t>Set of 2 (26" &amp; 29")</w:t>
            </w:r>
          </w:p>
        </w:tc>
        <w:tc>
          <w:tcPr>
            <w:tcW w:w="1613" w:type="dxa"/>
            <w:tcBorders>
              <w:bottom w:val="single" w:color="000000" w:sz="24" w:space="0"/>
            </w:tcBorders>
          </w:tcPr>
          <w:p>
            <w:pPr>
              <w:pStyle w:val="7"/>
              <w:spacing w:before="143"/>
              <w:ind w:left="616" w:right="562"/>
              <w:jc w:val="center"/>
              <w:rPr>
                <w:b/>
                <w:sz w:val="16"/>
              </w:rPr>
            </w:pPr>
            <w:r>
              <w:rPr>
                <w:b/>
                <w:sz w:val="16"/>
              </w:rPr>
              <w:t>USA</w:t>
            </w:r>
          </w:p>
        </w:tc>
        <w:tc>
          <w:tcPr>
            <w:tcW w:w="1567" w:type="dxa"/>
            <w:tcBorders>
              <w:bottom w:val="single" w:color="000000" w:sz="24" w:space="0"/>
            </w:tcBorders>
          </w:tcPr>
          <w:p>
            <w:pPr>
              <w:pStyle w:val="7"/>
              <w:spacing w:before="143"/>
              <w:ind w:right="407"/>
              <w:jc w:val="right"/>
              <w:rPr>
                <w:b/>
                <w:sz w:val="16"/>
              </w:rPr>
            </w:pPr>
            <w:r>
              <w:rPr>
                <w:b/>
                <w:sz w:val="16"/>
              </w:rPr>
              <w:t>$7,600.00</w:t>
            </w:r>
          </w:p>
        </w:tc>
        <w:tc>
          <w:tcPr>
            <w:tcW w:w="2084" w:type="dxa"/>
            <w:tcBorders>
              <w:top w:val="nil"/>
              <w:left w:val="nil"/>
              <w:bottom w:val="nil"/>
              <w:right w:val="nil"/>
            </w:tcBorders>
            <w:shd w:val="clear" w:color="auto" w:fill="000000"/>
          </w:tcPr>
          <w:p>
            <w:pPr>
              <w:pStyle w:val="7"/>
              <w:spacing w:before="143"/>
              <w:ind w:left="685"/>
              <w:rPr>
                <w:b/>
                <w:sz w:val="16"/>
              </w:rPr>
            </w:pPr>
            <w:r>
              <w:rPr>
                <w:b/>
                <w:color w:val="FFFFFF"/>
                <w:sz w:val="16"/>
              </w:rPr>
              <w:t>$5,130.00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5"/>
              <w:rPr>
                <w:b/>
                <w:sz w:val="20"/>
              </w:rPr>
            </w:pPr>
            <w:r>
              <w:rPr>
                <w:b/>
                <w:sz w:val="20"/>
              </w:rPr>
              <w:t>LUDWIG</w:t>
            </w:r>
          </w:p>
        </w:tc>
        <w:tc>
          <w:tcPr>
            <w:tcW w:w="7566" w:type="dxa"/>
            <w:gridSpan w:val="4"/>
            <w:tcBorders>
              <w:top w:val="single" w:color="000000" w:sz="24" w:space="0"/>
              <w:right w:val="single" w:color="000000" w:sz="24" w:space="0"/>
            </w:tcBorders>
          </w:tcPr>
          <w:p>
            <w:pPr>
              <w:pStyle w:val="7"/>
              <w:spacing w:before="41" w:line="235" w:lineRule="auto"/>
              <w:ind w:left="27"/>
              <w:rPr>
                <w:sz w:val="16"/>
              </w:rPr>
            </w:pPr>
            <w:r>
              <w:rPr>
                <w:sz w:val="16"/>
              </w:rPr>
              <w:t>"Standard Series" Polished Attached Bowl, Internal Linkage, Balanced Action Tuning, 6th Tuning Range, No Tuning Gauge, Shallow Drop Cover Included</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left="214"/>
              <w:rPr>
                <w:b/>
                <w:sz w:val="20"/>
              </w:rPr>
            </w:pPr>
            <w:r>
              <w:rPr>
                <w:b/>
                <w:sz w:val="20"/>
              </w:rPr>
              <w:t>LKS420P</w:t>
            </w:r>
          </w:p>
        </w:tc>
        <w:tc>
          <w:tcPr>
            <w:tcW w:w="2302" w:type="dxa"/>
            <w:tcBorders>
              <w:left w:val="nil"/>
            </w:tcBorders>
          </w:tcPr>
          <w:p>
            <w:pPr>
              <w:pStyle w:val="7"/>
              <w:spacing w:before="142"/>
              <w:ind w:left="42"/>
              <w:rPr>
                <w:sz w:val="16"/>
              </w:rPr>
            </w:pPr>
            <w:r>
              <w:rPr>
                <w:sz w:val="16"/>
              </w:rPr>
              <w:t>20" Drum</w:t>
            </w:r>
          </w:p>
        </w:tc>
        <w:tc>
          <w:tcPr>
            <w:tcW w:w="1613" w:type="dxa"/>
          </w:tcPr>
          <w:p>
            <w:pPr>
              <w:pStyle w:val="7"/>
              <w:ind w:left="616" w:right="562"/>
              <w:jc w:val="center"/>
              <w:rPr>
                <w:b/>
                <w:sz w:val="16"/>
              </w:rPr>
            </w:pPr>
            <w:r>
              <w:rPr>
                <w:b/>
                <w:sz w:val="16"/>
              </w:rPr>
              <w:t>USA</w:t>
            </w:r>
          </w:p>
        </w:tc>
        <w:tc>
          <w:tcPr>
            <w:tcW w:w="1567" w:type="dxa"/>
          </w:tcPr>
          <w:p>
            <w:pPr>
              <w:pStyle w:val="7"/>
              <w:ind w:right="407"/>
              <w:jc w:val="right"/>
              <w:rPr>
                <w:b/>
                <w:sz w:val="16"/>
              </w:rPr>
            </w:pPr>
            <w:r>
              <w:rPr>
                <w:b/>
                <w:sz w:val="16"/>
              </w:rPr>
              <w:t>$3,100.00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$2,092.50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4"/>
              <w:rPr>
                <w:b/>
                <w:sz w:val="20"/>
              </w:rPr>
            </w:pPr>
            <w:r>
              <w:rPr>
                <w:b/>
                <w:sz w:val="20"/>
              </w:rPr>
              <w:t>LKS423P</w:t>
            </w:r>
          </w:p>
        </w:tc>
        <w:tc>
          <w:tcPr>
            <w:tcW w:w="2302" w:type="dxa"/>
            <w:tcBorders>
              <w:left w:val="nil"/>
            </w:tcBorders>
          </w:tcPr>
          <w:p>
            <w:pPr>
              <w:pStyle w:val="7"/>
              <w:ind w:left="42"/>
              <w:rPr>
                <w:sz w:val="16"/>
              </w:rPr>
            </w:pPr>
            <w:r>
              <w:rPr>
                <w:sz w:val="16"/>
              </w:rPr>
              <w:t>23" Drum</w:t>
            </w:r>
          </w:p>
        </w:tc>
        <w:tc>
          <w:tcPr>
            <w:tcW w:w="1613" w:type="dxa"/>
          </w:tcPr>
          <w:p>
            <w:pPr>
              <w:pStyle w:val="7"/>
              <w:ind w:left="616" w:right="562"/>
              <w:jc w:val="center"/>
              <w:rPr>
                <w:b/>
                <w:sz w:val="16"/>
              </w:rPr>
            </w:pPr>
            <w:r>
              <w:rPr>
                <w:b/>
                <w:sz w:val="16"/>
              </w:rPr>
              <w:t>USA</w:t>
            </w:r>
          </w:p>
        </w:tc>
        <w:tc>
          <w:tcPr>
            <w:tcW w:w="1567" w:type="dxa"/>
          </w:tcPr>
          <w:p>
            <w:pPr>
              <w:pStyle w:val="7"/>
              <w:ind w:right="407"/>
              <w:jc w:val="right"/>
              <w:rPr>
                <w:b/>
                <w:sz w:val="16"/>
              </w:rPr>
            </w:pPr>
            <w:r>
              <w:rPr>
                <w:b/>
                <w:sz w:val="16"/>
              </w:rPr>
              <w:t>$3,290.00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$2,220.75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4"/>
              <w:rPr>
                <w:b/>
                <w:sz w:val="20"/>
              </w:rPr>
            </w:pPr>
            <w:r>
              <w:rPr>
                <w:b/>
                <w:sz w:val="20"/>
              </w:rPr>
              <w:t>LKS426P</w:t>
            </w:r>
          </w:p>
        </w:tc>
        <w:tc>
          <w:tcPr>
            <w:tcW w:w="2302" w:type="dxa"/>
            <w:tcBorders>
              <w:left w:val="nil"/>
            </w:tcBorders>
          </w:tcPr>
          <w:p>
            <w:pPr>
              <w:pStyle w:val="7"/>
              <w:ind w:left="42"/>
              <w:rPr>
                <w:sz w:val="16"/>
              </w:rPr>
            </w:pPr>
            <w:r>
              <w:rPr>
                <w:sz w:val="16"/>
              </w:rPr>
              <w:t>26" Drum</w:t>
            </w:r>
          </w:p>
        </w:tc>
        <w:tc>
          <w:tcPr>
            <w:tcW w:w="1613" w:type="dxa"/>
          </w:tcPr>
          <w:p>
            <w:pPr>
              <w:pStyle w:val="7"/>
              <w:ind w:left="616" w:right="562"/>
              <w:jc w:val="center"/>
              <w:rPr>
                <w:b/>
                <w:sz w:val="16"/>
              </w:rPr>
            </w:pPr>
            <w:r>
              <w:rPr>
                <w:b/>
                <w:sz w:val="16"/>
              </w:rPr>
              <w:t>USA</w:t>
            </w:r>
          </w:p>
        </w:tc>
        <w:tc>
          <w:tcPr>
            <w:tcW w:w="1567" w:type="dxa"/>
          </w:tcPr>
          <w:p>
            <w:pPr>
              <w:pStyle w:val="7"/>
              <w:ind w:right="407"/>
              <w:jc w:val="right"/>
              <w:rPr>
                <w:b/>
                <w:sz w:val="16"/>
              </w:rPr>
            </w:pPr>
            <w:r>
              <w:rPr>
                <w:b/>
                <w:sz w:val="16"/>
              </w:rPr>
              <w:t>$3,445.00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$2,325.38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4"/>
              <w:rPr>
                <w:b/>
                <w:sz w:val="20"/>
              </w:rPr>
            </w:pPr>
            <w:r>
              <w:rPr>
                <w:b/>
                <w:sz w:val="20"/>
              </w:rPr>
              <w:t>LKS429P</w:t>
            </w:r>
          </w:p>
        </w:tc>
        <w:tc>
          <w:tcPr>
            <w:tcW w:w="2302" w:type="dxa"/>
            <w:tcBorders>
              <w:left w:val="nil"/>
            </w:tcBorders>
          </w:tcPr>
          <w:p>
            <w:pPr>
              <w:pStyle w:val="7"/>
              <w:spacing w:before="142"/>
              <w:ind w:left="42"/>
              <w:rPr>
                <w:sz w:val="16"/>
              </w:rPr>
            </w:pPr>
            <w:r>
              <w:rPr>
                <w:sz w:val="16"/>
              </w:rPr>
              <w:t>29" Drum</w:t>
            </w:r>
          </w:p>
        </w:tc>
        <w:tc>
          <w:tcPr>
            <w:tcW w:w="1613" w:type="dxa"/>
          </w:tcPr>
          <w:p>
            <w:pPr>
              <w:pStyle w:val="7"/>
              <w:ind w:left="616" w:right="562"/>
              <w:jc w:val="center"/>
              <w:rPr>
                <w:b/>
                <w:sz w:val="16"/>
              </w:rPr>
            </w:pPr>
            <w:r>
              <w:rPr>
                <w:b/>
                <w:sz w:val="16"/>
              </w:rPr>
              <w:t>USA</w:t>
            </w:r>
          </w:p>
        </w:tc>
        <w:tc>
          <w:tcPr>
            <w:tcW w:w="1567" w:type="dxa"/>
          </w:tcPr>
          <w:p>
            <w:pPr>
              <w:pStyle w:val="7"/>
              <w:ind w:right="407"/>
              <w:jc w:val="right"/>
              <w:rPr>
                <w:b/>
                <w:sz w:val="16"/>
              </w:rPr>
            </w:pPr>
            <w:r>
              <w:rPr>
                <w:b/>
                <w:sz w:val="16"/>
              </w:rPr>
              <w:t>$3,870.00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$2,612.25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4"/>
              <w:rPr>
                <w:b/>
                <w:sz w:val="20"/>
              </w:rPr>
            </w:pPr>
            <w:r>
              <w:rPr>
                <w:b/>
                <w:sz w:val="20"/>
              </w:rPr>
              <w:t>LKS432P</w:t>
            </w:r>
          </w:p>
        </w:tc>
        <w:tc>
          <w:tcPr>
            <w:tcW w:w="2302" w:type="dxa"/>
            <w:tcBorders>
              <w:left w:val="nil"/>
            </w:tcBorders>
          </w:tcPr>
          <w:p>
            <w:pPr>
              <w:pStyle w:val="7"/>
              <w:ind w:left="42"/>
              <w:rPr>
                <w:sz w:val="16"/>
              </w:rPr>
            </w:pPr>
            <w:r>
              <w:rPr>
                <w:sz w:val="16"/>
              </w:rPr>
              <w:t>32" Drum</w:t>
            </w:r>
          </w:p>
        </w:tc>
        <w:tc>
          <w:tcPr>
            <w:tcW w:w="1613" w:type="dxa"/>
          </w:tcPr>
          <w:p>
            <w:pPr>
              <w:pStyle w:val="7"/>
              <w:ind w:left="616" w:right="562"/>
              <w:jc w:val="center"/>
              <w:rPr>
                <w:b/>
                <w:sz w:val="16"/>
              </w:rPr>
            </w:pPr>
            <w:r>
              <w:rPr>
                <w:b/>
                <w:sz w:val="16"/>
              </w:rPr>
              <w:t>USA</w:t>
            </w:r>
          </w:p>
        </w:tc>
        <w:tc>
          <w:tcPr>
            <w:tcW w:w="1567" w:type="dxa"/>
          </w:tcPr>
          <w:p>
            <w:pPr>
              <w:pStyle w:val="7"/>
              <w:ind w:right="407"/>
              <w:jc w:val="right"/>
              <w:rPr>
                <w:b/>
                <w:sz w:val="16"/>
              </w:rPr>
            </w:pPr>
            <w:r>
              <w:rPr>
                <w:b/>
                <w:sz w:val="16"/>
              </w:rPr>
              <w:t>$4,190.00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$2,828.25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4"/>
              <w:rPr>
                <w:b/>
                <w:sz w:val="20"/>
              </w:rPr>
            </w:pPr>
            <w:r>
              <w:rPr>
                <w:b/>
                <w:sz w:val="20"/>
              </w:rPr>
              <w:t>LKS405P</w:t>
            </w:r>
          </w:p>
        </w:tc>
        <w:tc>
          <w:tcPr>
            <w:tcW w:w="2302" w:type="dxa"/>
            <w:tcBorders>
              <w:left w:val="nil"/>
            </w:tcBorders>
          </w:tcPr>
          <w:p>
            <w:pPr>
              <w:pStyle w:val="7"/>
              <w:ind w:left="42"/>
              <w:rPr>
                <w:sz w:val="16"/>
              </w:rPr>
            </w:pPr>
            <w:r>
              <w:rPr>
                <w:sz w:val="16"/>
              </w:rPr>
              <w:t>Complete Set of 5</w:t>
            </w:r>
          </w:p>
        </w:tc>
        <w:tc>
          <w:tcPr>
            <w:tcW w:w="1613" w:type="dxa"/>
          </w:tcPr>
          <w:p>
            <w:pPr>
              <w:pStyle w:val="7"/>
              <w:ind w:left="616" w:right="562"/>
              <w:jc w:val="center"/>
              <w:rPr>
                <w:b/>
                <w:sz w:val="16"/>
              </w:rPr>
            </w:pPr>
            <w:r>
              <w:rPr>
                <w:b/>
                <w:sz w:val="16"/>
              </w:rPr>
              <w:t>USA</w:t>
            </w:r>
          </w:p>
        </w:tc>
        <w:tc>
          <w:tcPr>
            <w:tcW w:w="1567" w:type="dxa"/>
          </w:tcPr>
          <w:p>
            <w:pPr>
              <w:pStyle w:val="7"/>
              <w:ind w:right="364"/>
              <w:jc w:val="right"/>
              <w:rPr>
                <w:b/>
                <w:sz w:val="16"/>
              </w:rPr>
            </w:pPr>
            <w:r>
              <w:rPr>
                <w:b/>
                <w:sz w:val="16"/>
              </w:rPr>
              <w:t>$17,005.00</w:t>
            </w:r>
          </w:p>
        </w:tc>
        <w:tc>
          <w:tcPr>
            <w:tcW w:w="2084" w:type="dxa"/>
            <w:tcBorders>
              <w:top w:val="nil"/>
              <w:left w:val="nil"/>
              <w:bottom w:val="nil"/>
              <w:right w:val="nil"/>
            </w:tcBorders>
            <w:shd w:val="clear" w:color="auto" w:fill="000000"/>
          </w:tcPr>
          <w:p>
            <w:pPr>
              <w:pStyle w:val="7"/>
              <w:ind w:left="642"/>
              <w:rPr>
                <w:b/>
                <w:sz w:val="16"/>
              </w:rPr>
            </w:pPr>
            <w:r>
              <w:rPr>
                <w:b/>
                <w:color w:val="FFFFFF"/>
                <w:sz w:val="16"/>
              </w:rPr>
              <w:t>$11,478.38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4"/>
              <w:rPr>
                <w:b/>
                <w:sz w:val="20"/>
              </w:rPr>
            </w:pPr>
            <w:r>
              <w:rPr>
                <w:b/>
                <w:sz w:val="20"/>
              </w:rPr>
              <w:t>LKS404P</w:t>
            </w:r>
          </w:p>
        </w:tc>
        <w:tc>
          <w:tcPr>
            <w:tcW w:w="2302" w:type="dxa"/>
            <w:tcBorders>
              <w:left w:val="nil"/>
            </w:tcBorders>
          </w:tcPr>
          <w:p>
            <w:pPr>
              <w:pStyle w:val="7"/>
              <w:spacing w:before="142"/>
              <w:ind w:left="42"/>
              <w:rPr>
                <w:sz w:val="16"/>
              </w:rPr>
            </w:pPr>
            <w:r>
              <w:rPr>
                <w:sz w:val="16"/>
              </w:rPr>
              <w:t>Set of 4 (23" - 32")</w:t>
            </w:r>
          </w:p>
        </w:tc>
        <w:tc>
          <w:tcPr>
            <w:tcW w:w="1613" w:type="dxa"/>
          </w:tcPr>
          <w:p>
            <w:pPr>
              <w:pStyle w:val="7"/>
              <w:ind w:left="616" w:right="562"/>
              <w:jc w:val="center"/>
              <w:rPr>
                <w:b/>
                <w:sz w:val="16"/>
              </w:rPr>
            </w:pPr>
            <w:r>
              <w:rPr>
                <w:b/>
                <w:sz w:val="16"/>
              </w:rPr>
              <w:t>USA</w:t>
            </w:r>
          </w:p>
        </w:tc>
        <w:tc>
          <w:tcPr>
            <w:tcW w:w="1567" w:type="dxa"/>
          </w:tcPr>
          <w:p>
            <w:pPr>
              <w:pStyle w:val="7"/>
              <w:ind w:right="364"/>
              <w:jc w:val="right"/>
              <w:rPr>
                <w:b/>
                <w:sz w:val="16"/>
              </w:rPr>
            </w:pPr>
            <w:r>
              <w:rPr>
                <w:b/>
                <w:sz w:val="16"/>
              </w:rPr>
              <w:t>$14,060.00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$9,490.50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4"/>
              <w:ind w:left="214"/>
              <w:rPr>
                <w:b/>
                <w:sz w:val="20"/>
              </w:rPr>
            </w:pPr>
            <w:r>
              <w:rPr>
                <w:b/>
                <w:sz w:val="20"/>
              </w:rPr>
              <w:t>LKS402P</w:t>
            </w:r>
          </w:p>
        </w:tc>
        <w:tc>
          <w:tcPr>
            <w:tcW w:w="2302" w:type="dxa"/>
            <w:tcBorders>
              <w:left w:val="nil"/>
              <w:bottom w:val="single" w:color="000000" w:sz="24" w:space="0"/>
            </w:tcBorders>
          </w:tcPr>
          <w:p>
            <w:pPr>
              <w:pStyle w:val="7"/>
              <w:ind w:left="42"/>
              <w:rPr>
                <w:sz w:val="16"/>
              </w:rPr>
            </w:pPr>
            <w:r>
              <w:rPr>
                <w:sz w:val="16"/>
              </w:rPr>
              <w:t>Set of 2 (26" &amp; 29")</w:t>
            </w:r>
          </w:p>
        </w:tc>
        <w:tc>
          <w:tcPr>
            <w:tcW w:w="1613" w:type="dxa"/>
            <w:tcBorders>
              <w:bottom w:val="single" w:color="000000" w:sz="24" w:space="0"/>
            </w:tcBorders>
          </w:tcPr>
          <w:p>
            <w:pPr>
              <w:pStyle w:val="7"/>
              <w:ind w:left="616" w:right="562"/>
              <w:jc w:val="center"/>
              <w:rPr>
                <w:b/>
                <w:sz w:val="16"/>
              </w:rPr>
            </w:pPr>
            <w:r>
              <w:rPr>
                <w:b/>
                <w:sz w:val="16"/>
              </w:rPr>
              <w:t>USA</w:t>
            </w:r>
          </w:p>
        </w:tc>
        <w:tc>
          <w:tcPr>
            <w:tcW w:w="1567" w:type="dxa"/>
            <w:tcBorders>
              <w:bottom w:val="single" w:color="000000" w:sz="24" w:space="0"/>
            </w:tcBorders>
          </w:tcPr>
          <w:p>
            <w:pPr>
              <w:pStyle w:val="7"/>
              <w:ind w:right="407"/>
              <w:jc w:val="right"/>
              <w:rPr>
                <w:b/>
                <w:sz w:val="16"/>
              </w:rPr>
            </w:pPr>
            <w:r>
              <w:rPr>
                <w:b/>
                <w:sz w:val="16"/>
              </w:rPr>
              <w:t>$6,950.00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$4,691.25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5"/>
              <w:rPr>
                <w:b/>
                <w:sz w:val="20"/>
              </w:rPr>
            </w:pPr>
            <w:r>
              <w:rPr>
                <w:b/>
                <w:sz w:val="20"/>
              </w:rPr>
              <w:t>LUDWIG</w:t>
            </w:r>
          </w:p>
        </w:tc>
        <w:tc>
          <w:tcPr>
            <w:tcW w:w="7566" w:type="dxa"/>
            <w:gridSpan w:val="4"/>
            <w:tcBorders>
              <w:top w:val="single" w:color="000000" w:sz="24" w:space="0"/>
              <w:right w:val="single" w:color="000000" w:sz="24" w:space="0"/>
            </w:tcBorders>
          </w:tcPr>
          <w:p>
            <w:pPr>
              <w:pStyle w:val="7"/>
              <w:spacing w:before="41" w:line="235" w:lineRule="auto"/>
              <w:ind w:left="27" w:right="54"/>
              <w:rPr>
                <w:sz w:val="16"/>
              </w:rPr>
            </w:pPr>
            <w:r>
              <w:rPr>
                <w:sz w:val="16"/>
              </w:rPr>
              <w:t>"Standard Series" Fiberglass Attached Bowl, Internal Linkage, Balanced Action Tuning, 6th Tuning Range, Professional Tuning Gauge, Shallow Drop Cover Included</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right="566"/>
              <w:jc w:val="right"/>
              <w:rPr>
                <w:b/>
                <w:sz w:val="20"/>
              </w:rPr>
            </w:pPr>
            <w:r>
              <w:rPr>
                <w:b/>
                <w:w w:val="95"/>
                <w:sz w:val="20"/>
              </w:rPr>
              <w:t>LKS420AG</w:t>
            </w:r>
          </w:p>
        </w:tc>
        <w:tc>
          <w:tcPr>
            <w:tcW w:w="2302" w:type="dxa"/>
            <w:tcBorders>
              <w:left w:val="nil"/>
            </w:tcBorders>
          </w:tcPr>
          <w:p>
            <w:pPr>
              <w:pStyle w:val="7"/>
              <w:spacing w:before="142"/>
              <w:ind w:left="42"/>
              <w:rPr>
                <w:sz w:val="16"/>
              </w:rPr>
            </w:pPr>
            <w:r>
              <w:rPr>
                <w:sz w:val="16"/>
              </w:rPr>
              <w:t>20" Drum</w:t>
            </w:r>
          </w:p>
        </w:tc>
        <w:tc>
          <w:tcPr>
            <w:tcW w:w="1613" w:type="dxa"/>
          </w:tcPr>
          <w:p>
            <w:pPr>
              <w:pStyle w:val="7"/>
              <w:ind w:left="616" w:right="562"/>
              <w:jc w:val="center"/>
              <w:rPr>
                <w:b/>
                <w:sz w:val="16"/>
              </w:rPr>
            </w:pPr>
            <w:r>
              <w:rPr>
                <w:b/>
                <w:sz w:val="16"/>
              </w:rPr>
              <w:t>USA</w:t>
            </w:r>
          </w:p>
        </w:tc>
        <w:tc>
          <w:tcPr>
            <w:tcW w:w="1567" w:type="dxa"/>
          </w:tcPr>
          <w:p>
            <w:pPr>
              <w:pStyle w:val="7"/>
              <w:ind w:right="407"/>
              <w:jc w:val="right"/>
              <w:rPr>
                <w:b/>
                <w:sz w:val="16"/>
              </w:rPr>
            </w:pPr>
            <w:r>
              <w:rPr>
                <w:b/>
                <w:sz w:val="16"/>
              </w:rPr>
              <w:t>$2,595.00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$1,751.63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580"/>
              <w:jc w:val="right"/>
              <w:rPr>
                <w:b/>
                <w:sz w:val="20"/>
              </w:rPr>
            </w:pPr>
            <w:r>
              <w:rPr>
                <w:b/>
                <w:w w:val="95"/>
                <w:sz w:val="20"/>
              </w:rPr>
              <w:t>LKS423FG</w:t>
            </w:r>
          </w:p>
        </w:tc>
        <w:tc>
          <w:tcPr>
            <w:tcW w:w="2302" w:type="dxa"/>
            <w:tcBorders>
              <w:left w:val="nil"/>
            </w:tcBorders>
          </w:tcPr>
          <w:p>
            <w:pPr>
              <w:pStyle w:val="7"/>
              <w:ind w:left="42"/>
              <w:rPr>
                <w:sz w:val="16"/>
              </w:rPr>
            </w:pPr>
            <w:r>
              <w:rPr>
                <w:sz w:val="16"/>
              </w:rPr>
              <w:t>23" Drum</w:t>
            </w:r>
          </w:p>
        </w:tc>
        <w:tc>
          <w:tcPr>
            <w:tcW w:w="1613" w:type="dxa"/>
          </w:tcPr>
          <w:p>
            <w:pPr>
              <w:pStyle w:val="7"/>
              <w:ind w:left="616" w:right="562"/>
              <w:jc w:val="center"/>
              <w:rPr>
                <w:b/>
                <w:sz w:val="16"/>
              </w:rPr>
            </w:pPr>
            <w:r>
              <w:rPr>
                <w:b/>
                <w:sz w:val="16"/>
              </w:rPr>
              <w:t>USA</w:t>
            </w:r>
          </w:p>
        </w:tc>
        <w:tc>
          <w:tcPr>
            <w:tcW w:w="1567" w:type="dxa"/>
          </w:tcPr>
          <w:p>
            <w:pPr>
              <w:pStyle w:val="7"/>
              <w:ind w:right="407"/>
              <w:jc w:val="right"/>
              <w:rPr>
                <w:b/>
                <w:sz w:val="16"/>
              </w:rPr>
            </w:pPr>
            <w:r>
              <w:rPr>
                <w:b/>
                <w:sz w:val="16"/>
              </w:rPr>
              <w:t>$2,690.00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$1,815.75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580"/>
              <w:jc w:val="right"/>
              <w:rPr>
                <w:b/>
                <w:sz w:val="20"/>
              </w:rPr>
            </w:pPr>
            <w:r>
              <w:rPr>
                <w:b/>
                <w:w w:val="95"/>
                <w:sz w:val="20"/>
              </w:rPr>
              <w:t>LKS426FG</w:t>
            </w:r>
          </w:p>
        </w:tc>
        <w:tc>
          <w:tcPr>
            <w:tcW w:w="2302" w:type="dxa"/>
            <w:tcBorders>
              <w:left w:val="nil"/>
            </w:tcBorders>
          </w:tcPr>
          <w:p>
            <w:pPr>
              <w:pStyle w:val="7"/>
              <w:ind w:left="42"/>
              <w:rPr>
                <w:sz w:val="16"/>
              </w:rPr>
            </w:pPr>
            <w:r>
              <w:rPr>
                <w:sz w:val="16"/>
              </w:rPr>
              <w:t>26" Drum</w:t>
            </w:r>
          </w:p>
        </w:tc>
        <w:tc>
          <w:tcPr>
            <w:tcW w:w="1613" w:type="dxa"/>
          </w:tcPr>
          <w:p>
            <w:pPr>
              <w:pStyle w:val="7"/>
              <w:ind w:left="616" w:right="562"/>
              <w:jc w:val="center"/>
              <w:rPr>
                <w:b/>
                <w:sz w:val="16"/>
              </w:rPr>
            </w:pPr>
            <w:r>
              <w:rPr>
                <w:b/>
                <w:sz w:val="16"/>
              </w:rPr>
              <w:t>USA</w:t>
            </w:r>
          </w:p>
        </w:tc>
        <w:tc>
          <w:tcPr>
            <w:tcW w:w="1567" w:type="dxa"/>
          </w:tcPr>
          <w:p>
            <w:pPr>
              <w:pStyle w:val="7"/>
              <w:ind w:right="407"/>
              <w:jc w:val="right"/>
              <w:rPr>
                <w:b/>
                <w:sz w:val="16"/>
              </w:rPr>
            </w:pPr>
            <w:r>
              <w:rPr>
                <w:b/>
                <w:sz w:val="16"/>
              </w:rPr>
              <w:t>$2,745.00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$1,852.88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right="580"/>
              <w:jc w:val="right"/>
              <w:rPr>
                <w:b/>
                <w:sz w:val="20"/>
              </w:rPr>
            </w:pPr>
            <w:r>
              <w:rPr>
                <w:b/>
                <w:w w:val="95"/>
                <w:sz w:val="20"/>
              </w:rPr>
              <w:t>LKS429FG</w:t>
            </w:r>
          </w:p>
        </w:tc>
        <w:tc>
          <w:tcPr>
            <w:tcW w:w="2302" w:type="dxa"/>
            <w:tcBorders>
              <w:left w:val="nil"/>
            </w:tcBorders>
          </w:tcPr>
          <w:p>
            <w:pPr>
              <w:pStyle w:val="7"/>
              <w:spacing w:before="142"/>
              <w:ind w:left="42"/>
              <w:rPr>
                <w:sz w:val="16"/>
              </w:rPr>
            </w:pPr>
            <w:r>
              <w:rPr>
                <w:sz w:val="16"/>
              </w:rPr>
              <w:t>29" Drum</w:t>
            </w:r>
          </w:p>
        </w:tc>
        <w:tc>
          <w:tcPr>
            <w:tcW w:w="1613" w:type="dxa"/>
          </w:tcPr>
          <w:p>
            <w:pPr>
              <w:pStyle w:val="7"/>
              <w:ind w:left="616" w:right="562"/>
              <w:jc w:val="center"/>
              <w:rPr>
                <w:b/>
                <w:sz w:val="16"/>
              </w:rPr>
            </w:pPr>
            <w:r>
              <w:rPr>
                <w:b/>
                <w:sz w:val="16"/>
              </w:rPr>
              <w:t>USA</w:t>
            </w:r>
          </w:p>
        </w:tc>
        <w:tc>
          <w:tcPr>
            <w:tcW w:w="1567" w:type="dxa"/>
          </w:tcPr>
          <w:p>
            <w:pPr>
              <w:pStyle w:val="7"/>
              <w:ind w:right="407"/>
              <w:jc w:val="right"/>
              <w:rPr>
                <w:b/>
                <w:sz w:val="16"/>
              </w:rPr>
            </w:pPr>
            <w:r>
              <w:rPr>
                <w:b/>
                <w:sz w:val="16"/>
              </w:rPr>
              <w:t>$2,825.00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$1,906.88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580"/>
              <w:jc w:val="right"/>
              <w:rPr>
                <w:b/>
                <w:sz w:val="20"/>
              </w:rPr>
            </w:pPr>
            <w:r>
              <w:rPr>
                <w:b/>
                <w:w w:val="95"/>
                <w:sz w:val="20"/>
              </w:rPr>
              <w:t>LKS432FG</w:t>
            </w:r>
          </w:p>
        </w:tc>
        <w:tc>
          <w:tcPr>
            <w:tcW w:w="2302" w:type="dxa"/>
            <w:tcBorders>
              <w:left w:val="nil"/>
            </w:tcBorders>
          </w:tcPr>
          <w:p>
            <w:pPr>
              <w:pStyle w:val="7"/>
              <w:ind w:left="42"/>
              <w:rPr>
                <w:sz w:val="16"/>
              </w:rPr>
            </w:pPr>
            <w:r>
              <w:rPr>
                <w:sz w:val="16"/>
              </w:rPr>
              <w:t>32" Drum</w:t>
            </w:r>
          </w:p>
        </w:tc>
        <w:tc>
          <w:tcPr>
            <w:tcW w:w="1613" w:type="dxa"/>
          </w:tcPr>
          <w:p>
            <w:pPr>
              <w:pStyle w:val="7"/>
              <w:ind w:left="616" w:right="562"/>
              <w:jc w:val="center"/>
              <w:rPr>
                <w:b/>
                <w:sz w:val="16"/>
              </w:rPr>
            </w:pPr>
            <w:r>
              <w:rPr>
                <w:b/>
                <w:sz w:val="16"/>
              </w:rPr>
              <w:t>USA</w:t>
            </w:r>
          </w:p>
        </w:tc>
        <w:tc>
          <w:tcPr>
            <w:tcW w:w="1567" w:type="dxa"/>
          </w:tcPr>
          <w:p>
            <w:pPr>
              <w:pStyle w:val="7"/>
              <w:ind w:right="407"/>
              <w:jc w:val="right"/>
              <w:rPr>
                <w:b/>
                <w:sz w:val="16"/>
              </w:rPr>
            </w:pPr>
            <w:r>
              <w:rPr>
                <w:b/>
                <w:sz w:val="16"/>
              </w:rPr>
              <w:t>$2,945.00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$1,987.88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580"/>
              <w:jc w:val="right"/>
              <w:rPr>
                <w:b/>
                <w:sz w:val="20"/>
              </w:rPr>
            </w:pPr>
            <w:r>
              <w:rPr>
                <w:b/>
                <w:w w:val="95"/>
                <w:sz w:val="20"/>
              </w:rPr>
              <w:t>LKS405FG</w:t>
            </w:r>
          </w:p>
        </w:tc>
        <w:tc>
          <w:tcPr>
            <w:tcW w:w="2302" w:type="dxa"/>
            <w:tcBorders>
              <w:left w:val="nil"/>
            </w:tcBorders>
          </w:tcPr>
          <w:p>
            <w:pPr>
              <w:pStyle w:val="7"/>
              <w:spacing w:before="142"/>
              <w:ind w:left="42"/>
              <w:rPr>
                <w:sz w:val="16"/>
              </w:rPr>
            </w:pPr>
            <w:r>
              <w:rPr>
                <w:sz w:val="16"/>
              </w:rPr>
              <w:t>Complete Set of 5</w:t>
            </w:r>
          </w:p>
        </w:tc>
        <w:tc>
          <w:tcPr>
            <w:tcW w:w="1613" w:type="dxa"/>
          </w:tcPr>
          <w:p>
            <w:pPr>
              <w:pStyle w:val="7"/>
              <w:ind w:left="616" w:right="562"/>
              <w:jc w:val="center"/>
              <w:rPr>
                <w:b/>
                <w:sz w:val="16"/>
              </w:rPr>
            </w:pPr>
            <w:r>
              <w:rPr>
                <w:b/>
                <w:sz w:val="16"/>
              </w:rPr>
              <w:t>USA</w:t>
            </w:r>
          </w:p>
        </w:tc>
        <w:tc>
          <w:tcPr>
            <w:tcW w:w="1567" w:type="dxa"/>
          </w:tcPr>
          <w:p>
            <w:pPr>
              <w:pStyle w:val="7"/>
              <w:ind w:right="364"/>
              <w:jc w:val="right"/>
              <w:rPr>
                <w:b/>
                <w:sz w:val="16"/>
              </w:rPr>
            </w:pPr>
            <w:r>
              <w:rPr>
                <w:b/>
                <w:sz w:val="16"/>
              </w:rPr>
              <w:t>$13,110.00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$8,849.25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right="580"/>
              <w:jc w:val="right"/>
              <w:rPr>
                <w:b/>
                <w:sz w:val="20"/>
              </w:rPr>
            </w:pPr>
            <w:r>
              <w:rPr>
                <w:b/>
                <w:w w:val="95"/>
                <w:sz w:val="20"/>
              </w:rPr>
              <w:t>LKS404FG</w:t>
            </w:r>
          </w:p>
        </w:tc>
        <w:tc>
          <w:tcPr>
            <w:tcW w:w="2302" w:type="dxa"/>
            <w:tcBorders>
              <w:left w:val="nil"/>
            </w:tcBorders>
          </w:tcPr>
          <w:p>
            <w:pPr>
              <w:pStyle w:val="7"/>
              <w:spacing w:before="142"/>
              <w:ind w:left="42"/>
              <w:rPr>
                <w:sz w:val="16"/>
              </w:rPr>
            </w:pPr>
            <w:r>
              <w:rPr>
                <w:sz w:val="16"/>
              </w:rPr>
              <w:t>Set of 4 (23" - 32")</w:t>
            </w:r>
          </w:p>
        </w:tc>
        <w:tc>
          <w:tcPr>
            <w:tcW w:w="1613" w:type="dxa"/>
          </w:tcPr>
          <w:p>
            <w:pPr>
              <w:pStyle w:val="7"/>
              <w:ind w:left="616" w:right="562"/>
              <w:jc w:val="center"/>
              <w:rPr>
                <w:b/>
                <w:sz w:val="16"/>
              </w:rPr>
            </w:pPr>
            <w:r>
              <w:rPr>
                <w:b/>
                <w:sz w:val="16"/>
              </w:rPr>
              <w:t>USA</w:t>
            </w:r>
          </w:p>
        </w:tc>
        <w:tc>
          <w:tcPr>
            <w:tcW w:w="1567" w:type="dxa"/>
          </w:tcPr>
          <w:p>
            <w:pPr>
              <w:pStyle w:val="7"/>
              <w:ind w:right="364"/>
              <w:jc w:val="right"/>
              <w:rPr>
                <w:b/>
                <w:sz w:val="16"/>
              </w:rPr>
            </w:pPr>
            <w:r>
              <w:rPr>
                <w:b/>
                <w:sz w:val="16"/>
              </w:rPr>
              <w:t>$10,645.00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$7,185.38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right="580"/>
              <w:jc w:val="right"/>
              <w:rPr>
                <w:b/>
                <w:sz w:val="20"/>
              </w:rPr>
            </w:pPr>
            <w:r>
              <w:rPr>
                <w:b/>
                <w:w w:val="95"/>
                <w:sz w:val="20"/>
              </w:rPr>
              <w:t>LKS402FG</w:t>
            </w:r>
          </w:p>
        </w:tc>
        <w:tc>
          <w:tcPr>
            <w:tcW w:w="2302" w:type="dxa"/>
            <w:tcBorders>
              <w:left w:val="nil"/>
              <w:bottom w:val="single" w:color="000000" w:sz="24" w:space="0"/>
            </w:tcBorders>
          </w:tcPr>
          <w:p>
            <w:pPr>
              <w:pStyle w:val="7"/>
              <w:ind w:left="42"/>
              <w:rPr>
                <w:sz w:val="16"/>
              </w:rPr>
            </w:pPr>
            <w:r>
              <w:rPr>
                <w:sz w:val="16"/>
              </w:rPr>
              <w:t>Set of 2 (26" &amp; 29")</w:t>
            </w:r>
          </w:p>
        </w:tc>
        <w:tc>
          <w:tcPr>
            <w:tcW w:w="1613" w:type="dxa"/>
            <w:tcBorders>
              <w:bottom w:val="single" w:color="000000" w:sz="24" w:space="0"/>
            </w:tcBorders>
          </w:tcPr>
          <w:p>
            <w:pPr>
              <w:pStyle w:val="7"/>
              <w:ind w:left="616" w:right="562"/>
              <w:jc w:val="center"/>
              <w:rPr>
                <w:b/>
                <w:sz w:val="16"/>
              </w:rPr>
            </w:pPr>
            <w:r>
              <w:rPr>
                <w:b/>
                <w:sz w:val="16"/>
              </w:rPr>
              <w:t>USA</w:t>
            </w:r>
          </w:p>
        </w:tc>
        <w:tc>
          <w:tcPr>
            <w:tcW w:w="1567" w:type="dxa"/>
            <w:tcBorders>
              <w:bottom w:val="single" w:color="000000" w:sz="24" w:space="0"/>
            </w:tcBorders>
          </w:tcPr>
          <w:p>
            <w:pPr>
              <w:pStyle w:val="7"/>
              <w:ind w:right="407"/>
              <w:jc w:val="right"/>
              <w:rPr>
                <w:b/>
                <w:sz w:val="16"/>
              </w:rPr>
            </w:pPr>
            <w:r>
              <w:rPr>
                <w:b/>
                <w:sz w:val="16"/>
              </w:rPr>
              <w:t>$5,295.00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$3,574.13</w:t>
            </w:r>
          </w:p>
        </w:tc>
      </w:tr>
    </w:tbl>
    <w:p>
      <w:pPr>
        <w:spacing w:after="0"/>
        <w:rPr>
          <w:sz w:val="16"/>
        </w:rPr>
        <w:sectPr>
          <w:pgSz w:w="12240" w:h="15840"/>
          <w:pgMar w:top="1500" w:right="1540" w:bottom="1380" w:left="960" w:header="1164" w:footer="1190" w:gutter="0"/>
        </w:sect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3"/>
        <w:gridCol w:w="2088"/>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LUDWIG</w:t>
            </w:r>
          </w:p>
        </w:tc>
        <w:tc>
          <w:tcPr>
            <w:tcW w:w="7566" w:type="dxa"/>
            <w:gridSpan w:val="4"/>
            <w:tcBorders>
              <w:left w:val="single" w:color="000000" w:sz="12" w:space="0"/>
              <w:bottom w:val="single" w:color="000000" w:sz="12" w:space="0"/>
            </w:tcBorders>
          </w:tcPr>
          <w:p>
            <w:pPr>
              <w:pStyle w:val="7"/>
              <w:spacing w:before="41" w:line="235" w:lineRule="auto"/>
              <w:ind w:left="28" w:right="54"/>
              <w:rPr>
                <w:sz w:val="16"/>
              </w:rPr>
            </w:pPr>
            <w:r>
              <w:rPr>
                <w:sz w:val="16"/>
              </w:rPr>
              <w:t>"Standard Series" Fiberglass Attached Bowl, Internal Linkage, Balanced Action Tuning, 6th Tuning Range, No Tuning Gauge, Shallow Drop Cover Included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LKS420A</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20"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$2,255.00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$1,522.13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LKS423F</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23"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$2,350.00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$1,586.25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LKS426F</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26"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$2,405.00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$1,623.38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LKS429F</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29"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$2,485.00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$1,677.38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single" w:color="000000" w:sz="12" w:space="0"/>
              <w:bottom w:val="single" w:color="000000" w:sz="12" w:space="0"/>
              <w:right w:val="nil"/>
            </w:tcBorders>
          </w:tcPr>
          <w:p>
            <w:pPr>
              <w:pStyle w:val="7"/>
              <w:spacing w:before="122"/>
              <w:ind w:left="215"/>
              <w:rPr>
                <w:b/>
                <w:sz w:val="20"/>
              </w:rPr>
            </w:pPr>
            <w:r>
              <w:rPr>
                <w:b/>
                <w:sz w:val="20"/>
              </w:rPr>
              <w:t>LKS432F</w:t>
            </w:r>
          </w:p>
        </w:tc>
        <w:tc>
          <w:tcPr>
            <w:tcW w:w="2302" w:type="dxa"/>
            <w:tcBorders>
              <w:top w:val="single" w:color="000000" w:sz="12" w:space="0"/>
              <w:left w:val="nil"/>
              <w:bottom w:val="single" w:color="000000" w:sz="12" w:space="0"/>
              <w:right w:val="single" w:color="000000" w:sz="12" w:space="0"/>
            </w:tcBorders>
          </w:tcPr>
          <w:p>
            <w:pPr>
              <w:pStyle w:val="7"/>
              <w:spacing w:before="143"/>
              <w:ind w:left="43"/>
              <w:rPr>
                <w:sz w:val="16"/>
              </w:rPr>
            </w:pPr>
            <w:r>
              <w:rPr>
                <w:sz w:val="16"/>
              </w:rPr>
              <w:t>32" Drum</w:t>
            </w:r>
          </w:p>
        </w:tc>
        <w:tc>
          <w:tcPr>
            <w:tcW w:w="1613" w:type="dxa"/>
            <w:tcBorders>
              <w:top w:val="single" w:color="000000" w:sz="12" w:space="0"/>
              <w:left w:val="single" w:color="000000" w:sz="12" w:space="0"/>
              <w:bottom w:val="single" w:color="000000" w:sz="12" w:space="0"/>
              <w:right w:val="single" w:color="000000" w:sz="12" w:space="0"/>
            </w:tcBorders>
          </w:tcPr>
          <w:p>
            <w:pPr>
              <w:pStyle w:val="7"/>
              <w:spacing w:before="143"/>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spacing w:before="143"/>
              <w:ind w:right="402"/>
              <w:jc w:val="right"/>
              <w:rPr>
                <w:b/>
                <w:sz w:val="16"/>
              </w:rPr>
            </w:pPr>
            <w:r>
              <w:rPr>
                <w:b/>
                <w:sz w:val="16"/>
              </w:rPr>
              <w:t>$2,605.00</w:t>
            </w:r>
          </w:p>
        </w:tc>
        <w:tc>
          <w:tcPr>
            <w:tcW w:w="2088" w:type="dxa"/>
            <w:tcBorders>
              <w:top w:val="nil"/>
              <w:left w:val="nil"/>
              <w:bottom w:val="nil"/>
              <w:right w:val="nil"/>
            </w:tcBorders>
            <w:shd w:val="clear" w:color="auto" w:fill="000000"/>
          </w:tcPr>
          <w:p>
            <w:pPr>
              <w:pStyle w:val="7"/>
              <w:spacing w:before="143"/>
              <w:ind w:left="671" w:right="665"/>
              <w:jc w:val="center"/>
              <w:rPr>
                <w:b/>
                <w:sz w:val="16"/>
              </w:rPr>
            </w:pPr>
            <w:r>
              <w:rPr>
                <w:b/>
                <w:color w:val="FFFFFF"/>
                <w:sz w:val="16"/>
              </w:rPr>
              <w:t>$1,758.38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LKS405F</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Complete Set of 5</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359"/>
              <w:jc w:val="right"/>
              <w:rPr>
                <w:b/>
                <w:sz w:val="16"/>
              </w:rPr>
            </w:pPr>
            <w:r>
              <w:rPr>
                <w:b/>
                <w:sz w:val="16"/>
              </w:rPr>
              <w:t>$11,495.00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$7,759.13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LKS404F</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Set of 4 (23" - 32")</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$9,355.00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$6,314.63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4"/>
              <w:ind w:left="215"/>
              <w:rPr>
                <w:b/>
                <w:sz w:val="20"/>
              </w:rPr>
            </w:pPr>
            <w:r>
              <w:rPr>
                <w:b/>
                <w:sz w:val="20"/>
              </w:rPr>
              <w:t>LKS402F</w:t>
            </w:r>
          </w:p>
        </w:tc>
        <w:tc>
          <w:tcPr>
            <w:tcW w:w="2302" w:type="dxa"/>
            <w:tcBorders>
              <w:top w:val="single" w:color="000000" w:sz="12" w:space="0"/>
              <w:left w:val="nil"/>
              <w:right w:val="single" w:color="000000" w:sz="12" w:space="0"/>
            </w:tcBorders>
          </w:tcPr>
          <w:p>
            <w:pPr>
              <w:pStyle w:val="7"/>
              <w:ind w:left="43"/>
              <w:rPr>
                <w:sz w:val="16"/>
              </w:rPr>
            </w:pPr>
            <w:r>
              <w:rPr>
                <w:sz w:val="16"/>
              </w:rPr>
              <w:t>Set of 2 (26" &amp; 29")</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right w:val="single" w:color="000000" w:sz="12" w:space="0"/>
            </w:tcBorders>
          </w:tcPr>
          <w:p>
            <w:pPr>
              <w:pStyle w:val="7"/>
              <w:ind w:right="402"/>
              <w:jc w:val="right"/>
              <w:rPr>
                <w:b/>
                <w:sz w:val="16"/>
              </w:rPr>
            </w:pPr>
            <w:r>
              <w:rPr>
                <w:b/>
                <w:sz w:val="16"/>
              </w:rPr>
              <w:t>$4,650.00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$3,138.75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607" w:hRule="atLeast"/>
        </w:trPr>
        <w:tc>
          <w:tcPr>
            <w:tcW w:w="1834" w:type="dxa"/>
            <w:tcBorders>
              <w:bottom w:val="nil"/>
              <w:right w:val="single" w:color="000000" w:sz="12" w:space="0"/>
            </w:tcBorders>
          </w:tcPr>
          <w:p>
            <w:pPr>
              <w:pStyle w:val="7"/>
              <w:spacing w:before="178"/>
              <w:ind w:left="16"/>
              <w:rPr>
                <w:b/>
                <w:sz w:val="20"/>
              </w:rPr>
            </w:pPr>
            <w:r>
              <w:rPr>
                <w:b/>
                <w:sz w:val="20"/>
              </w:rPr>
              <w:t>LUDWIG</w:t>
            </w:r>
          </w:p>
        </w:tc>
        <w:tc>
          <w:tcPr>
            <w:tcW w:w="7566" w:type="dxa"/>
            <w:gridSpan w:val="4"/>
            <w:tcBorders>
              <w:left w:val="single" w:color="000000" w:sz="12" w:space="0"/>
              <w:bottom w:val="single" w:color="000000" w:sz="12" w:space="0"/>
            </w:tcBorders>
          </w:tcPr>
          <w:p>
            <w:pPr>
              <w:pStyle w:val="7"/>
              <w:spacing w:before="113" w:line="235" w:lineRule="auto"/>
              <w:ind w:left="28"/>
              <w:rPr>
                <w:sz w:val="16"/>
              </w:rPr>
            </w:pPr>
            <w:r>
              <w:rPr>
                <w:sz w:val="16"/>
              </w:rPr>
              <w:t>"Universal Series" Removable Bowl with Folding Leg Assembly, Fiberglass Attached Bowl, Internal Linkage, Balanced Action Tuning, 6th Tuning Range, Hoop Tuning Gauge, Shallow Drop Cover Included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right="563"/>
              <w:jc w:val="right"/>
              <w:rPr>
                <w:b/>
                <w:sz w:val="20"/>
              </w:rPr>
            </w:pPr>
            <w:r>
              <w:rPr>
                <w:b/>
                <w:w w:val="95"/>
                <w:sz w:val="20"/>
              </w:rPr>
              <w:t>LKU320AH</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20"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$2,315.00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$1,562.63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578"/>
              <w:jc w:val="right"/>
              <w:rPr>
                <w:b/>
                <w:sz w:val="20"/>
              </w:rPr>
            </w:pPr>
            <w:r>
              <w:rPr>
                <w:b/>
                <w:w w:val="95"/>
                <w:sz w:val="20"/>
              </w:rPr>
              <w:t>LKU323FH</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23"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$2,380.00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$1,606.50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right="578"/>
              <w:jc w:val="right"/>
              <w:rPr>
                <w:b/>
                <w:sz w:val="20"/>
              </w:rPr>
            </w:pPr>
            <w:r>
              <w:rPr>
                <w:b/>
                <w:w w:val="95"/>
                <w:sz w:val="20"/>
              </w:rPr>
              <w:t>LKU326FH</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26"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$2,470.00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$1,667.25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578"/>
              <w:jc w:val="right"/>
              <w:rPr>
                <w:b/>
                <w:sz w:val="20"/>
              </w:rPr>
            </w:pPr>
            <w:r>
              <w:rPr>
                <w:b/>
                <w:w w:val="95"/>
                <w:sz w:val="20"/>
              </w:rPr>
              <w:t>LKU329FH</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29"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$2,595.00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$1,751.63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578"/>
              <w:jc w:val="right"/>
              <w:rPr>
                <w:b/>
                <w:sz w:val="20"/>
              </w:rPr>
            </w:pPr>
            <w:r>
              <w:rPr>
                <w:b/>
                <w:w w:val="95"/>
                <w:sz w:val="20"/>
              </w:rPr>
              <w:t>LKU332FH</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32"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$2,685.00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$1,812.38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right="578"/>
              <w:jc w:val="right"/>
              <w:rPr>
                <w:b/>
                <w:sz w:val="20"/>
              </w:rPr>
            </w:pPr>
            <w:r>
              <w:rPr>
                <w:b/>
                <w:w w:val="95"/>
                <w:sz w:val="20"/>
              </w:rPr>
              <w:t>LKU305FH</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Complete Set of 5</w:t>
            </w:r>
          </w:p>
        </w:tc>
        <w:tc>
          <w:tcPr>
            <w:tcW w:w="1613" w:type="dxa"/>
            <w:tcBorders>
              <w:top w:val="single" w:color="000000" w:sz="12" w:space="0"/>
              <w:left w:val="single" w:color="000000" w:sz="12" w:space="0"/>
              <w:bottom w:val="single" w:color="000000" w:sz="12" w:space="0"/>
              <w:right w:val="single" w:color="000000" w:sz="12" w:space="0"/>
            </w:tcBorders>
          </w:tcPr>
          <w:p>
            <w:pPr>
              <w:pStyle w:val="7"/>
              <w:spacing w:before="142"/>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spacing w:before="142"/>
              <w:ind w:right="359"/>
              <w:jc w:val="right"/>
              <w:rPr>
                <w:b/>
                <w:sz w:val="16"/>
              </w:rPr>
            </w:pPr>
            <w:r>
              <w:rPr>
                <w:b/>
                <w:sz w:val="16"/>
              </w:rPr>
              <w:t>$11,825.00</w:t>
            </w:r>
          </w:p>
        </w:tc>
        <w:tc>
          <w:tcPr>
            <w:tcW w:w="2088" w:type="dxa"/>
            <w:tcBorders>
              <w:top w:val="nil"/>
              <w:left w:val="nil"/>
              <w:bottom w:val="nil"/>
              <w:right w:val="nil"/>
            </w:tcBorders>
            <w:shd w:val="clear" w:color="auto" w:fill="000000"/>
          </w:tcPr>
          <w:p>
            <w:pPr>
              <w:pStyle w:val="7"/>
              <w:spacing w:before="142"/>
              <w:ind w:left="671" w:right="665"/>
              <w:jc w:val="center"/>
              <w:rPr>
                <w:b/>
                <w:sz w:val="16"/>
              </w:rPr>
            </w:pPr>
            <w:r>
              <w:rPr>
                <w:b/>
                <w:color w:val="FFFFFF"/>
                <w:sz w:val="16"/>
              </w:rPr>
              <w:t>$7,981.88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578"/>
              <w:jc w:val="right"/>
              <w:rPr>
                <w:b/>
                <w:sz w:val="20"/>
              </w:rPr>
            </w:pPr>
            <w:r>
              <w:rPr>
                <w:b/>
                <w:w w:val="95"/>
                <w:sz w:val="20"/>
              </w:rPr>
              <w:t>LKU304FH</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Set of 4 (23" - 32")</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single" w:color="000000" w:sz="12" w:space="0"/>
            </w:tcBorders>
          </w:tcPr>
          <w:p>
            <w:pPr>
              <w:pStyle w:val="7"/>
              <w:ind w:right="402"/>
              <w:jc w:val="right"/>
              <w:rPr>
                <w:b/>
                <w:sz w:val="16"/>
              </w:rPr>
            </w:pPr>
            <w:r>
              <w:rPr>
                <w:b/>
                <w:sz w:val="16"/>
              </w:rPr>
              <w:t>$9,625.00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$6,496.88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single" w:color="000000" w:sz="12" w:space="0"/>
              <w:bottom w:val="double" w:color="000000" w:sz="8" w:space="0"/>
              <w:right w:val="nil"/>
            </w:tcBorders>
          </w:tcPr>
          <w:p>
            <w:pPr>
              <w:pStyle w:val="7"/>
              <w:spacing w:before="121"/>
              <w:ind w:right="578"/>
              <w:jc w:val="right"/>
              <w:rPr>
                <w:b/>
                <w:sz w:val="20"/>
              </w:rPr>
            </w:pPr>
            <w:r>
              <w:rPr>
                <w:b/>
                <w:w w:val="95"/>
                <w:sz w:val="20"/>
              </w:rPr>
              <w:t>LKU302FH</w:t>
            </w:r>
          </w:p>
        </w:tc>
        <w:tc>
          <w:tcPr>
            <w:tcW w:w="2302" w:type="dxa"/>
            <w:tcBorders>
              <w:top w:val="single" w:color="000000" w:sz="12" w:space="0"/>
              <w:left w:val="nil"/>
              <w:bottom w:val="double" w:color="000000" w:sz="8" w:space="0"/>
              <w:right w:val="single" w:color="000000" w:sz="12" w:space="0"/>
            </w:tcBorders>
          </w:tcPr>
          <w:p>
            <w:pPr>
              <w:pStyle w:val="7"/>
              <w:spacing w:before="142"/>
              <w:ind w:left="43"/>
              <w:rPr>
                <w:sz w:val="16"/>
              </w:rPr>
            </w:pPr>
            <w:r>
              <w:rPr>
                <w:sz w:val="16"/>
              </w:rPr>
              <w:t>Set of 2 (26" &amp; 29")</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double" w:color="000000" w:sz="8" w:space="0"/>
              <w:right w:val="single" w:color="000000" w:sz="12" w:space="0"/>
            </w:tcBorders>
          </w:tcPr>
          <w:p>
            <w:pPr>
              <w:pStyle w:val="7"/>
              <w:ind w:right="402"/>
              <w:jc w:val="right"/>
              <w:rPr>
                <w:b/>
                <w:sz w:val="16"/>
              </w:rPr>
            </w:pPr>
            <w:r>
              <w:rPr>
                <w:b/>
                <w:sz w:val="16"/>
              </w:rPr>
              <w:t>$4,815.00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$3,250.13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single" w:color="000000" w:sz="48" w:space="0"/>
            </w:tcBorders>
            <w:shd w:val="clear" w:color="auto" w:fill="323232"/>
          </w:tcPr>
          <w:p>
            <w:pPr>
              <w:pStyle w:val="7"/>
              <w:spacing w:before="36"/>
              <w:ind w:left="16"/>
              <w:rPr>
                <w:b/>
                <w:sz w:val="28"/>
              </w:rPr>
            </w:pPr>
            <w:r>
              <w:rPr>
                <w:b/>
                <w:color w:val="FFFFFF"/>
                <w:sz w:val="28"/>
              </w:rPr>
              <w:t>Timpani (Cont.)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584" w:hRule="atLeast"/>
        </w:trPr>
        <w:tc>
          <w:tcPr>
            <w:tcW w:w="1834" w:type="dxa"/>
            <w:tcBorders>
              <w:top w:val="double" w:color="000000" w:sz="8" w:space="0"/>
              <w:bottom w:val="nil"/>
              <w:right w:val="single" w:color="000000" w:sz="12" w:space="0"/>
            </w:tcBorders>
          </w:tcPr>
          <w:p>
            <w:pPr>
              <w:pStyle w:val="7"/>
              <w:spacing w:before="155"/>
              <w:ind w:left="16"/>
              <w:rPr>
                <w:b/>
                <w:sz w:val="20"/>
              </w:rPr>
            </w:pPr>
            <w:r>
              <w:rPr>
                <w:b/>
                <w:sz w:val="20"/>
              </w:rPr>
              <w:t>LUDWIG</w:t>
            </w:r>
          </w:p>
        </w:tc>
        <w:tc>
          <w:tcPr>
            <w:tcW w:w="7566" w:type="dxa"/>
            <w:gridSpan w:val="4"/>
            <w:tcBorders>
              <w:top w:val="single" w:color="000000" w:sz="48" w:space="0"/>
              <w:left w:val="single" w:color="000000" w:sz="12" w:space="0"/>
              <w:bottom w:val="single" w:color="000000" w:sz="12" w:space="0"/>
            </w:tcBorders>
          </w:tcPr>
          <w:p>
            <w:pPr>
              <w:pStyle w:val="7"/>
              <w:spacing w:before="90" w:line="235" w:lineRule="auto"/>
              <w:ind w:left="28"/>
              <w:rPr>
                <w:sz w:val="16"/>
              </w:rPr>
            </w:pPr>
            <w:r>
              <w:rPr>
                <w:sz w:val="16"/>
              </w:rPr>
              <w:t>"Universal Series" Removable Bowl with Folding Leg Assembly, Fiberglass Attached Bowl, Internal Linkage, Balanced Action Tuning, 6th Tuning Range, No Tuning Gauge, Shallow Drop Cover Included</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LKU320A</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20"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nil"/>
            </w:tcBorders>
          </w:tcPr>
          <w:p>
            <w:pPr>
              <w:pStyle w:val="7"/>
              <w:ind w:right="417"/>
              <w:jc w:val="right"/>
              <w:rPr>
                <w:b/>
                <w:sz w:val="16"/>
              </w:rPr>
            </w:pPr>
            <w:r>
              <w:rPr>
                <w:b/>
                <w:sz w:val="16"/>
              </w:rPr>
              <w:t>$2,080.00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$1,404.00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LKU323F</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23"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nil"/>
            </w:tcBorders>
          </w:tcPr>
          <w:p>
            <w:pPr>
              <w:pStyle w:val="7"/>
              <w:ind w:right="417"/>
              <w:jc w:val="right"/>
              <w:rPr>
                <w:b/>
                <w:sz w:val="16"/>
              </w:rPr>
            </w:pPr>
            <w:r>
              <w:rPr>
                <w:b/>
                <w:sz w:val="16"/>
              </w:rPr>
              <w:t>$2,145.00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$1,447.88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left="215"/>
              <w:rPr>
                <w:b/>
                <w:sz w:val="20"/>
              </w:rPr>
            </w:pPr>
            <w:r>
              <w:rPr>
                <w:b/>
                <w:sz w:val="20"/>
              </w:rPr>
              <w:t>LKU326F</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26"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nil"/>
            </w:tcBorders>
          </w:tcPr>
          <w:p>
            <w:pPr>
              <w:pStyle w:val="7"/>
              <w:ind w:right="417"/>
              <w:jc w:val="right"/>
              <w:rPr>
                <w:b/>
                <w:sz w:val="16"/>
              </w:rPr>
            </w:pPr>
            <w:r>
              <w:rPr>
                <w:b/>
                <w:sz w:val="16"/>
              </w:rPr>
              <w:t>$2,235.00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$1,508.63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LKU329F</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29" Drum</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3" w:type="dxa"/>
            <w:tcBorders>
              <w:top w:val="single" w:color="000000" w:sz="12" w:space="0"/>
              <w:left w:val="single" w:color="000000" w:sz="12" w:space="0"/>
              <w:bottom w:val="single" w:color="000000" w:sz="12" w:space="0"/>
              <w:right w:val="nil"/>
            </w:tcBorders>
          </w:tcPr>
          <w:p>
            <w:pPr>
              <w:pStyle w:val="7"/>
              <w:ind w:right="417"/>
              <w:jc w:val="right"/>
              <w:rPr>
                <w:b/>
                <w:sz w:val="16"/>
              </w:rPr>
            </w:pPr>
            <w:r>
              <w:rPr>
                <w:b/>
                <w:sz w:val="16"/>
              </w:rPr>
              <w:t>$2,360.00</w:t>
            </w:r>
          </w:p>
        </w:tc>
        <w:tc>
          <w:tcPr>
            <w:tcW w:w="2088" w:type="dxa"/>
            <w:tcBorders>
              <w:top w:val="nil"/>
              <w:left w:val="nil"/>
              <w:bottom w:val="nil"/>
              <w:right w:val="nil"/>
            </w:tcBorders>
            <w:shd w:val="clear" w:color="auto" w:fill="000000"/>
          </w:tcPr>
          <w:p>
            <w:pPr>
              <w:pStyle w:val="7"/>
              <w:ind w:left="671" w:right="665"/>
              <w:jc w:val="center"/>
              <w:rPr>
                <w:b/>
                <w:sz w:val="16"/>
              </w:rPr>
            </w:pPr>
            <w:r>
              <w:rPr>
                <w:b/>
                <w:color w:val="FFFFFF"/>
                <w:sz w:val="16"/>
              </w:rPr>
              <w:t>$1,593.00</w:t>
            </w:r>
          </w:p>
        </w:tc>
      </w:tr>
    </w:tbl>
    <w:p>
      <w:pPr>
        <w:spacing w:after="0"/>
        <w:jc w:val="center"/>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LKU332F</w:t>
            </w:r>
          </w:p>
        </w:tc>
        <w:tc>
          <w:tcPr>
            <w:tcW w:w="2302" w:type="dxa"/>
            <w:tcBorders>
              <w:left w:val="nil"/>
            </w:tcBorders>
          </w:tcPr>
          <w:p>
            <w:pPr>
              <w:pStyle w:val="7"/>
              <w:ind w:left="43"/>
              <w:rPr>
                <w:sz w:val="16"/>
              </w:rPr>
            </w:pPr>
            <w:r>
              <w:rPr>
                <w:sz w:val="16"/>
              </w:rPr>
              <w:t>32" Drum</w:t>
            </w:r>
          </w:p>
        </w:tc>
        <w:tc>
          <w:tcPr>
            <w:tcW w:w="1613" w:type="dxa"/>
          </w:tcPr>
          <w:p>
            <w:pPr>
              <w:pStyle w:val="7"/>
              <w:ind w:left="616" w:right="560"/>
              <w:jc w:val="center"/>
              <w:rPr>
                <w:b/>
                <w:sz w:val="16"/>
              </w:rPr>
            </w:pPr>
            <w:r>
              <w:rPr>
                <w:b/>
                <w:sz w:val="16"/>
              </w:rPr>
              <w:t>USA</w:t>
            </w:r>
          </w:p>
        </w:tc>
        <w:tc>
          <w:tcPr>
            <w:tcW w:w="1567" w:type="dxa"/>
          </w:tcPr>
          <w:p>
            <w:pPr>
              <w:pStyle w:val="7"/>
              <w:ind w:right="406"/>
              <w:jc w:val="right"/>
              <w:rPr>
                <w:b/>
                <w:sz w:val="16"/>
              </w:rPr>
            </w:pPr>
            <w:r>
              <w:rPr>
                <w:b/>
                <w:sz w:val="16"/>
              </w:rPr>
              <w:t>$2,450.00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$1,653.75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LKU305F</w:t>
            </w:r>
          </w:p>
        </w:tc>
        <w:tc>
          <w:tcPr>
            <w:tcW w:w="2302" w:type="dxa"/>
            <w:tcBorders>
              <w:left w:val="nil"/>
            </w:tcBorders>
          </w:tcPr>
          <w:p>
            <w:pPr>
              <w:pStyle w:val="7"/>
              <w:spacing w:before="142"/>
              <w:ind w:left="43"/>
              <w:rPr>
                <w:sz w:val="16"/>
              </w:rPr>
            </w:pPr>
            <w:r>
              <w:rPr>
                <w:sz w:val="16"/>
              </w:rPr>
              <w:t>Complete Set of 5</w:t>
            </w:r>
          </w:p>
        </w:tc>
        <w:tc>
          <w:tcPr>
            <w:tcW w:w="1613" w:type="dxa"/>
          </w:tcPr>
          <w:p>
            <w:pPr>
              <w:pStyle w:val="7"/>
              <w:ind w:left="616" w:right="560"/>
              <w:jc w:val="center"/>
              <w:rPr>
                <w:b/>
                <w:sz w:val="16"/>
              </w:rPr>
            </w:pPr>
            <w:r>
              <w:rPr>
                <w:b/>
                <w:sz w:val="16"/>
              </w:rPr>
              <w:t>USA</w:t>
            </w:r>
          </w:p>
        </w:tc>
        <w:tc>
          <w:tcPr>
            <w:tcW w:w="1567" w:type="dxa"/>
          </w:tcPr>
          <w:p>
            <w:pPr>
              <w:pStyle w:val="7"/>
              <w:ind w:right="363"/>
              <w:jc w:val="right"/>
              <w:rPr>
                <w:b/>
                <w:sz w:val="16"/>
              </w:rPr>
            </w:pPr>
            <w:r>
              <w:rPr>
                <w:b/>
                <w:sz w:val="16"/>
              </w:rPr>
              <w:t>$10,710.00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$7,229.25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LKU304F</w:t>
            </w:r>
          </w:p>
        </w:tc>
        <w:tc>
          <w:tcPr>
            <w:tcW w:w="2302" w:type="dxa"/>
            <w:tcBorders>
              <w:left w:val="nil"/>
            </w:tcBorders>
          </w:tcPr>
          <w:p>
            <w:pPr>
              <w:pStyle w:val="7"/>
              <w:spacing w:before="142"/>
              <w:ind w:left="43"/>
              <w:rPr>
                <w:sz w:val="16"/>
              </w:rPr>
            </w:pPr>
            <w:r>
              <w:rPr>
                <w:sz w:val="16"/>
              </w:rPr>
              <w:t>Set of 4 (23" - 32")</w:t>
            </w:r>
          </w:p>
        </w:tc>
        <w:tc>
          <w:tcPr>
            <w:tcW w:w="1613" w:type="dxa"/>
          </w:tcPr>
          <w:p>
            <w:pPr>
              <w:pStyle w:val="7"/>
              <w:ind w:left="616" w:right="560"/>
              <w:jc w:val="center"/>
              <w:rPr>
                <w:b/>
                <w:sz w:val="16"/>
              </w:rPr>
            </w:pPr>
            <w:r>
              <w:rPr>
                <w:b/>
                <w:sz w:val="16"/>
              </w:rPr>
              <w:t>USA</w:t>
            </w:r>
          </w:p>
        </w:tc>
        <w:tc>
          <w:tcPr>
            <w:tcW w:w="1567" w:type="dxa"/>
          </w:tcPr>
          <w:p>
            <w:pPr>
              <w:pStyle w:val="7"/>
              <w:ind w:right="406"/>
              <w:jc w:val="right"/>
              <w:rPr>
                <w:b/>
                <w:sz w:val="16"/>
              </w:rPr>
            </w:pPr>
            <w:r>
              <w:rPr>
                <w:b/>
                <w:sz w:val="16"/>
              </w:rPr>
              <w:t>$8,735.00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$5,896.13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LKU302F</w:t>
            </w:r>
          </w:p>
        </w:tc>
        <w:tc>
          <w:tcPr>
            <w:tcW w:w="2302" w:type="dxa"/>
            <w:tcBorders>
              <w:left w:val="nil"/>
              <w:bottom w:val="single" w:color="000000" w:sz="24" w:space="0"/>
            </w:tcBorders>
          </w:tcPr>
          <w:p>
            <w:pPr>
              <w:pStyle w:val="7"/>
              <w:ind w:left="43"/>
              <w:rPr>
                <w:sz w:val="16"/>
              </w:rPr>
            </w:pPr>
            <w:r>
              <w:rPr>
                <w:sz w:val="16"/>
              </w:rPr>
              <w:t>Set of 2 (26" &amp; 29")</w:t>
            </w:r>
          </w:p>
        </w:tc>
        <w:tc>
          <w:tcPr>
            <w:tcW w:w="1613" w:type="dxa"/>
            <w:tcBorders>
              <w:bottom w:val="single" w:color="000000" w:sz="24" w:space="0"/>
            </w:tcBorders>
          </w:tcPr>
          <w:p>
            <w:pPr>
              <w:pStyle w:val="7"/>
              <w:ind w:left="616" w:right="560"/>
              <w:jc w:val="center"/>
              <w:rPr>
                <w:b/>
                <w:sz w:val="16"/>
              </w:rPr>
            </w:pPr>
            <w:r>
              <w:rPr>
                <w:b/>
                <w:sz w:val="16"/>
              </w:rPr>
              <w:t>USA</w:t>
            </w:r>
          </w:p>
        </w:tc>
        <w:tc>
          <w:tcPr>
            <w:tcW w:w="1567" w:type="dxa"/>
            <w:tcBorders>
              <w:bottom w:val="single" w:color="000000" w:sz="24" w:space="0"/>
            </w:tcBorders>
          </w:tcPr>
          <w:p>
            <w:pPr>
              <w:pStyle w:val="7"/>
              <w:ind w:right="406"/>
              <w:jc w:val="right"/>
              <w:rPr>
                <w:b/>
                <w:sz w:val="16"/>
              </w:rPr>
            </w:pPr>
            <w:r>
              <w:rPr>
                <w:b/>
                <w:sz w:val="16"/>
              </w:rPr>
              <w:t>$4,370.00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$2,949.75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LUDWIG</w:t>
            </w:r>
          </w:p>
        </w:tc>
        <w:tc>
          <w:tcPr>
            <w:tcW w:w="7566" w:type="dxa"/>
            <w:gridSpan w:val="4"/>
            <w:tcBorders>
              <w:top w:val="single" w:color="000000" w:sz="24" w:space="0"/>
              <w:right w:val="single" w:color="000000" w:sz="24" w:space="0"/>
            </w:tcBorders>
          </w:tcPr>
          <w:p>
            <w:pPr>
              <w:pStyle w:val="7"/>
              <w:spacing w:before="41" w:line="235" w:lineRule="auto"/>
              <w:ind w:left="28" w:right="54"/>
              <w:rPr>
                <w:sz w:val="16"/>
              </w:rPr>
            </w:pPr>
            <w:r>
              <w:rPr>
                <w:sz w:val="16"/>
              </w:rPr>
              <w:t>"Machine Series" Collapsable Legs, Fiberglass Bowl, Hand Crank Tuning, 6th Tuning Range, Hoop Tuning Gauge, Shallow Drop Cover Included</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top w:val="nil"/>
              <w:left w:val="single" w:color="000000" w:sz="24" w:space="0"/>
              <w:right w:val="nil"/>
            </w:tcBorders>
          </w:tcPr>
          <w:p>
            <w:pPr>
              <w:pStyle w:val="7"/>
              <w:spacing w:before="122"/>
              <w:ind w:right="537"/>
              <w:jc w:val="right"/>
              <w:rPr>
                <w:b/>
                <w:sz w:val="20"/>
              </w:rPr>
            </w:pPr>
            <w:r>
              <w:rPr>
                <w:b/>
                <w:w w:val="95"/>
                <w:sz w:val="20"/>
              </w:rPr>
              <w:t>LKM220AH</w:t>
            </w:r>
          </w:p>
        </w:tc>
        <w:tc>
          <w:tcPr>
            <w:tcW w:w="2302" w:type="dxa"/>
            <w:tcBorders>
              <w:left w:val="nil"/>
            </w:tcBorders>
          </w:tcPr>
          <w:p>
            <w:pPr>
              <w:pStyle w:val="7"/>
              <w:spacing w:before="143"/>
              <w:ind w:left="43"/>
              <w:rPr>
                <w:sz w:val="16"/>
              </w:rPr>
            </w:pPr>
            <w:r>
              <w:rPr>
                <w:sz w:val="16"/>
              </w:rPr>
              <w:t>20" Drum</w:t>
            </w:r>
          </w:p>
        </w:tc>
        <w:tc>
          <w:tcPr>
            <w:tcW w:w="1613" w:type="dxa"/>
          </w:tcPr>
          <w:p>
            <w:pPr>
              <w:pStyle w:val="7"/>
              <w:spacing w:before="143"/>
              <w:ind w:left="616" w:right="560"/>
              <w:jc w:val="center"/>
              <w:rPr>
                <w:b/>
                <w:sz w:val="16"/>
              </w:rPr>
            </w:pPr>
            <w:r>
              <w:rPr>
                <w:b/>
                <w:sz w:val="16"/>
              </w:rPr>
              <w:t>USA</w:t>
            </w:r>
          </w:p>
        </w:tc>
        <w:tc>
          <w:tcPr>
            <w:tcW w:w="1567" w:type="dxa"/>
          </w:tcPr>
          <w:p>
            <w:pPr>
              <w:pStyle w:val="7"/>
              <w:spacing w:before="143"/>
              <w:ind w:right="406"/>
              <w:jc w:val="right"/>
              <w:rPr>
                <w:b/>
                <w:sz w:val="16"/>
              </w:rPr>
            </w:pPr>
            <w:r>
              <w:rPr>
                <w:b/>
                <w:sz w:val="16"/>
              </w:rPr>
              <w:t>$1,970.00</w:t>
            </w:r>
          </w:p>
        </w:tc>
        <w:tc>
          <w:tcPr>
            <w:tcW w:w="2084" w:type="dxa"/>
            <w:tcBorders>
              <w:top w:val="nil"/>
              <w:left w:val="nil"/>
              <w:bottom w:val="nil"/>
              <w:right w:val="nil"/>
            </w:tcBorders>
            <w:shd w:val="clear" w:color="auto" w:fill="000000"/>
          </w:tcPr>
          <w:p>
            <w:pPr>
              <w:pStyle w:val="7"/>
              <w:spacing w:before="143"/>
              <w:ind w:left="686"/>
              <w:rPr>
                <w:b/>
                <w:sz w:val="16"/>
              </w:rPr>
            </w:pPr>
            <w:r>
              <w:rPr>
                <w:b/>
                <w:color w:val="FFFFFF"/>
                <w:sz w:val="16"/>
              </w:rPr>
              <w:t>$1,329.75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PrEx>
        <w:trPr>
          <w:trHeight w:val="478" w:hRule="atLeast"/>
        </w:trPr>
        <w:tc>
          <w:tcPr>
            <w:tcW w:w="1834" w:type="dxa"/>
            <w:tcBorders>
              <w:left w:val="single" w:color="000000" w:sz="24" w:space="0"/>
              <w:right w:val="nil"/>
            </w:tcBorders>
          </w:tcPr>
          <w:p>
            <w:pPr>
              <w:pStyle w:val="7"/>
              <w:spacing w:before="121"/>
              <w:ind w:right="551"/>
              <w:jc w:val="right"/>
              <w:rPr>
                <w:b/>
                <w:sz w:val="20"/>
              </w:rPr>
            </w:pPr>
            <w:r>
              <w:rPr>
                <w:b/>
                <w:w w:val="95"/>
                <w:sz w:val="20"/>
              </w:rPr>
              <w:t>LKM223FH</w:t>
            </w:r>
          </w:p>
        </w:tc>
        <w:tc>
          <w:tcPr>
            <w:tcW w:w="2302" w:type="dxa"/>
            <w:tcBorders>
              <w:left w:val="nil"/>
            </w:tcBorders>
          </w:tcPr>
          <w:p>
            <w:pPr>
              <w:pStyle w:val="7"/>
              <w:ind w:left="43"/>
              <w:rPr>
                <w:sz w:val="16"/>
              </w:rPr>
            </w:pPr>
            <w:r>
              <w:rPr>
                <w:sz w:val="16"/>
              </w:rPr>
              <w:t>23" Drum</w:t>
            </w:r>
          </w:p>
        </w:tc>
        <w:tc>
          <w:tcPr>
            <w:tcW w:w="1613" w:type="dxa"/>
          </w:tcPr>
          <w:p>
            <w:pPr>
              <w:pStyle w:val="7"/>
              <w:ind w:left="616" w:right="560"/>
              <w:jc w:val="center"/>
              <w:rPr>
                <w:b/>
                <w:sz w:val="16"/>
              </w:rPr>
            </w:pPr>
            <w:r>
              <w:rPr>
                <w:b/>
                <w:sz w:val="16"/>
              </w:rPr>
              <w:t>USA</w:t>
            </w:r>
          </w:p>
        </w:tc>
        <w:tc>
          <w:tcPr>
            <w:tcW w:w="1567" w:type="dxa"/>
          </w:tcPr>
          <w:p>
            <w:pPr>
              <w:pStyle w:val="7"/>
              <w:ind w:right="406"/>
              <w:jc w:val="right"/>
              <w:rPr>
                <w:b/>
                <w:sz w:val="16"/>
              </w:rPr>
            </w:pPr>
            <w:r>
              <w:rPr>
                <w:b/>
                <w:sz w:val="16"/>
              </w:rPr>
              <w:t>$1,990.00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$1,343.25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right="551"/>
              <w:jc w:val="right"/>
              <w:rPr>
                <w:b/>
                <w:sz w:val="20"/>
              </w:rPr>
            </w:pPr>
            <w:r>
              <w:rPr>
                <w:b/>
                <w:w w:val="95"/>
                <w:sz w:val="20"/>
              </w:rPr>
              <w:t>LKM226FH</w:t>
            </w:r>
          </w:p>
        </w:tc>
        <w:tc>
          <w:tcPr>
            <w:tcW w:w="2302" w:type="dxa"/>
            <w:tcBorders>
              <w:left w:val="nil"/>
            </w:tcBorders>
          </w:tcPr>
          <w:p>
            <w:pPr>
              <w:pStyle w:val="7"/>
              <w:spacing w:before="142"/>
              <w:ind w:left="43"/>
              <w:rPr>
                <w:sz w:val="16"/>
              </w:rPr>
            </w:pPr>
            <w:r>
              <w:rPr>
                <w:sz w:val="16"/>
              </w:rPr>
              <w:t>26" Drum</w:t>
            </w:r>
          </w:p>
        </w:tc>
        <w:tc>
          <w:tcPr>
            <w:tcW w:w="1613" w:type="dxa"/>
          </w:tcPr>
          <w:p>
            <w:pPr>
              <w:pStyle w:val="7"/>
              <w:ind w:left="616" w:right="560"/>
              <w:jc w:val="center"/>
              <w:rPr>
                <w:b/>
                <w:sz w:val="16"/>
              </w:rPr>
            </w:pPr>
            <w:r>
              <w:rPr>
                <w:b/>
                <w:sz w:val="16"/>
              </w:rPr>
              <w:t>USA</w:t>
            </w:r>
          </w:p>
        </w:tc>
        <w:tc>
          <w:tcPr>
            <w:tcW w:w="1567" w:type="dxa"/>
          </w:tcPr>
          <w:p>
            <w:pPr>
              <w:pStyle w:val="7"/>
              <w:ind w:right="406"/>
              <w:jc w:val="right"/>
              <w:rPr>
                <w:b/>
                <w:sz w:val="16"/>
              </w:rPr>
            </w:pPr>
            <w:r>
              <w:rPr>
                <w:b/>
                <w:sz w:val="16"/>
              </w:rPr>
              <w:t>$2,015.00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$1,360.13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right="551"/>
              <w:jc w:val="right"/>
              <w:rPr>
                <w:b/>
                <w:sz w:val="20"/>
              </w:rPr>
            </w:pPr>
            <w:r>
              <w:rPr>
                <w:b/>
                <w:w w:val="95"/>
                <w:sz w:val="20"/>
              </w:rPr>
              <w:t>LKM229FH</w:t>
            </w:r>
          </w:p>
        </w:tc>
        <w:tc>
          <w:tcPr>
            <w:tcW w:w="2302" w:type="dxa"/>
            <w:tcBorders>
              <w:left w:val="nil"/>
            </w:tcBorders>
          </w:tcPr>
          <w:p>
            <w:pPr>
              <w:pStyle w:val="7"/>
              <w:ind w:left="43"/>
              <w:rPr>
                <w:sz w:val="16"/>
              </w:rPr>
            </w:pPr>
            <w:r>
              <w:rPr>
                <w:sz w:val="16"/>
              </w:rPr>
              <w:t>29" Drum</w:t>
            </w:r>
          </w:p>
        </w:tc>
        <w:tc>
          <w:tcPr>
            <w:tcW w:w="1613" w:type="dxa"/>
          </w:tcPr>
          <w:p>
            <w:pPr>
              <w:pStyle w:val="7"/>
              <w:ind w:left="616" w:right="560"/>
              <w:jc w:val="center"/>
              <w:rPr>
                <w:b/>
                <w:sz w:val="16"/>
              </w:rPr>
            </w:pPr>
            <w:r>
              <w:rPr>
                <w:b/>
                <w:sz w:val="16"/>
              </w:rPr>
              <w:t>USA</w:t>
            </w:r>
          </w:p>
        </w:tc>
        <w:tc>
          <w:tcPr>
            <w:tcW w:w="1567" w:type="dxa"/>
          </w:tcPr>
          <w:p>
            <w:pPr>
              <w:pStyle w:val="7"/>
              <w:ind w:right="406"/>
              <w:jc w:val="right"/>
              <w:rPr>
                <w:b/>
                <w:sz w:val="16"/>
              </w:rPr>
            </w:pPr>
            <w:r>
              <w:rPr>
                <w:b/>
                <w:sz w:val="16"/>
              </w:rPr>
              <w:t>$2,110.00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$1,424.25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551"/>
              <w:jc w:val="right"/>
              <w:rPr>
                <w:b/>
                <w:sz w:val="20"/>
              </w:rPr>
            </w:pPr>
            <w:r>
              <w:rPr>
                <w:b/>
                <w:w w:val="95"/>
                <w:sz w:val="20"/>
              </w:rPr>
              <w:t>LKM232FH</w:t>
            </w:r>
          </w:p>
        </w:tc>
        <w:tc>
          <w:tcPr>
            <w:tcW w:w="2302" w:type="dxa"/>
            <w:tcBorders>
              <w:left w:val="nil"/>
            </w:tcBorders>
          </w:tcPr>
          <w:p>
            <w:pPr>
              <w:pStyle w:val="7"/>
              <w:ind w:left="43"/>
              <w:rPr>
                <w:sz w:val="16"/>
              </w:rPr>
            </w:pPr>
            <w:r>
              <w:rPr>
                <w:sz w:val="16"/>
              </w:rPr>
              <w:t>32" Drum</w:t>
            </w:r>
          </w:p>
        </w:tc>
        <w:tc>
          <w:tcPr>
            <w:tcW w:w="1613" w:type="dxa"/>
          </w:tcPr>
          <w:p>
            <w:pPr>
              <w:pStyle w:val="7"/>
              <w:ind w:left="616" w:right="560"/>
              <w:jc w:val="center"/>
              <w:rPr>
                <w:b/>
                <w:sz w:val="16"/>
              </w:rPr>
            </w:pPr>
            <w:r>
              <w:rPr>
                <w:b/>
                <w:sz w:val="16"/>
              </w:rPr>
              <w:t>USA</w:t>
            </w:r>
          </w:p>
        </w:tc>
        <w:tc>
          <w:tcPr>
            <w:tcW w:w="1567" w:type="dxa"/>
          </w:tcPr>
          <w:p>
            <w:pPr>
              <w:pStyle w:val="7"/>
              <w:ind w:right="406"/>
              <w:jc w:val="right"/>
              <w:rPr>
                <w:b/>
                <w:sz w:val="16"/>
              </w:rPr>
            </w:pPr>
            <w:r>
              <w:rPr>
                <w:b/>
                <w:sz w:val="16"/>
              </w:rPr>
              <w:t>$2,465.00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$1,663.88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right="551"/>
              <w:jc w:val="right"/>
              <w:rPr>
                <w:b/>
                <w:sz w:val="20"/>
              </w:rPr>
            </w:pPr>
            <w:r>
              <w:rPr>
                <w:b/>
                <w:w w:val="95"/>
                <w:sz w:val="20"/>
              </w:rPr>
              <w:t>LKM205FH</w:t>
            </w:r>
          </w:p>
        </w:tc>
        <w:tc>
          <w:tcPr>
            <w:tcW w:w="2302" w:type="dxa"/>
            <w:tcBorders>
              <w:left w:val="nil"/>
            </w:tcBorders>
          </w:tcPr>
          <w:p>
            <w:pPr>
              <w:pStyle w:val="7"/>
              <w:spacing w:before="142"/>
              <w:ind w:left="43"/>
              <w:rPr>
                <w:sz w:val="16"/>
              </w:rPr>
            </w:pPr>
            <w:r>
              <w:rPr>
                <w:sz w:val="16"/>
              </w:rPr>
              <w:t>Complete Set of 5</w:t>
            </w:r>
          </w:p>
        </w:tc>
        <w:tc>
          <w:tcPr>
            <w:tcW w:w="1613" w:type="dxa"/>
          </w:tcPr>
          <w:p>
            <w:pPr>
              <w:pStyle w:val="7"/>
              <w:ind w:left="616" w:right="560"/>
              <w:jc w:val="center"/>
              <w:rPr>
                <w:b/>
                <w:sz w:val="16"/>
              </w:rPr>
            </w:pPr>
            <w:r>
              <w:rPr>
                <w:b/>
                <w:sz w:val="16"/>
              </w:rPr>
              <w:t>USA</w:t>
            </w:r>
          </w:p>
        </w:tc>
        <w:tc>
          <w:tcPr>
            <w:tcW w:w="1567" w:type="dxa"/>
          </w:tcPr>
          <w:p>
            <w:pPr>
              <w:pStyle w:val="7"/>
              <w:ind w:right="363"/>
              <w:jc w:val="right"/>
              <w:rPr>
                <w:b/>
                <w:sz w:val="16"/>
              </w:rPr>
            </w:pPr>
            <w:r>
              <w:rPr>
                <w:b/>
                <w:sz w:val="16"/>
              </w:rPr>
              <w:t>$10,025.00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$6,766.88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right="551"/>
              <w:jc w:val="right"/>
              <w:rPr>
                <w:b/>
                <w:sz w:val="20"/>
              </w:rPr>
            </w:pPr>
            <w:r>
              <w:rPr>
                <w:b/>
                <w:w w:val="95"/>
                <w:sz w:val="20"/>
              </w:rPr>
              <w:t>LKM204FH</w:t>
            </w:r>
          </w:p>
        </w:tc>
        <w:tc>
          <w:tcPr>
            <w:tcW w:w="2302" w:type="dxa"/>
            <w:tcBorders>
              <w:left w:val="nil"/>
            </w:tcBorders>
          </w:tcPr>
          <w:p>
            <w:pPr>
              <w:pStyle w:val="7"/>
              <w:ind w:left="43"/>
              <w:rPr>
                <w:sz w:val="16"/>
              </w:rPr>
            </w:pPr>
            <w:r>
              <w:rPr>
                <w:sz w:val="16"/>
              </w:rPr>
              <w:t>Set of 4 (23" - 32")</w:t>
            </w:r>
          </w:p>
        </w:tc>
        <w:tc>
          <w:tcPr>
            <w:tcW w:w="1613" w:type="dxa"/>
          </w:tcPr>
          <w:p>
            <w:pPr>
              <w:pStyle w:val="7"/>
              <w:ind w:left="616" w:right="560"/>
              <w:jc w:val="center"/>
              <w:rPr>
                <w:b/>
                <w:sz w:val="16"/>
              </w:rPr>
            </w:pPr>
            <w:r>
              <w:rPr>
                <w:b/>
                <w:sz w:val="16"/>
              </w:rPr>
              <w:t>USA</w:t>
            </w:r>
          </w:p>
        </w:tc>
        <w:tc>
          <w:tcPr>
            <w:tcW w:w="1567" w:type="dxa"/>
          </w:tcPr>
          <w:p>
            <w:pPr>
              <w:pStyle w:val="7"/>
              <w:ind w:right="406"/>
              <w:jc w:val="right"/>
              <w:rPr>
                <w:b/>
                <w:sz w:val="16"/>
              </w:rPr>
            </w:pPr>
            <w:r>
              <w:rPr>
                <w:b/>
                <w:sz w:val="16"/>
              </w:rPr>
              <w:t>$8,155.00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$5,504.63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right="551"/>
              <w:jc w:val="right"/>
              <w:rPr>
                <w:b/>
                <w:sz w:val="20"/>
              </w:rPr>
            </w:pPr>
            <w:r>
              <w:rPr>
                <w:b/>
                <w:w w:val="95"/>
                <w:sz w:val="20"/>
              </w:rPr>
              <w:t>LKM202FH</w:t>
            </w:r>
          </w:p>
        </w:tc>
        <w:tc>
          <w:tcPr>
            <w:tcW w:w="2302" w:type="dxa"/>
            <w:tcBorders>
              <w:left w:val="nil"/>
              <w:bottom w:val="single" w:color="000000" w:sz="24" w:space="0"/>
            </w:tcBorders>
          </w:tcPr>
          <w:p>
            <w:pPr>
              <w:pStyle w:val="7"/>
              <w:ind w:left="43"/>
              <w:rPr>
                <w:sz w:val="16"/>
              </w:rPr>
            </w:pPr>
            <w:r>
              <w:rPr>
                <w:sz w:val="16"/>
              </w:rPr>
              <w:t>Set of 2 (26" &amp; 29")</w:t>
            </w:r>
          </w:p>
        </w:tc>
        <w:tc>
          <w:tcPr>
            <w:tcW w:w="1613" w:type="dxa"/>
            <w:tcBorders>
              <w:bottom w:val="single" w:color="000000" w:sz="24" w:space="0"/>
            </w:tcBorders>
          </w:tcPr>
          <w:p>
            <w:pPr>
              <w:pStyle w:val="7"/>
              <w:ind w:left="616" w:right="560"/>
              <w:jc w:val="center"/>
              <w:rPr>
                <w:b/>
                <w:sz w:val="16"/>
              </w:rPr>
            </w:pPr>
            <w:r>
              <w:rPr>
                <w:b/>
                <w:sz w:val="16"/>
              </w:rPr>
              <w:t>USA</w:t>
            </w:r>
          </w:p>
        </w:tc>
        <w:tc>
          <w:tcPr>
            <w:tcW w:w="1567" w:type="dxa"/>
            <w:tcBorders>
              <w:bottom w:val="single" w:color="000000" w:sz="24" w:space="0"/>
            </w:tcBorders>
          </w:tcPr>
          <w:p>
            <w:pPr>
              <w:pStyle w:val="7"/>
              <w:ind w:right="406"/>
              <w:jc w:val="right"/>
              <w:rPr>
                <w:b/>
                <w:sz w:val="16"/>
              </w:rPr>
            </w:pPr>
            <w:r>
              <w:rPr>
                <w:b/>
                <w:sz w:val="16"/>
              </w:rPr>
              <w:t>$3,920.00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$2,646.00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LUDWIG</w:t>
            </w:r>
          </w:p>
        </w:tc>
        <w:tc>
          <w:tcPr>
            <w:tcW w:w="7566" w:type="dxa"/>
            <w:gridSpan w:val="4"/>
            <w:tcBorders>
              <w:top w:val="single" w:color="000000" w:sz="24" w:space="0"/>
              <w:right w:val="single" w:color="000000" w:sz="24" w:space="0"/>
            </w:tcBorders>
          </w:tcPr>
          <w:p>
            <w:pPr>
              <w:pStyle w:val="7"/>
              <w:spacing w:before="41" w:line="235" w:lineRule="auto"/>
              <w:ind w:left="28"/>
              <w:rPr>
                <w:sz w:val="16"/>
              </w:rPr>
            </w:pPr>
            <w:r>
              <w:rPr>
                <w:sz w:val="16"/>
              </w:rPr>
              <w:t>"Machine Series" Collapsable Legs, Fiberglass Bowl, Hand Crank Tuning, 6th Tuning Range, No Tuning Gauge, Shallow Drop Cover Included</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4"/>
              <w:ind w:left="215"/>
              <w:rPr>
                <w:b/>
                <w:sz w:val="20"/>
              </w:rPr>
            </w:pPr>
            <w:r>
              <w:rPr>
                <w:b/>
                <w:sz w:val="20"/>
              </w:rPr>
              <w:t>LKM220A</w:t>
            </w:r>
          </w:p>
        </w:tc>
        <w:tc>
          <w:tcPr>
            <w:tcW w:w="2302" w:type="dxa"/>
            <w:tcBorders>
              <w:left w:val="nil"/>
            </w:tcBorders>
          </w:tcPr>
          <w:p>
            <w:pPr>
              <w:pStyle w:val="7"/>
              <w:ind w:left="43"/>
              <w:rPr>
                <w:sz w:val="16"/>
              </w:rPr>
            </w:pPr>
            <w:r>
              <w:rPr>
                <w:sz w:val="16"/>
              </w:rPr>
              <w:t>20" Drum</w:t>
            </w:r>
          </w:p>
        </w:tc>
        <w:tc>
          <w:tcPr>
            <w:tcW w:w="1613" w:type="dxa"/>
          </w:tcPr>
          <w:p>
            <w:pPr>
              <w:pStyle w:val="7"/>
              <w:ind w:left="616" w:right="560"/>
              <w:jc w:val="center"/>
              <w:rPr>
                <w:b/>
                <w:sz w:val="16"/>
              </w:rPr>
            </w:pPr>
            <w:r>
              <w:rPr>
                <w:b/>
                <w:sz w:val="16"/>
              </w:rPr>
              <w:t>USA</w:t>
            </w:r>
          </w:p>
        </w:tc>
        <w:tc>
          <w:tcPr>
            <w:tcW w:w="1567" w:type="dxa"/>
          </w:tcPr>
          <w:p>
            <w:pPr>
              <w:pStyle w:val="7"/>
              <w:ind w:right="406"/>
              <w:jc w:val="right"/>
              <w:rPr>
                <w:b/>
                <w:sz w:val="16"/>
              </w:rPr>
            </w:pPr>
            <w:r>
              <w:rPr>
                <w:b/>
                <w:sz w:val="16"/>
              </w:rPr>
              <w:t>$1,735.00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$1,171.13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LKM223F</w:t>
            </w:r>
          </w:p>
        </w:tc>
        <w:tc>
          <w:tcPr>
            <w:tcW w:w="2302" w:type="dxa"/>
            <w:tcBorders>
              <w:left w:val="nil"/>
            </w:tcBorders>
          </w:tcPr>
          <w:p>
            <w:pPr>
              <w:pStyle w:val="7"/>
              <w:ind w:left="43"/>
              <w:rPr>
                <w:sz w:val="16"/>
              </w:rPr>
            </w:pPr>
            <w:r>
              <w:rPr>
                <w:sz w:val="16"/>
              </w:rPr>
              <w:t>23" Drum</w:t>
            </w:r>
          </w:p>
        </w:tc>
        <w:tc>
          <w:tcPr>
            <w:tcW w:w="1613" w:type="dxa"/>
          </w:tcPr>
          <w:p>
            <w:pPr>
              <w:pStyle w:val="7"/>
              <w:ind w:left="616" w:right="560"/>
              <w:jc w:val="center"/>
              <w:rPr>
                <w:b/>
                <w:sz w:val="16"/>
              </w:rPr>
            </w:pPr>
            <w:r>
              <w:rPr>
                <w:b/>
                <w:sz w:val="16"/>
              </w:rPr>
              <w:t>USA</w:t>
            </w:r>
          </w:p>
        </w:tc>
        <w:tc>
          <w:tcPr>
            <w:tcW w:w="1567" w:type="dxa"/>
          </w:tcPr>
          <w:p>
            <w:pPr>
              <w:pStyle w:val="7"/>
              <w:ind w:right="406"/>
              <w:jc w:val="right"/>
              <w:rPr>
                <w:b/>
                <w:sz w:val="16"/>
              </w:rPr>
            </w:pPr>
            <w:r>
              <w:rPr>
                <w:b/>
                <w:sz w:val="16"/>
              </w:rPr>
              <w:t>$1,755.00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$1,184.63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LKM226F</w:t>
            </w:r>
          </w:p>
        </w:tc>
        <w:tc>
          <w:tcPr>
            <w:tcW w:w="2302" w:type="dxa"/>
            <w:tcBorders>
              <w:left w:val="nil"/>
            </w:tcBorders>
          </w:tcPr>
          <w:p>
            <w:pPr>
              <w:pStyle w:val="7"/>
              <w:spacing w:before="142"/>
              <w:ind w:left="43"/>
              <w:rPr>
                <w:sz w:val="16"/>
              </w:rPr>
            </w:pPr>
            <w:r>
              <w:rPr>
                <w:sz w:val="16"/>
              </w:rPr>
              <w:t>26" Drum</w:t>
            </w:r>
          </w:p>
        </w:tc>
        <w:tc>
          <w:tcPr>
            <w:tcW w:w="1613" w:type="dxa"/>
          </w:tcPr>
          <w:p>
            <w:pPr>
              <w:pStyle w:val="7"/>
              <w:ind w:left="616" w:right="560"/>
              <w:jc w:val="center"/>
              <w:rPr>
                <w:b/>
                <w:sz w:val="16"/>
              </w:rPr>
            </w:pPr>
            <w:r>
              <w:rPr>
                <w:b/>
                <w:sz w:val="16"/>
              </w:rPr>
              <w:t>USA</w:t>
            </w:r>
          </w:p>
        </w:tc>
        <w:tc>
          <w:tcPr>
            <w:tcW w:w="1567" w:type="dxa"/>
          </w:tcPr>
          <w:p>
            <w:pPr>
              <w:pStyle w:val="7"/>
              <w:ind w:right="406"/>
              <w:jc w:val="right"/>
              <w:rPr>
                <w:b/>
                <w:sz w:val="16"/>
              </w:rPr>
            </w:pPr>
            <w:r>
              <w:rPr>
                <w:b/>
                <w:sz w:val="16"/>
              </w:rPr>
              <w:t>$1,780.00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$1,201.50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LKM229F</w:t>
            </w:r>
          </w:p>
        </w:tc>
        <w:tc>
          <w:tcPr>
            <w:tcW w:w="2302" w:type="dxa"/>
            <w:tcBorders>
              <w:left w:val="nil"/>
            </w:tcBorders>
          </w:tcPr>
          <w:p>
            <w:pPr>
              <w:pStyle w:val="7"/>
              <w:ind w:left="43"/>
              <w:rPr>
                <w:sz w:val="16"/>
              </w:rPr>
            </w:pPr>
            <w:r>
              <w:rPr>
                <w:sz w:val="16"/>
              </w:rPr>
              <w:t>29" Drum</w:t>
            </w:r>
          </w:p>
        </w:tc>
        <w:tc>
          <w:tcPr>
            <w:tcW w:w="1613" w:type="dxa"/>
          </w:tcPr>
          <w:p>
            <w:pPr>
              <w:pStyle w:val="7"/>
              <w:ind w:left="616" w:right="560"/>
              <w:jc w:val="center"/>
              <w:rPr>
                <w:b/>
                <w:sz w:val="16"/>
              </w:rPr>
            </w:pPr>
            <w:r>
              <w:rPr>
                <w:b/>
                <w:sz w:val="16"/>
              </w:rPr>
              <w:t>USA</w:t>
            </w:r>
          </w:p>
        </w:tc>
        <w:tc>
          <w:tcPr>
            <w:tcW w:w="1567" w:type="dxa"/>
          </w:tcPr>
          <w:p>
            <w:pPr>
              <w:pStyle w:val="7"/>
              <w:ind w:right="406"/>
              <w:jc w:val="right"/>
              <w:rPr>
                <w:b/>
                <w:sz w:val="16"/>
              </w:rPr>
            </w:pPr>
            <w:r>
              <w:rPr>
                <w:b/>
                <w:sz w:val="16"/>
              </w:rPr>
              <w:t>$1,875.00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$1,265.63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LKM232F</w:t>
            </w:r>
          </w:p>
        </w:tc>
        <w:tc>
          <w:tcPr>
            <w:tcW w:w="2302" w:type="dxa"/>
            <w:tcBorders>
              <w:left w:val="nil"/>
            </w:tcBorders>
          </w:tcPr>
          <w:p>
            <w:pPr>
              <w:pStyle w:val="7"/>
              <w:ind w:left="43"/>
              <w:rPr>
                <w:sz w:val="16"/>
              </w:rPr>
            </w:pPr>
            <w:r>
              <w:rPr>
                <w:sz w:val="16"/>
              </w:rPr>
              <w:t>32" Drum</w:t>
            </w:r>
          </w:p>
        </w:tc>
        <w:tc>
          <w:tcPr>
            <w:tcW w:w="1613" w:type="dxa"/>
          </w:tcPr>
          <w:p>
            <w:pPr>
              <w:pStyle w:val="7"/>
              <w:ind w:left="616" w:right="560"/>
              <w:jc w:val="center"/>
              <w:rPr>
                <w:b/>
                <w:sz w:val="16"/>
              </w:rPr>
            </w:pPr>
            <w:r>
              <w:rPr>
                <w:b/>
                <w:sz w:val="16"/>
              </w:rPr>
              <w:t>USA</w:t>
            </w:r>
          </w:p>
        </w:tc>
        <w:tc>
          <w:tcPr>
            <w:tcW w:w="1567" w:type="dxa"/>
          </w:tcPr>
          <w:p>
            <w:pPr>
              <w:pStyle w:val="7"/>
              <w:ind w:right="406"/>
              <w:jc w:val="right"/>
              <w:rPr>
                <w:b/>
                <w:sz w:val="16"/>
              </w:rPr>
            </w:pPr>
            <w:r>
              <w:rPr>
                <w:b/>
                <w:sz w:val="16"/>
              </w:rPr>
              <w:t>$2,230.00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$1,505.25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LKM205F</w:t>
            </w:r>
          </w:p>
        </w:tc>
        <w:tc>
          <w:tcPr>
            <w:tcW w:w="2302" w:type="dxa"/>
            <w:tcBorders>
              <w:left w:val="nil"/>
            </w:tcBorders>
          </w:tcPr>
          <w:p>
            <w:pPr>
              <w:pStyle w:val="7"/>
              <w:spacing w:before="142"/>
              <w:ind w:left="43"/>
              <w:rPr>
                <w:sz w:val="16"/>
              </w:rPr>
            </w:pPr>
            <w:r>
              <w:rPr>
                <w:sz w:val="16"/>
              </w:rPr>
              <w:t>Complete Set of 5</w:t>
            </w:r>
          </w:p>
        </w:tc>
        <w:tc>
          <w:tcPr>
            <w:tcW w:w="1613" w:type="dxa"/>
          </w:tcPr>
          <w:p>
            <w:pPr>
              <w:pStyle w:val="7"/>
              <w:ind w:left="616" w:right="560"/>
              <w:jc w:val="center"/>
              <w:rPr>
                <w:b/>
                <w:sz w:val="16"/>
              </w:rPr>
            </w:pPr>
            <w:r>
              <w:rPr>
                <w:b/>
                <w:sz w:val="16"/>
              </w:rPr>
              <w:t>USA</w:t>
            </w:r>
          </w:p>
        </w:tc>
        <w:tc>
          <w:tcPr>
            <w:tcW w:w="1567" w:type="dxa"/>
          </w:tcPr>
          <w:p>
            <w:pPr>
              <w:pStyle w:val="7"/>
              <w:ind w:right="406"/>
              <w:jc w:val="right"/>
              <w:rPr>
                <w:b/>
                <w:sz w:val="16"/>
              </w:rPr>
            </w:pPr>
            <w:r>
              <w:rPr>
                <w:b/>
                <w:sz w:val="16"/>
              </w:rPr>
              <w:t>$8,910.00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$6,014.25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LKM204F</w:t>
            </w:r>
          </w:p>
        </w:tc>
        <w:tc>
          <w:tcPr>
            <w:tcW w:w="2302" w:type="dxa"/>
            <w:tcBorders>
              <w:left w:val="nil"/>
            </w:tcBorders>
          </w:tcPr>
          <w:p>
            <w:pPr>
              <w:pStyle w:val="7"/>
              <w:ind w:left="43"/>
              <w:rPr>
                <w:sz w:val="16"/>
              </w:rPr>
            </w:pPr>
            <w:r>
              <w:rPr>
                <w:sz w:val="16"/>
              </w:rPr>
              <w:t>Set of 4 (23" - 32")</w:t>
            </w:r>
          </w:p>
        </w:tc>
        <w:tc>
          <w:tcPr>
            <w:tcW w:w="1613" w:type="dxa"/>
          </w:tcPr>
          <w:p>
            <w:pPr>
              <w:pStyle w:val="7"/>
              <w:ind w:left="616" w:right="560"/>
              <w:jc w:val="center"/>
              <w:rPr>
                <w:b/>
                <w:sz w:val="16"/>
              </w:rPr>
            </w:pPr>
            <w:r>
              <w:rPr>
                <w:b/>
                <w:sz w:val="16"/>
              </w:rPr>
              <w:t>USA</w:t>
            </w:r>
          </w:p>
        </w:tc>
        <w:tc>
          <w:tcPr>
            <w:tcW w:w="1567" w:type="dxa"/>
          </w:tcPr>
          <w:p>
            <w:pPr>
              <w:pStyle w:val="7"/>
              <w:ind w:right="406"/>
              <w:jc w:val="right"/>
              <w:rPr>
                <w:b/>
                <w:sz w:val="16"/>
              </w:rPr>
            </w:pPr>
            <w:r>
              <w:rPr>
                <w:b/>
                <w:sz w:val="16"/>
              </w:rPr>
              <w:t>$7,260.00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$4,900.50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9" w:hRule="atLeast"/>
        </w:trPr>
        <w:tc>
          <w:tcPr>
            <w:tcW w:w="1834" w:type="dxa"/>
            <w:tcBorders>
              <w:left w:val="single" w:color="000000" w:sz="24" w:space="0"/>
              <w:bottom w:val="double" w:color="000000" w:sz="8" w:space="0"/>
              <w:right w:val="nil"/>
            </w:tcBorders>
          </w:tcPr>
          <w:p>
            <w:pPr>
              <w:pStyle w:val="7"/>
              <w:spacing w:before="121"/>
              <w:ind w:left="215"/>
              <w:rPr>
                <w:b/>
                <w:sz w:val="20"/>
              </w:rPr>
            </w:pPr>
            <w:r>
              <w:rPr>
                <w:b/>
                <w:sz w:val="20"/>
              </w:rPr>
              <w:t>LKM202F</w:t>
            </w:r>
          </w:p>
        </w:tc>
        <w:tc>
          <w:tcPr>
            <w:tcW w:w="2302" w:type="dxa"/>
            <w:tcBorders>
              <w:left w:val="nil"/>
              <w:bottom w:val="double" w:color="000000" w:sz="8" w:space="0"/>
            </w:tcBorders>
          </w:tcPr>
          <w:p>
            <w:pPr>
              <w:pStyle w:val="7"/>
              <w:spacing w:before="142"/>
              <w:ind w:left="43"/>
              <w:rPr>
                <w:sz w:val="16"/>
              </w:rPr>
            </w:pPr>
            <w:r>
              <w:rPr>
                <w:sz w:val="16"/>
              </w:rPr>
              <w:t>Set of 2 (26" &amp; 29")</w:t>
            </w:r>
          </w:p>
        </w:tc>
        <w:tc>
          <w:tcPr>
            <w:tcW w:w="1613" w:type="dxa"/>
            <w:tcBorders>
              <w:bottom w:val="double" w:color="000000" w:sz="8" w:space="0"/>
            </w:tcBorders>
          </w:tcPr>
          <w:p>
            <w:pPr>
              <w:pStyle w:val="7"/>
              <w:ind w:left="616" w:right="560"/>
              <w:jc w:val="center"/>
              <w:rPr>
                <w:b/>
                <w:sz w:val="16"/>
              </w:rPr>
            </w:pPr>
            <w:r>
              <w:rPr>
                <w:b/>
                <w:sz w:val="16"/>
              </w:rPr>
              <w:t>USA</w:t>
            </w:r>
          </w:p>
        </w:tc>
        <w:tc>
          <w:tcPr>
            <w:tcW w:w="1567" w:type="dxa"/>
            <w:tcBorders>
              <w:bottom w:val="double" w:color="000000" w:sz="8" w:space="0"/>
            </w:tcBorders>
          </w:tcPr>
          <w:p>
            <w:pPr>
              <w:pStyle w:val="7"/>
              <w:ind w:right="406"/>
              <w:jc w:val="right"/>
              <w:rPr>
                <w:b/>
                <w:sz w:val="16"/>
              </w:rPr>
            </w:pPr>
            <w:r>
              <w:rPr>
                <w:b/>
                <w:sz w:val="16"/>
              </w:rPr>
              <w:t>$3,475.00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$2,345.63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left w:val="single" w:color="000000" w:sz="24" w:space="0"/>
              <w:bottom w:val="single" w:color="000000" w:sz="48" w:space="0"/>
              <w:right w:val="single" w:color="000000" w:sz="24" w:space="0"/>
            </w:tcBorders>
            <w:shd w:val="clear" w:color="auto" w:fill="323232"/>
          </w:tcPr>
          <w:p>
            <w:pPr>
              <w:pStyle w:val="7"/>
              <w:spacing w:before="36"/>
              <w:ind w:left="16"/>
              <w:rPr>
                <w:b/>
                <w:sz w:val="28"/>
              </w:rPr>
            </w:pPr>
            <w:r>
              <w:rPr>
                <w:b/>
                <w:color w:val="FFFFFF"/>
                <w:sz w:val="28"/>
              </w:rPr>
              <w:t>Concert Bass Drums</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left w:val="single" w:color="000000" w:sz="24" w:space="0"/>
              <w:bottom w:val="nil"/>
            </w:tcBorders>
          </w:tcPr>
          <w:p>
            <w:pPr>
              <w:pStyle w:val="7"/>
              <w:spacing w:before="83"/>
              <w:ind w:left="16"/>
              <w:rPr>
                <w:b/>
                <w:sz w:val="20"/>
              </w:rPr>
            </w:pPr>
            <w:r>
              <w:rPr>
                <w:b/>
                <w:sz w:val="20"/>
              </w:rPr>
              <w:t>LUDWIG</w:t>
            </w:r>
          </w:p>
        </w:tc>
        <w:tc>
          <w:tcPr>
            <w:tcW w:w="7566" w:type="dxa"/>
            <w:gridSpan w:val="4"/>
            <w:tcBorders>
              <w:top w:val="single" w:color="000000" w:sz="48" w:space="0"/>
              <w:right w:val="single" w:color="000000" w:sz="24" w:space="0"/>
            </w:tcBorders>
          </w:tcPr>
          <w:p>
            <w:pPr>
              <w:pStyle w:val="7"/>
              <w:spacing w:before="18" w:line="235" w:lineRule="auto"/>
              <w:ind w:left="28"/>
              <w:rPr>
                <w:sz w:val="16"/>
              </w:rPr>
            </w:pPr>
            <w:r>
              <w:rPr>
                <w:sz w:val="16"/>
              </w:rPr>
              <w:t>Wrap Finish, Smooth Wite Head, Drum Only, E=Mahogany Cortex, F=Whit Cortex, G=Black Cortex, H=Red Cortex</w:t>
            </w:r>
          </w:p>
        </w:tc>
      </w:tr>
    </w:tbl>
    <w:p>
      <w:pPr>
        <w:spacing w:after="0" w:line="235" w:lineRule="auto"/>
        <w:rPr>
          <w:sz w:val="16"/>
        </w:rPr>
        <w:sectPr>
          <w:footerReference r:id="rId10" w:type="default"/>
          <w:pgSz w:w="12240" w:h="15840"/>
          <w:pgMar w:top="1500" w:right="1540" w:bottom="1380" w:left="960" w:header="1164" w:footer="1190" w:gutter="0"/>
          <w:pgNumType w:start="60"/>
        </w:sectPr>
      </w:pPr>
    </w:p>
    <w:p>
      <w:pPr>
        <w:pStyle w:val="2"/>
        <w:rPr>
          <w:rFonts w:ascii="Times New Roman"/>
          <w:sz w:val="2"/>
        </w:r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4"/>
        <w:gridCol w:w="2087"/>
      </w:tblGrid>
      <w:tr>
        <w:tblPrEx>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LECB28XX</w:t>
            </w:r>
          </w:p>
        </w:tc>
        <w:tc>
          <w:tcPr>
            <w:tcW w:w="2302" w:type="dxa"/>
            <w:tcBorders>
              <w:top w:val="nil"/>
              <w:left w:val="nil"/>
              <w:bottom w:val="single" w:color="000000" w:sz="12" w:space="0"/>
              <w:right w:val="single" w:color="000000" w:sz="12" w:space="0"/>
            </w:tcBorders>
          </w:tcPr>
          <w:p>
            <w:pPr>
              <w:pStyle w:val="7"/>
              <w:ind w:left="43"/>
              <w:rPr>
                <w:sz w:val="16"/>
              </w:rPr>
            </w:pPr>
            <w:r>
              <w:rPr>
                <w:sz w:val="16"/>
              </w:rPr>
              <w:t>14" X 28"</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$1,125.00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$632.81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LECB32XX</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16" X 32"</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$1,380.00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$776.25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LECB36XX</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16" X 36"</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$1,470.00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$826.88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LECB86XX</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18" X 36"</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$1,500.00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$843.75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LECB62XX</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20" X 36"</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$1,510.00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$849.38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2"/>
              <w:ind w:left="215"/>
              <w:rPr>
                <w:b/>
                <w:sz w:val="20"/>
              </w:rPr>
            </w:pPr>
            <w:r>
              <w:rPr>
                <w:b/>
                <w:sz w:val="20"/>
              </w:rPr>
              <w:t>LECB40XX</w:t>
            </w:r>
          </w:p>
        </w:tc>
        <w:tc>
          <w:tcPr>
            <w:tcW w:w="2302" w:type="dxa"/>
            <w:tcBorders>
              <w:top w:val="single" w:color="000000" w:sz="12" w:space="0"/>
              <w:left w:val="nil"/>
              <w:right w:val="single" w:color="000000" w:sz="12" w:space="0"/>
            </w:tcBorders>
          </w:tcPr>
          <w:p>
            <w:pPr>
              <w:pStyle w:val="7"/>
              <w:spacing w:before="143"/>
              <w:ind w:left="43"/>
              <w:rPr>
                <w:sz w:val="16"/>
              </w:rPr>
            </w:pPr>
            <w:r>
              <w:rPr>
                <w:sz w:val="16"/>
              </w:rPr>
              <w:t>18" X 40"</w:t>
            </w:r>
          </w:p>
        </w:tc>
        <w:tc>
          <w:tcPr>
            <w:tcW w:w="1613" w:type="dxa"/>
            <w:tcBorders>
              <w:top w:val="single" w:color="000000" w:sz="12" w:space="0"/>
              <w:left w:val="single" w:color="000000" w:sz="12" w:space="0"/>
              <w:right w:val="single" w:color="000000" w:sz="12" w:space="0"/>
            </w:tcBorders>
          </w:tcPr>
          <w:p>
            <w:pPr>
              <w:pStyle w:val="7"/>
              <w:spacing w:before="143"/>
              <w:ind w:left="616" w:right="560"/>
              <w:jc w:val="center"/>
              <w:rPr>
                <w:b/>
                <w:sz w:val="16"/>
              </w:rPr>
            </w:pPr>
            <w:r>
              <w:rPr>
                <w:b/>
                <w:sz w:val="16"/>
              </w:rPr>
              <w:t>USA</w:t>
            </w:r>
          </w:p>
        </w:tc>
        <w:tc>
          <w:tcPr>
            <w:tcW w:w="1564" w:type="dxa"/>
            <w:tcBorders>
              <w:top w:val="single" w:color="000000" w:sz="12" w:space="0"/>
              <w:left w:val="single" w:color="000000" w:sz="12" w:space="0"/>
              <w:right w:val="single" w:color="000000" w:sz="12" w:space="0"/>
            </w:tcBorders>
          </w:tcPr>
          <w:p>
            <w:pPr>
              <w:pStyle w:val="7"/>
              <w:spacing w:before="143"/>
              <w:ind w:left="414"/>
              <w:rPr>
                <w:b/>
                <w:sz w:val="16"/>
              </w:rPr>
            </w:pPr>
            <w:r>
              <w:rPr>
                <w:b/>
                <w:sz w:val="16"/>
              </w:rPr>
              <w:t>$2,015.00</w:t>
            </w:r>
          </w:p>
        </w:tc>
        <w:tc>
          <w:tcPr>
            <w:tcW w:w="2087" w:type="dxa"/>
            <w:tcBorders>
              <w:top w:val="nil"/>
              <w:left w:val="nil"/>
              <w:bottom w:val="nil"/>
              <w:right w:val="nil"/>
            </w:tcBorders>
            <w:shd w:val="clear" w:color="auto" w:fill="000000"/>
          </w:tcPr>
          <w:p>
            <w:pPr>
              <w:pStyle w:val="7"/>
              <w:spacing w:before="143"/>
              <w:ind w:left="668" w:right="663"/>
              <w:jc w:val="center"/>
              <w:rPr>
                <w:b/>
                <w:sz w:val="16"/>
              </w:rPr>
            </w:pPr>
            <w:r>
              <w:rPr>
                <w:b/>
                <w:color w:val="FFFFFF"/>
                <w:sz w:val="16"/>
              </w:rPr>
              <w:t>$1,133.44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LUDWIG</w:t>
            </w:r>
          </w:p>
        </w:tc>
        <w:tc>
          <w:tcPr>
            <w:tcW w:w="7566" w:type="dxa"/>
            <w:gridSpan w:val="4"/>
            <w:tcBorders>
              <w:left w:val="single" w:color="000000" w:sz="12" w:space="0"/>
              <w:bottom w:val="single" w:color="000000" w:sz="12" w:space="0"/>
            </w:tcBorders>
          </w:tcPr>
          <w:p>
            <w:pPr>
              <w:pStyle w:val="7"/>
              <w:spacing w:before="129"/>
              <w:ind w:left="28"/>
              <w:rPr>
                <w:sz w:val="16"/>
              </w:rPr>
            </w:pPr>
            <w:r>
              <w:rPr>
                <w:sz w:val="16"/>
              </w:rPr>
              <w:t>Stain Finish, Smooth Wite Head, Drum Only, L=Cherry, M=Mahogany, N=Natural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LECB28XX</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14" X 28"</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$1,385.00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$779.06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left="215"/>
              <w:rPr>
                <w:b/>
                <w:sz w:val="20"/>
              </w:rPr>
            </w:pPr>
            <w:r>
              <w:rPr>
                <w:b/>
                <w:sz w:val="20"/>
              </w:rPr>
              <w:t>LECB32XX</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16" X 32"</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$1,640.00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$922.50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LECB36XX</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16" X 36"</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$1,730.00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$973.13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5"/>
              <w:rPr>
                <w:b/>
                <w:sz w:val="20"/>
              </w:rPr>
            </w:pPr>
            <w:r>
              <w:rPr>
                <w:b/>
                <w:sz w:val="20"/>
              </w:rPr>
              <w:t>LECB86XX</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18" X 36"</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$1,760.00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$990.00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left="215"/>
              <w:rPr>
                <w:b/>
                <w:sz w:val="20"/>
              </w:rPr>
            </w:pPr>
            <w:r>
              <w:rPr>
                <w:b/>
                <w:sz w:val="20"/>
              </w:rPr>
              <w:t>LECB62XX</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20" X 36"</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$1,770.00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$995.63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LECB40XX</w:t>
            </w:r>
          </w:p>
        </w:tc>
        <w:tc>
          <w:tcPr>
            <w:tcW w:w="2302" w:type="dxa"/>
            <w:tcBorders>
              <w:top w:val="single" w:color="000000" w:sz="12" w:space="0"/>
              <w:left w:val="nil"/>
              <w:right w:val="single" w:color="000000" w:sz="12" w:space="0"/>
            </w:tcBorders>
          </w:tcPr>
          <w:p>
            <w:pPr>
              <w:pStyle w:val="7"/>
              <w:ind w:left="43"/>
              <w:rPr>
                <w:sz w:val="16"/>
              </w:rPr>
            </w:pPr>
            <w:r>
              <w:rPr>
                <w:sz w:val="16"/>
              </w:rPr>
              <w:t>18" X 40"</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right w:val="single" w:color="000000" w:sz="12" w:space="0"/>
            </w:tcBorders>
          </w:tcPr>
          <w:p>
            <w:pPr>
              <w:pStyle w:val="7"/>
              <w:ind w:left="414"/>
              <w:rPr>
                <w:b/>
                <w:sz w:val="16"/>
              </w:rPr>
            </w:pPr>
            <w:r>
              <w:rPr>
                <w:b/>
                <w:sz w:val="16"/>
              </w:rPr>
              <w:t>$2,275.00</w:t>
            </w:r>
          </w:p>
        </w:tc>
        <w:tc>
          <w:tcPr>
            <w:tcW w:w="2087" w:type="dxa"/>
            <w:tcBorders>
              <w:top w:val="nil"/>
              <w:left w:val="nil"/>
              <w:bottom w:val="nil"/>
              <w:right w:val="nil"/>
            </w:tcBorders>
            <w:shd w:val="clear" w:color="auto" w:fill="000000"/>
          </w:tcPr>
          <w:p>
            <w:pPr>
              <w:pStyle w:val="7"/>
              <w:ind w:left="668" w:right="663"/>
              <w:jc w:val="center"/>
              <w:rPr>
                <w:b/>
                <w:sz w:val="16"/>
              </w:rPr>
            </w:pPr>
            <w:r>
              <w:rPr>
                <w:b/>
                <w:color w:val="FFFFFF"/>
                <w:sz w:val="16"/>
              </w:rPr>
              <w:t>$1,279.69</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left="16"/>
              <w:rPr>
                <w:b/>
                <w:sz w:val="20"/>
              </w:rPr>
            </w:pPr>
            <w:r>
              <w:rPr>
                <w:b/>
                <w:sz w:val="20"/>
              </w:rPr>
              <w:t>LUDWIG</w:t>
            </w:r>
          </w:p>
        </w:tc>
        <w:tc>
          <w:tcPr>
            <w:tcW w:w="7566" w:type="dxa"/>
            <w:gridSpan w:val="4"/>
            <w:tcBorders>
              <w:left w:val="single" w:color="000000" w:sz="12" w:space="0"/>
              <w:bottom w:val="single" w:color="000000" w:sz="12" w:space="0"/>
            </w:tcBorders>
          </w:tcPr>
          <w:p>
            <w:pPr>
              <w:pStyle w:val="7"/>
              <w:spacing w:before="41" w:line="235" w:lineRule="auto"/>
              <w:ind w:left="28"/>
              <w:rPr>
                <w:sz w:val="16"/>
              </w:rPr>
            </w:pPr>
            <w:r>
              <w:rPr>
                <w:sz w:val="16"/>
              </w:rPr>
              <w:t>Wrap Finish, Remo Fiberskyn Head, Drum Only, E=Mahogany Cortex, F=Whit Cortex, G=Black Cortex, H=Red Cortex</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4"/>
              <w:ind w:right="192"/>
              <w:jc w:val="right"/>
              <w:rPr>
                <w:b/>
                <w:sz w:val="20"/>
              </w:rPr>
            </w:pPr>
            <w:r>
              <w:rPr>
                <w:b/>
                <w:sz w:val="20"/>
              </w:rPr>
              <w:t>LECB28XX WF</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14" X 28"</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$1,150.00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$646.88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192"/>
              <w:jc w:val="right"/>
              <w:rPr>
                <w:b/>
                <w:sz w:val="20"/>
              </w:rPr>
            </w:pPr>
            <w:r>
              <w:rPr>
                <w:b/>
                <w:sz w:val="20"/>
              </w:rPr>
              <w:t>LECB32XX WF</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16" X 32"</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$1,410.00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$793.13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right="192"/>
              <w:jc w:val="right"/>
              <w:rPr>
                <w:b/>
                <w:sz w:val="20"/>
              </w:rPr>
            </w:pPr>
            <w:r>
              <w:rPr>
                <w:b/>
                <w:sz w:val="20"/>
              </w:rPr>
              <w:t>LECB36XX WF</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16" X 36"</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$1,505.00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$846.56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192"/>
              <w:jc w:val="right"/>
              <w:rPr>
                <w:b/>
                <w:sz w:val="20"/>
              </w:rPr>
            </w:pPr>
            <w:r>
              <w:rPr>
                <w:b/>
                <w:sz w:val="20"/>
              </w:rPr>
              <w:t>LECB86XX WF</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18" X 36"</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$1,535.00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$863.44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192"/>
              <w:jc w:val="right"/>
              <w:rPr>
                <w:b/>
                <w:sz w:val="20"/>
              </w:rPr>
            </w:pPr>
            <w:r>
              <w:rPr>
                <w:b/>
                <w:sz w:val="20"/>
              </w:rPr>
              <w:t>LECB62XX WF</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20" X 36"</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$1,545.00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$869.06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right="192"/>
              <w:jc w:val="right"/>
              <w:rPr>
                <w:b/>
                <w:sz w:val="20"/>
              </w:rPr>
            </w:pPr>
            <w:r>
              <w:rPr>
                <w:b/>
                <w:sz w:val="20"/>
              </w:rPr>
              <w:t>LECB40XX WF</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18" X 40"</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right w:val="single" w:color="000000" w:sz="12" w:space="0"/>
            </w:tcBorders>
          </w:tcPr>
          <w:p>
            <w:pPr>
              <w:pStyle w:val="7"/>
              <w:ind w:left="414"/>
              <w:rPr>
                <w:b/>
                <w:sz w:val="16"/>
              </w:rPr>
            </w:pPr>
            <w:r>
              <w:rPr>
                <w:b/>
                <w:sz w:val="16"/>
              </w:rPr>
              <w:t>$2,055.00</w:t>
            </w:r>
          </w:p>
        </w:tc>
        <w:tc>
          <w:tcPr>
            <w:tcW w:w="2087" w:type="dxa"/>
            <w:tcBorders>
              <w:top w:val="nil"/>
              <w:left w:val="nil"/>
              <w:bottom w:val="nil"/>
              <w:right w:val="nil"/>
            </w:tcBorders>
            <w:shd w:val="clear" w:color="auto" w:fill="000000"/>
          </w:tcPr>
          <w:p>
            <w:pPr>
              <w:pStyle w:val="7"/>
              <w:ind w:left="668" w:right="663"/>
              <w:jc w:val="center"/>
              <w:rPr>
                <w:b/>
                <w:sz w:val="16"/>
              </w:rPr>
            </w:pPr>
            <w:r>
              <w:rPr>
                <w:b/>
                <w:color w:val="FFFFFF"/>
                <w:sz w:val="16"/>
              </w:rPr>
              <w:t>$1,155.94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LUDWIG</w:t>
            </w:r>
          </w:p>
        </w:tc>
        <w:tc>
          <w:tcPr>
            <w:tcW w:w="7566" w:type="dxa"/>
            <w:gridSpan w:val="4"/>
            <w:tcBorders>
              <w:left w:val="single" w:color="000000" w:sz="12" w:space="0"/>
              <w:bottom w:val="single" w:color="000000" w:sz="12" w:space="0"/>
            </w:tcBorders>
          </w:tcPr>
          <w:p>
            <w:pPr>
              <w:pStyle w:val="7"/>
              <w:spacing w:before="129"/>
              <w:ind w:left="28"/>
              <w:rPr>
                <w:sz w:val="16"/>
              </w:rPr>
            </w:pPr>
            <w:r>
              <w:rPr>
                <w:sz w:val="16"/>
              </w:rPr>
              <w:t>Stain Finish, Remo Fiberskyn Head, Drum Only, L=Cherry, M=Mahogany, N=Natural</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right="192"/>
              <w:jc w:val="right"/>
              <w:rPr>
                <w:b/>
                <w:sz w:val="20"/>
              </w:rPr>
            </w:pPr>
            <w:r>
              <w:rPr>
                <w:b/>
                <w:sz w:val="20"/>
              </w:rPr>
              <w:t>LECB28XX WF</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14" X 28"</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nil"/>
            </w:tcBorders>
          </w:tcPr>
          <w:p>
            <w:pPr>
              <w:pStyle w:val="7"/>
              <w:ind w:left="414"/>
              <w:rPr>
                <w:b/>
                <w:sz w:val="16"/>
              </w:rPr>
            </w:pPr>
            <w:r>
              <w:rPr>
                <w:b/>
                <w:sz w:val="16"/>
              </w:rPr>
              <w:t>$1,410.00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$793.13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right="192"/>
              <w:jc w:val="right"/>
              <w:rPr>
                <w:b/>
                <w:sz w:val="20"/>
              </w:rPr>
            </w:pPr>
            <w:r>
              <w:rPr>
                <w:b/>
                <w:sz w:val="20"/>
              </w:rPr>
              <w:t>LECB32XX WF</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16" X 32"</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nil"/>
            </w:tcBorders>
          </w:tcPr>
          <w:p>
            <w:pPr>
              <w:pStyle w:val="7"/>
              <w:ind w:left="414"/>
              <w:rPr>
                <w:b/>
                <w:sz w:val="16"/>
              </w:rPr>
            </w:pPr>
            <w:r>
              <w:rPr>
                <w:b/>
                <w:sz w:val="16"/>
              </w:rPr>
              <w:t>$1,670.00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$939.38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192"/>
              <w:jc w:val="right"/>
              <w:rPr>
                <w:b/>
                <w:sz w:val="20"/>
              </w:rPr>
            </w:pPr>
            <w:r>
              <w:rPr>
                <w:b/>
                <w:sz w:val="20"/>
              </w:rPr>
              <w:t>LECB36XX WF</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16" X 36"</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4" w:type="dxa"/>
            <w:tcBorders>
              <w:top w:val="single" w:color="000000" w:sz="12" w:space="0"/>
              <w:left w:val="single" w:color="000000" w:sz="12" w:space="0"/>
              <w:bottom w:val="single" w:color="000000" w:sz="12" w:space="0"/>
              <w:right w:val="nil"/>
            </w:tcBorders>
          </w:tcPr>
          <w:p>
            <w:pPr>
              <w:pStyle w:val="7"/>
              <w:ind w:left="414"/>
              <w:rPr>
                <w:b/>
                <w:sz w:val="16"/>
              </w:rPr>
            </w:pPr>
            <w:r>
              <w:rPr>
                <w:b/>
                <w:sz w:val="16"/>
              </w:rPr>
              <w:t>$1,765.00</w:t>
            </w:r>
          </w:p>
        </w:tc>
        <w:tc>
          <w:tcPr>
            <w:tcW w:w="2087" w:type="dxa"/>
            <w:tcBorders>
              <w:top w:val="nil"/>
              <w:left w:val="nil"/>
              <w:bottom w:val="nil"/>
              <w:right w:val="nil"/>
            </w:tcBorders>
            <w:shd w:val="clear" w:color="auto" w:fill="000000"/>
          </w:tcPr>
          <w:p>
            <w:pPr>
              <w:pStyle w:val="7"/>
              <w:ind w:left="668" w:right="658"/>
              <w:jc w:val="center"/>
              <w:rPr>
                <w:b/>
                <w:sz w:val="16"/>
              </w:rPr>
            </w:pPr>
            <w:r>
              <w:rPr>
                <w:b/>
                <w:color w:val="FFFFFF"/>
                <w:sz w:val="16"/>
              </w:rPr>
              <w:t>$992.81</w:t>
            </w:r>
          </w:p>
        </w:tc>
      </w:tr>
    </w:tbl>
    <w:p>
      <w:pPr>
        <w:spacing w:after="0"/>
        <w:jc w:val="center"/>
        <w:rPr>
          <w:sz w:val="16"/>
        </w:rPr>
        <w:sectPr>
          <w:pgSz w:w="12240" w:h="15840"/>
          <w:pgMar w:top="1500" w:right="1540" w:bottom="1380" w:left="960" w:header="1164" w:footer="1190" w:gutter="0"/>
        </w:sectPr>
      </w:pPr>
    </w:p>
    <w:p>
      <w:pPr>
        <w:pStyle w:val="2"/>
        <w:rPr>
          <w:rFonts w:ascii="Times New Roman"/>
          <w:sz w:val="2"/>
        </w:rPr>
      </w:pPr>
    </w:p>
    <w:tbl>
      <w:tblPr>
        <w:tblStyle w:val="4"/>
        <w:tblW w:w="9400"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4"/>
        <w:gridCol w:w="2087"/>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192"/>
              <w:jc w:val="right"/>
              <w:rPr>
                <w:b/>
                <w:sz w:val="20"/>
              </w:rPr>
            </w:pPr>
            <w:r>
              <w:rPr>
                <w:b/>
                <w:sz w:val="20"/>
              </w:rPr>
              <w:t>LECB86XX WF</w:t>
            </w:r>
          </w:p>
        </w:tc>
        <w:tc>
          <w:tcPr>
            <w:tcW w:w="2302" w:type="dxa"/>
            <w:tcBorders>
              <w:left w:val="nil"/>
            </w:tcBorders>
          </w:tcPr>
          <w:p>
            <w:pPr>
              <w:pStyle w:val="7"/>
              <w:ind w:left="43"/>
              <w:rPr>
                <w:sz w:val="16"/>
              </w:rPr>
            </w:pPr>
            <w:r>
              <w:rPr>
                <w:sz w:val="16"/>
              </w:rPr>
              <w:t>18" X 36"</w:t>
            </w:r>
          </w:p>
        </w:tc>
        <w:tc>
          <w:tcPr>
            <w:tcW w:w="1613" w:type="dxa"/>
          </w:tcPr>
          <w:p>
            <w:pPr>
              <w:pStyle w:val="7"/>
              <w:ind w:left="616" w:right="560"/>
              <w:jc w:val="center"/>
              <w:rPr>
                <w:b/>
                <w:sz w:val="16"/>
              </w:rPr>
            </w:pPr>
            <w:r>
              <w:rPr>
                <w:b/>
                <w:sz w:val="16"/>
              </w:rPr>
              <w:t>USA</w:t>
            </w:r>
          </w:p>
        </w:tc>
        <w:tc>
          <w:tcPr>
            <w:tcW w:w="1564" w:type="dxa"/>
          </w:tcPr>
          <w:p>
            <w:pPr>
              <w:pStyle w:val="7"/>
              <w:ind w:left="414"/>
              <w:rPr>
                <w:b/>
                <w:sz w:val="16"/>
              </w:rPr>
            </w:pPr>
            <w:r>
              <w:rPr>
                <w:b/>
                <w:sz w:val="16"/>
              </w:rPr>
              <w:t>$1,795.00</w:t>
            </w:r>
          </w:p>
        </w:tc>
        <w:tc>
          <w:tcPr>
            <w:tcW w:w="2087" w:type="dxa"/>
            <w:vMerge w:val="restart"/>
            <w:tcBorders>
              <w:top w:val="nil"/>
              <w:left w:val="nil"/>
              <w:bottom w:val="nil"/>
              <w:right w:val="nil"/>
            </w:tcBorders>
            <w:shd w:val="clear" w:color="auto" w:fill="000000"/>
          </w:tcPr>
          <w:p>
            <w:pPr>
              <w:pStyle w:val="7"/>
              <w:ind w:left="689"/>
              <w:rPr>
                <w:b/>
                <w:sz w:val="16"/>
              </w:rPr>
            </w:pPr>
            <w:r>
              <w:rPr>
                <w:b/>
                <w:color w:val="FFFFFF"/>
                <w:sz w:val="16"/>
              </w:rPr>
              <w:t>$1,009.69</w:t>
            </w:r>
          </w:p>
          <w:p>
            <w:pPr>
              <w:pStyle w:val="7"/>
              <w:spacing w:before="0"/>
              <w:rPr>
                <w:rFonts w:ascii="Times New Roman"/>
                <w:sz w:val="18"/>
              </w:rPr>
            </w:pPr>
          </w:p>
          <w:p>
            <w:pPr>
              <w:pStyle w:val="7"/>
              <w:spacing w:before="118"/>
              <w:ind w:left="689"/>
              <w:rPr>
                <w:b/>
                <w:sz w:val="16"/>
              </w:rPr>
            </w:pPr>
            <w:r>
              <w:rPr>
                <w:b/>
                <w:color w:val="FFFFFF"/>
                <w:sz w:val="16"/>
              </w:rPr>
              <w:t>$1,015.31</w:t>
            </w:r>
          </w:p>
          <w:p>
            <w:pPr>
              <w:pStyle w:val="7"/>
              <w:spacing w:before="0"/>
              <w:rPr>
                <w:rFonts w:ascii="Times New Roman"/>
                <w:sz w:val="18"/>
              </w:rPr>
            </w:pPr>
          </w:p>
          <w:p>
            <w:pPr>
              <w:pStyle w:val="7"/>
              <w:spacing w:before="118"/>
              <w:ind w:left="689"/>
              <w:rPr>
                <w:b/>
                <w:sz w:val="16"/>
              </w:rPr>
            </w:pPr>
            <w:r>
              <w:rPr>
                <w:b/>
                <w:color w:val="FFFFFF"/>
                <w:sz w:val="16"/>
              </w:rPr>
              <w:t>$1,302.19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192"/>
              <w:jc w:val="right"/>
              <w:rPr>
                <w:b/>
                <w:sz w:val="20"/>
              </w:rPr>
            </w:pPr>
            <w:r>
              <w:rPr>
                <w:b/>
                <w:sz w:val="20"/>
              </w:rPr>
              <w:t>LECB62XX WF</w:t>
            </w:r>
          </w:p>
        </w:tc>
        <w:tc>
          <w:tcPr>
            <w:tcW w:w="2302" w:type="dxa"/>
            <w:tcBorders>
              <w:left w:val="nil"/>
            </w:tcBorders>
          </w:tcPr>
          <w:p>
            <w:pPr>
              <w:pStyle w:val="7"/>
              <w:spacing w:before="142"/>
              <w:ind w:left="43"/>
              <w:rPr>
                <w:sz w:val="16"/>
              </w:rPr>
            </w:pPr>
            <w:r>
              <w:rPr>
                <w:sz w:val="16"/>
              </w:rPr>
              <w:t>20" X 36"</w:t>
            </w:r>
          </w:p>
        </w:tc>
        <w:tc>
          <w:tcPr>
            <w:tcW w:w="1613" w:type="dxa"/>
          </w:tcPr>
          <w:p>
            <w:pPr>
              <w:pStyle w:val="7"/>
              <w:ind w:left="616" w:right="560"/>
              <w:jc w:val="center"/>
              <w:rPr>
                <w:b/>
                <w:sz w:val="16"/>
              </w:rPr>
            </w:pPr>
            <w:r>
              <w:rPr>
                <w:b/>
                <w:sz w:val="16"/>
              </w:rPr>
              <w:t>USA</w:t>
            </w:r>
          </w:p>
        </w:tc>
        <w:tc>
          <w:tcPr>
            <w:tcW w:w="1564" w:type="dxa"/>
          </w:tcPr>
          <w:p>
            <w:pPr>
              <w:pStyle w:val="7"/>
              <w:ind w:left="414"/>
              <w:rPr>
                <w:b/>
                <w:sz w:val="16"/>
              </w:rPr>
            </w:pPr>
            <w:r>
              <w:rPr>
                <w:b/>
                <w:sz w:val="16"/>
              </w:rPr>
              <w:t>$1,805.00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8" w:hRule="atLeast"/>
        </w:trPr>
        <w:tc>
          <w:tcPr>
            <w:tcW w:w="1834" w:type="dxa"/>
            <w:tcBorders>
              <w:left w:val="single" w:color="000000" w:sz="24" w:space="0"/>
              <w:bottom w:val="double" w:color="000000" w:sz="8" w:space="0"/>
              <w:right w:val="nil"/>
            </w:tcBorders>
          </w:tcPr>
          <w:p>
            <w:pPr>
              <w:pStyle w:val="7"/>
              <w:spacing w:before="121"/>
              <w:ind w:right="192"/>
              <w:jc w:val="right"/>
              <w:rPr>
                <w:b/>
                <w:sz w:val="20"/>
              </w:rPr>
            </w:pPr>
            <w:r>
              <w:rPr>
                <w:b/>
                <w:sz w:val="20"/>
              </w:rPr>
              <w:t>LECB40XX WF</w:t>
            </w:r>
          </w:p>
        </w:tc>
        <w:tc>
          <w:tcPr>
            <w:tcW w:w="2302" w:type="dxa"/>
            <w:tcBorders>
              <w:left w:val="nil"/>
              <w:bottom w:val="double" w:color="000000" w:sz="8" w:space="0"/>
            </w:tcBorders>
          </w:tcPr>
          <w:p>
            <w:pPr>
              <w:pStyle w:val="7"/>
              <w:spacing w:before="142"/>
              <w:ind w:left="43"/>
              <w:rPr>
                <w:sz w:val="16"/>
              </w:rPr>
            </w:pPr>
            <w:r>
              <w:rPr>
                <w:sz w:val="16"/>
              </w:rPr>
              <w:t>18" X 40"</w:t>
            </w:r>
          </w:p>
        </w:tc>
        <w:tc>
          <w:tcPr>
            <w:tcW w:w="1613" w:type="dxa"/>
            <w:tcBorders>
              <w:bottom w:val="double" w:color="000000" w:sz="8" w:space="0"/>
            </w:tcBorders>
          </w:tcPr>
          <w:p>
            <w:pPr>
              <w:pStyle w:val="7"/>
              <w:ind w:left="616" w:right="560"/>
              <w:jc w:val="center"/>
              <w:rPr>
                <w:b/>
                <w:sz w:val="16"/>
              </w:rPr>
            </w:pPr>
            <w:r>
              <w:rPr>
                <w:b/>
                <w:sz w:val="16"/>
              </w:rPr>
              <w:t>USA</w:t>
            </w:r>
          </w:p>
        </w:tc>
        <w:tc>
          <w:tcPr>
            <w:tcW w:w="1564" w:type="dxa"/>
            <w:tcBorders>
              <w:bottom w:val="double" w:color="000000" w:sz="8" w:space="0"/>
            </w:tcBorders>
          </w:tcPr>
          <w:p>
            <w:pPr>
              <w:pStyle w:val="7"/>
              <w:ind w:left="414"/>
              <w:rPr>
                <w:b/>
                <w:sz w:val="16"/>
              </w:rPr>
            </w:pPr>
            <w:r>
              <w:rPr>
                <w:b/>
                <w:sz w:val="16"/>
              </w:rPr>
              <w:t>$2,315.00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3" w:hRule="atLeast"/>
        </w:trPr>
        <w:tc>
          <w:tcPr>
            <w:tcW w:w="9400" w:type="dxa"/>
            <w:gridSpan w:val="5"/>
            <w:tcBorders>
              <w:top w:val="double" w:color="000000" w:sz="8" w:space="0"/>
              <w:left w:val="single" w:color="000000" w:sz="24" w:space="0"/>
              <w:bottom w:val="single" w:color="000000" w:sz="48" w:space="0"/>
              <w:right w:val="single" w:color="000000" w:sz="24" w:space="0"/>
            </w:tcBorders>
            <w:shd w:val="clear" w:color="auto" w:fill="323232"/>
          </w:tcPr>
          <w:p>
            <w:pPr>
              <w:pStyle w:val="7"/>
              <w:spacing w:before="37"/>
              <w:ind w:left="16"/>
              <w:rPr>
                <w:b/>
                <w:sz w:val="28"/>
              </w:rPr>
            </w:pPr>
            <w:r>
              <w:rPr>
                <w:b/>
                <w:color w:val="FFFFFF"/>
                <w:sz w:val="28"/>
              </w:rPr>
              <w:t>Concert Bass Drums (Cont.)</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8" w:hRule="atLeast"/>
        </w:trPr>
        <w:tc>
          <w:tcPr>
            <w:tcW w:w="1834" w:type="dxa"/>
            <w:tcBorders>
              <w:top w:val="double" w:color="000000" w:sz="8" w:space="0"/>
              <w:left w:val="single" w:color="000000" w:sz="24" w:space="0"/>
              <w:bottom w:val="nil"/>
            </w:tcBorders>
          </w:tcPr>
          <w:p>
            <w:pPr>
              <w:pStyle w:val="7"/>
              <w:spacing w:before="83"/>
              <w:ind w:left="16"/>
              <w:rPr>
                <w:b/>
                <w:sz w:val="20"/>
              </w:rPr>
            </w:pPr>
            <w:r>
              <w:rPr>
                <w:b/>
                <w:sz w:val="20"/>
              </w:rPr>
              <w:t>LUDWIG</w:t>
            </w:r>
          </w:p>
        </w:tc>
        <w:tc>
          <w:tcPr>
            <w:tcW w:w="7566" w:type="dxa"/>
            <w:gridSpan w:val="4"/>
            <w:tcBorders>
              <w:top w:val="single" w:color="000000" w:sz="48" w:space="0"/>
              <w:right w:val="single" w:color="000000" w:sz="24" w:space="0"/>
            </w:tcBorders>
          </w:tcPr>
          <w:p>
            <w:pPr>
              <w:pStyle w:val="7"/>
              <w:spacing w:before="18" w:line="235" w:lineRule="auto"/>
              <w:ind w:left="28"/>
              <w:rPr>
                <w:sz w:val="16"/>
              </w:rPr>
            </w:pPr>
            <w:r>
              <w:rPr>
                <w:sz w:val="16"/>
              </w:rPr>
              <w:t>Wrap Finish, Smooth White Head, LE787 Tilting Stand, E=Mahogany Cortex, F=Whit Cortex, G=Black Cortex, H=Red Cortex</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4"/>
              <w:ind w:left="215"/>
              <w:rPr>
                <w:b/>
                <w:sz w:val="20"/>
              </w:rPr>
            </w:pPr>
            <w:r>
              <w:rPr>
                <w:b/>
                <w:sz w:val="20"/>
              </w:rPr>
              <w:t>LECB28X7</w:t>
            </w:r>
          </w:p>
        </w:tc>
        <w:tc>
          <w:tcPr>
            <w:tcW w:w="2302" w:type="dxa"/>
            <w:tcBorders>
              <w:left w:val="nil"/>
            </w:tcBorders>
          </w:tcPr>
          <w:p>
            <w:pPr>
              <w:pStyle w:val="7"/>
              <w:ind w:left="43"/>
              <w:rPr>
                <w:sz w:val="16"/>
              </w:rPr>
            </w:pPr>
            <w:r>
              <w:rPr>
                <w:sz w:val="16"/>
              </w:rPr>
              <w:t>14" X 28"</w:t>
            </w:r>
          </w:p>
        </w:tc>
        <w:tc>
          <w:tcPr>
            <w:tcW w:w="1613" w:type="dxa"/>
          </w:tcPr>
          <w:p>
            <w:pPr>
              <w:pStyle w:val="7"/>
              <w:ind w:left="616" w:right="560"/>
              <w:jc w:val="center"/>
              <w:rPr>
                <w:b/>
                <w:sz w:val="16"/>
              </w:rPr>
            </w:pPr>
            <w:r>
              <w:rPr>
                <w:b/>
                <w:sz w:val="16"/>
              </w:rPr>
              <w:t>USA</w:t>
            </w:r>
          </w:p>
        </w:tc>
        <w:tc>
          <w:tcPr>
            <w:tcW w:w="1564" w:type="dxa"/>
          </w:tcPr>
          <w:p>
            <w:pPr>
              <w:pStyle w:val="7"/>
              <w:ind w:left="414"/>
              <w:rPr>
                <w:b/>
                <w:sz w:val="16"/>
              </w:rPr>
            </w:pPr>
            <w:r>
              <w:rPr>
                <w:b/>
                <w:sz w:val="16"/>
              </w:rPr>
              <w:t>$2,025.00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$1,139.06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LECB32X7</w:t>
            </w:r>
          </w:p>
        </w:tc>
        <w:tc>
          <w:tcPr>
            <w:tcW w:w="2302" w:type="dxa"/>
            <w:tcBorders>
              <w:left w:val="nil"/>
            </w:tcBorders>
          </w:tcPr>
          <w:p>
            <w:pPr>
              <w:pStyle w:val="7"/>
              <w:ind w:left="43"/>
              <w:rPr>
                <w:sz w:val="16"/>
              </w:rPr>
            </w:pPr>
            <w:r>
              <w:rPr>
                <w:sz w:val="16"/>
              </w:rPr>
              <w:t>16" X 32"</w:t>
            </w:r>
          </w:p>
        </w:tc>
        <w:tc>
          <w:tcPr>
            <w:tcW w:w="1613" w:type="dxa"/>
          </w:tcPr>
          <w:p>
            <w:pPr>
              <w:pStyle w:val="7"/>
              <w:ind w:left="616" w:right="560"/>
              <w:jc w:val="center"/>
              <w:rPr>
                <w:b/>
                <w:sz w:val="16"/>
              </w:rPr>
            </w:pPr>
            <w:r>
              <w:rPr>
                <w:b/>
                <w:sz w:val="16"/>
              </w:rPr>
              <w:t>USA</w:t>
            </w:r>
          </w:p>
        </w:tc>
        <w:tc>
          <w:tcPr>
            <w:tcW w:w="1564" w:type="dxa"/>
          </w:tcPr>
          <w:p>
            <w:pPr>
              <w:pStyle w:val="7"/>
              <w:ind w:left="414"/>
              <w:rPr>
                <w:b/>
                <w:sz w:val="16"/>
              </w:rPr>
            </w:pPr>
            <w:r>
              <w:rPr>
                <w:b/>
                <w:sz w:val="16"/>
              </w:rPr>
              <w:t>$2,280.00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$1,282.50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LECB36X7</w:t>
            </w:r>
          </w:p>
        </w:tc>
        <w:tc>
          <w:tcPr>
            <w:tcW w:w="2302" w:type="dxa"/>
            <w:tcBorders>
              <w:left w:val="nil"/>
            </w:tcBorders>
          </w:tcPr>
          <w:p>
            <w:pPr>
              <w:pStyle w:val="7"/>
              <w:spacing w:before="142"/>
              <w:ind w:left="43"/>
              <w:rPr>
                <w:sz w:val="16"/>
              </w:rPr>
            </w:pPr>
            <w:r>
              <w:rPr>
                <w:sz w:val="16"/>
              </w:rPr>
              <w:t>16" X 36"</w:t>
            </w:r>
          </w:p>
        </w:tc>
        <w:tc>
          <w:tcPr>
            <w:tcW w:w="1613" w:type="dxa"/>
          </w:tcPr>
          <w:p>
            <w:pPr>
              <w:pStyle w:val="7"/>
              <w:ind w:left="616" w:right="560"/>
              <w:jc w:val="center"/>
              <w:rPr>
                <w:b/>
                <w:sz w:val="16"/>
              </w:rPr>
            </w:pPr>
            <w:r>
              <w:rPr>
                <w:b/>
                <w:sz w:val="16"/>
              </w:rPr>
              <w:t>USA</w:t>
            </w:r>
          </w:p>
        </w:tc>
        <w:tc>
          <w:tcPr>
            <w:tcW w:w="1564" w:type="dxa"/>
          </w:tcPr>
          <w:p>
            <w:pPr>
              <w:pStyle w:val="7"/>
              <w:ind w:left="414"/>
              <w:rPr>
                <w:b/>
                <w:sz w:val="16"/>
              </w:rPr>
            </w:pPr>
            <w:r>
              <w:rPr>
                <w:b/>
                <w:sz w:val="16"/>
              </w:rPr>
              <w:t>$2,370.00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$1,333.13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LECB86X7</w:t>
            </w:r>
          </w:p>
        </w:tc>
        <w:tc>
          <w:tcPr>
            <w:tcW w:w="2302" w:type="dxa"/>
            <w:tcBorders>
              <w:left w:val="nil"/>
            </w:tcBorders>
          </w:tcPr>
          <w:p>
            <w:pPr>
              <w:pStyle w:val="7"/>
              <w:ind w:left="43"/>
              <w:rPr>
                <w:sz w:val="16"/>
              </w:rPr>
            </w:pPr>
            <w:r>
              <w:rPr>
                <w:sz w:val="16"/>
              </w:rPr>
              <w:t>18" X 36"</w:t>
            </w:r>
          </w:p>
        </w:tc>
        <w:tc>
          <w:tcPr>
            <w:tcW w:w="1613" w:type="dxa"/>
          </w:tcPr>
          <w:p>
            <w:pPr>
              <w:pStyle w:val="7"/>
              <w:ind w:left="616" w:right="560"/>
              <w:jc w:val="center"/>
              <w:rPr>
                <w:b/>
                <w:sz w:val="16"/>
              </w:rPr>
            </w:pPr>
            <w:r>
              <w:rPr>
                <w:b/>
                <w:sz w:val="16"/>
              </w:rPr>
              <w:t>USA</w:t>
            </w:r>
          </w:p>
        </w:tc>
        <w:tc>
          <w:tcPr>
            <w:tcW w:w="1564" w:type="dxa"/>
          </w:tcPr>
          <w:p>
            <w:pPr>
              <w:pStyle w:val="7"/>
              <w:ind w:left="414"/>
              <w:rPr>
                <w:b/>
                <w:sz w:val="16"/>
              </w:rPr>
            </w:pPr>
            <w:r>
              <w:rPr>
                <w:b/>
                <w:sz w:val="16"/>
              </w:rPr>
              <w:t>$2,400.00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$1,350.00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LECB62X7</w:t>
            </w:r>
          </w:p>
        </w:tc>
        <w:tc>
          <w:tcPr>
            <w:tcW w:w="2302" w:type="dxa"/>
            <w:tcBorders>
              <w:left w:val="nil"/>
            </w:tcBorders>
          </w:tcPr>
          <w:p>
            <w:pPr>
              <w:pStyle w:val="7"/>
              <w:ind w:left="43"/>
              <w:rPr>
                <w:sz w:val="16"/>
              </w:rPr>
            </w:pPr>
            <w:r>
              <w:rPr>
                <w:sz w:val="16"/>
              </w:rPr>
              <w:t>20" X 36"</w:t>
            </w:r>
          </w:p>
        </w:tc>
        <w:tc>
          <w:tcPr>
            <w:tcW w:w="1613" w:type="dxa"/>
          </w:tcPr>
          <w:p>
            <w:pPr>
              <w:pStyle w:val="7"/>
              <w:ind w:left="616" w:right="560"/>
              <w:jc w:val="center"/>
              <w:rPr>
                <w:b/>
                <w:sz w:val="16"/>
              </w:rPr>
            </w:pPr>
            <w:r>
              <w:rPr>
                <w:b/>
                <w:sz w:val="16"/>
              </w:rPr>
              <w:t>USA</w:t>
            </w:r>
          </w:p>
        </w:tc>
        <w:tc>
          <w:tcPr>
            <w:tcW w:w="1564" w:type="dxa"/>
          </w:tcPr>
          <w:p>
            <w:pPr>
              <w:pStyle w:val="7"/>
              <w:ind w:left="414"/>
              <w:rPr>
                <w:b/>
                <w:sz w:val="16"/>
              </w:rPr>
            </w:pPr>
            <w:r>
              <w:rPr>
                <w:b/>
                <w:sz w:val="16"/>
              </w:rPr>
              <w:t>$2,410.00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$1,355.63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LECB40X7</w:t>
            </w:r>
          </w:p>
        </w:tc>
        <w:tc>
          <w:tcPr>
            <w:tcW w:w="2302" w:type="dxa"/>
            <w:tcBorders>
              <w:left w:val="nil"/>
              <w:bottom w:val="single" w:color="000000" w:sz="24" w:space="0"/>
            </w:tcBorders>
          </w:tcPr>
          <w:p>
            <w:pPr>
              <w:pStyle w:val="7"/>
              <w:spacing w:before="142"/>
              <w:ind w:left="43"/>
              <w:rPr>
                <w:sz w:val="16"/>
              </w:rPr>
            </w:pPr>
            <w:r>
              <w:rPr>
                <w:sz w:val="16"/>
              </w:rPr>
              <w:t>18" X 40"</w:t>
            </w:r>
          </w:p>
        </w:tc>
        <w:tc>
          <w:tcPr>
            <w:tcW w:w="1613" w:type="dxa"/>
            <w:tcBorders>
              <w:bottom w:val="single" w:color="000000" w:sz="24" w:space="0"/>
            </w:tcBorders>
          </w:tcPr>
          <w:p>
            <w:pPr>
              <w:pStyle w:val="7"/>
              <w:ind w:left="616" w:right="560"/>
              <w:jc w:val="center"/>
              <w:rPr>
                <w:b/>
                <w:sz w:val="16"/>
              </w:rPr>
            </w:pPr>
            <w:r>
              <w:rPr>
                <w:b/>
                <w:sz w:val="16"/>
              </w:rPr>
              <w:t>USA</w:t>
            </w:r>
          </w:p>
        </w:tc>
        <w:tc>
          <w:tcPr>
            <w:tcW w:w="1564" w:type="dxa"/>
            <w:tcBorders>
              <w:bottom w:val="single" w:color="000000" w:sz="24" w:space="0"/>
            </w:tcBorders>
          </w:tcPr>
          <w:p>
            <w:pPr>
              <w:pStyle w:val="7"/>
              <w:ind w:left="414"/>
              <w:rPr>
                <w:b/>
                <w:sz w:val="16"/>
              </w:rPr>
            </w:pPr>
            <w:r>
              <w:rPr>
                <w:b/>
                <w:sz w:val="16"/>
              </w:rPr>
              <w:t>$2,915.00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$1,639.69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LUDWIG</w:t>
            </w:r>
          </w:p>
        </w:tc>
        <w:tc>
          <w:tcPr>
            <w:tcW w:w="7566" w:type="dxa"/>
            <w:gridSpan w:val="4"/>
            <w:tcBorders>
              <w:top w:val="single" w:color="000000" w:sz="24" w:space="0"/>
              <w:right w:val="single" w:color="000000" w:sz="24" w:space="0"/>
            </w:tcBorders>
          </w:tcPr>
          <w:p>
            <w:pPr>
              <w:pStyle w:val="7"/>
              <w:spacing w:before="129"/>
              <w:ind w:left="28"/>
              <w:rPr>
                <w:sz w:val="16"/>
              </w:rPr>
            </w:pPr>
            <w:r>
              <w:rPr>
                <w:sz w:val="16"/>
              </w:rPr>
              <w:t>Stain Finish, Smooth White Head, LE787 Tilting Stand, L=Cherry, M=Mahogany, N=Natural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LECB28X7</w:t>
            </w:r>
          </w:p>
        </w:tc>
        <w:tc>
          <w:tcPr>
            <w:tcW w:w="2302" w:type="dxa"/>
            <w:tcBorders>
              <w:left w:val="nil"/>
            </w:tcBorders>
          </w:tcPr>
          <w:p>
            <w:pPr>
              <w:pStyle w:val="7"/>
              <w:spacing w:before="142"/>
              <w:ind w:left="43"/>
              <w:rPr>
                <w:sz w:val="16"/>
              </w:rPr>
            </w:pPr>
            <w:r>
              <w:rPr>
                <w:sz w:val="16"/>
              </w:rPr>
              <w:t>14" X 28"</w:t>
            </w:r>
          </w:p>
        </w:tc>
        <w:tc>
          <w:tcPr>
            <w:tcW w:w="1613" w:type="dxa"/>
          </w:tcPr>
          <w:p>
            <w:pPr>
              <w:pStyle w:val="7"/>
              <w:ind w:left="616" w:right="560"/>
              <w:jc w:val="center"/>
              <w:rPr>
                <w:b/>
                <w:sz w:val="16"/>
              </w:rPr>
            </w:pPr>
            <w:r>
              <w:rPr>
                <w:b/>
                <w:sz w:val="16"/>
              </w:rPr>
              <w:t>USA</w:t>
            </w:r>
          </w:p>
        </w:tc>
        <w:tc>
          <w:tcPr>
            <w:tcW w:w="1564" w:type="dxa"/>
          </w:tcPr>
          <w:p>
            <w:pPr>
              <w:pStyle w:val="7"/>
              <w:ind w:left="414"/>
              <w:rPr>
                <w:b/>
                <w:sz w:val="16"/>
              </w:rPr>
            </w:pPr>
            <w:r>
              <w:rPr>
                <w:b/>
                <w:sz w:val="16"/>
              </w:rPr>
              <w:t>$2,285.00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$1,285.31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LECB32X7</w:t>
            </w:r>
          </w:p>
        </w:tc>
        <w:tc>
          <w:tcPr>
            <w:tcW w:w="2302" w:type="dxa"/>
            <w:tcBorders>
              <w:left w:val="nil"/>
            </w:tcBorders>
          </w:tcPr>
          <w:p>
            <w:pPr>
              <w:pStyle w:val="7"/>
              <w:spacing w:before="142"/>
              <w:ind w:left="43"/>
              <w:rPr>
                <w:sz w:val="16"/>
              </w:rPr>
            </w:pPr>
            <w:r>
              <w:rPr>
                <w:sz w:val="16"/>
              </w:rPr>
              <w:t>16" X 32"</w:t>
            </w:r>
          </w:p>
        </w:tc>
        <w:tc>
          <w:tcPr>
            <w:tcW w:w="1613" w:type="dxa"/>
          </w:tcPr>
          <w:p>
            <w:pPr>
              <w:pStyle w:val="7"/>
              <w:ind w:left="616" w:right="560"/>
              <w:jc w:val="center"/>
              <w:rPr>
                <w:b/>
                <w:sz w:val="16"/>
              </w:rPr>
            </w:pPr>
            <w:r>
              <w:rPr>
                <w:b/>
                <w:sz w:val="16"/>
              </w:rPr>
              <w:t>USA</w:t>
            </w:r>
          </w:p>
        </w:tc>
        <w:tc>
          <w:tcPr>
            <w:tcW w:w="1564" w:type="dxa"/>
          </w:tcPr>
          <w:p>
            <w:pPr>
              <w:pStyle w:val="7"/>
              <w:ind w:left="414"/>
              <w:rPr>
                <w:b/>
                <w:sz w:val="16"/>
              </w:rPr>
            </w:pPr>
            <w:r>
              <w:rPr>
                <w:b/>
                <w:sz w:val="16"/>
              </w:rPr>
              <w:t>$2,540.00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$1,428.75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LECB36X7</w:t>
            </w:r>
          </w:p>
        </w:tc>
        <w:tc>
          <w:tcPr>
            <w:tcW w:w="2302" w:type="dxa"/>
            <w:tcBorders>
              <w:left w:val="nil"/>
            </w:tcBorders>
          </w:tcPr>
          <w:p>
            <w:pPr>
              <w:pStyle w:val="7"/>
              <w:ind w:left="43"/>
              <w:rPr>
                <w:sz w:val="16"/>
              </w:rPr>
            </w:pPr>
            <w:r>
              <w:rPr>
                <w:sz w:val="16"/>
              </w:rPr>
              <w:t>16" X 36"</w:t>
            </w:r>
          </w:p>
        </w:tc>
        <w:tc>
          <w:tcPr>
            <w:tcW w:w="1613" w:type="dxa"/>
          </w:tcPr>
          <w:p>
            <w:pPr>
              <w:pStyle w:val="7"/>
              <w:ind w:left="616" w:right="560"/>
              <w:jc w:val="center"/>
              <w:rPr>
                <w:b/>
                <w:sz w:val="16"/>
              </w:rPr>
            </w:pPr>
            <w:r>
              <w:rPr>
                <w:b/>
                <w:sz w:val="16"/>
              </w:rPr>
              <w:t>USA</w:t>
            </w:r>
          </w:p>
        </w:tc>
        <w:tc>
          <w:tcPr>
            <w:tcW w:w="1564" w:type="dxa"/>
          </w:tcPr>
          <w:p>
            <w:pPr>
              <w:pStyle w:val="7"/>
              <w:ind w:left="414"/>
              <w:rPr>
                <w:b/>
                <w:sz w:val="16"/>
              </w:rPr>
            </w:pPr>
            <w:r>
              <w:rPr>
                <w:b/>
                <w:sz w:val="16"/>
              </w:rPr>
              <w:t>$2,630.00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$1,479.38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LECB86X7</w:t>
            </w:r>
          </w:p>
        </w:tc>
        <w:tc>
          <w:tcPr>
            <w:tcW w:w="2302" w:type="dxa"/>
            <w:tcBorders>
              <w:left w:val="nil"/>
            </w:tcBorders>
          </w:tcPr>
          <w:p>
            <w:pPr>
              <w:pStyle w:val="7"/>
              <w:spacing w:before="142"/>
              <w:ind w:left="43"/>
              <w:rPr>
                <w:sz w:val="16"/>
              </w:rPr>
            </w:pPr>
            <w:r>
              <w:rPr>
                <w:sz w:val="16"/>
              </w:rPr>
              <w:t>18" X 36"</w:t>
            </w:r>
          </w:p>
        </w:tc>
        <w:tc>
          <w:tcPr>
            <w:tcW w:w="1613" w:type="dxa"/>
          </w:tcPr>
          <w:p>
            <w:pPr>
              <w:pStyle w:val="7"/>
              <w:ind w:left="616" w:right="560"/>
              <w:jc w:val="center"/>
              <w:rPr>
                <w:b/>
                <w:sz w:val="16"/>
              </w:rPr>
            </w:pPr>
            <w:r>
              <w:rPr>
                <w:b/>
                <w:sz w:val="16"/>
              </w:rPr>
              <w:t>USA</w:t>
            </w:r>
          </w:p>
        </w:tc>
        <w:tc>
          <w:tcPr>
            <w:tcW w:w="1564" w:type="dxa"/>
          </w:tcPr>
          <w:p>
            <w:pPr>
              <w:pStyle w:val="7"/>
              <w:ind w:left="414"/>
              <w:rPr>
                <w:b/>
                <w:sz w:val="16"/>
              </w:rPr>
            </w:pPr>
            <w:r>
              <w:rPr>
                <w:b/>
                <w:sz w:val="16"/>
              </w:rPr>
              <w:t>$2,660.00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$1,496.25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LECB62X7</w:t>
            </w:r>
          </w:p>
        </w:tc>
        <w:tc>
          <w:tcPr>
            <w:tcW w:w="2302" w:type="dxa"/>
            <w:tcBorders>
              <w:left w:val="nil"/>
            </w:tcBorders>
          </w:tcPr>
          <w:p>
            <w:pPr>
              <w:pStyle w:val="7"/>
              <w:spacing w:before="142"/>
              <w:ind w:left="43"/>
              <w:rPr>
                <w:sz w:val="16"/>
              </w:rPr>
            </w:pPr>
            <w:r>
              <w:rPr>
                <w:sz w:val="16"/>
              </w:rPr>
              <w:t>20" X 36"</w:t>
            </w:r>
          </w:p>
        </w:tc>
        <w:tc>
          <w:tcPr>
            <w:tcW w:w="1613" w:type="dxa"/>
          </w:tcPr>
          <w:p>
            <w:pPr>
              <w:pStyle w:val="7"/>
              <w:ind w:left="616" w:right="560"/>
              <w:jc w:val="center"/>
              <w:rPr>
                <w:b/>
                <w:sz w:val="16"/>
              </w:rPr>
            </w:pPr>
            <w:r>
              <w:rPr>
                <w:b/>
                <w:sz w:val="16"/>
              </w:rPr>
              <w:t>USA</w:t>
            </w:r>
          </w:p>
        </w:tc>
        <w:tc>
          <w:tcPr>
            <w:tcW w:w="1564" w:type="dxa"/>
          </w:tcPr>
          <w:p>
            <w:pPr>
              <w:pStyle w:val="7"/>
              <w:ind w:left="414"/>
              <w:rPr>
                <w:b/>
                <w:sz w:val="16"/>
              </w:rPr>
            </w:pPr>
            <w:r>
              <w:rPr>
                <w:b/>
                <w:sz w:val="16"/>
              </w:rPr>
              <w:t>$2,670.00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$1,501.88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LECB40X7</w:t>
            </w:r>
          </w:p>
        </w:tc>
        <w:tc>
          <w:tcPr>
            <w:tcW w:w="2302" w:type="dxa"/>
            <w:tcBorders>
              <w:left w:val="nil"/>
              <w:bottom w:val="single" w:color="000000" w:sz="24" w:space="0"/>
            </w:tcBorders>
          </w:tcPr>
          <w:p>
            <w:pPr>
              <w:pStyle w:val="7"/>
              <w:ind w:left="43"/>
              <w:rPr>
                <w:sz w:val="16"/>
              </w:rPr>
            </w:pPr>
            <w:r>
              <w:rPr>
                <w:sz w:val="16"/>
              </w:rPr>
              <w:t>18" X 40"</w:t>
            </w:r>
          </w:p>
        </w:tc>
        <w:tc>
          <w:tcPr>
            <w:tcW w:w="1613" w:type="dxa"/>
            <w:tcBorders>
              <w:bottom w:val="single" w:color="000000" w:sz="24" w:space="0"/>
            </w:tcBorders>
          </w:tcPr>
          <w:p>
            <w:pPr>
              <w:pStyle w:val="7"/>
              <w:ind w:left="616" w:right="560"/>
              <w:jc w:val="center"/>
              <w:rPr>
                <w:b/>
                <w:sz w:val="16"/>
              </w:rPr>
            </w:pPr>
            <w:r>
              <w:rPr>
                <w:b/>
                <w:sz w:val="16"/>
              </w:rPr>
              <w:t>USA</w:t>
            </w:r>
          </w:p>
        </w:tc>
        <w:tc>
          <w:tcPr>
            <w:tcW w:w="1564" w:type="dxa"/>
            <w:tcBorders>
              <w:bottom w:val="single" w:color="000000" w:sz="24" w:space="0"/>
            </w:tcBorders>
          </w:tcPr>
          <w:p>
            <w:pPr>
              <w:pStyle w:val="7"/>
              <w:ind w:left="414"/>
              <w:rPr>
                <w:b/>
                <w:sz w:val="16"/>
              </w:rPr>
            </w:pPr>
            <w:r>
              <w:rPr>
                <w:b/>
                <w:sz w:val="16"/>
              </w:rPr>
              <w:t>$3,175.00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$1,785.94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LUDWIG</w:t>
            </w:r>
          </w:p>
        </w:tc>
        <w:tc>
          <w:tcPr>
            <w:tcW w:w="7566" w:type="dxa"/>
            <w:gridSpan w:val="4"/>
            <w:tcBorders>
              <w:top w:val="single" w:color="000000" w:sz="24" w:space="0"/>
              <w:right w:val="single" w:color="000000" w:sz="24" w:space="0"/>
            </w:tcBorders>
          </w:tcPr>
          <w:p>
            <w:pPr>
              <w:pStyle w:val="7"/>
              <w:spacing w:before="41" w:line="235" w:lineRule="auto"/>
              <w:ind w:left="28"/>
              <w:rPr>
                <w:sz w:val="16"/>
              </w:rPr>
            </w:pPr>
            <w:r>
              <w:rPr>
                <w:sz w:val="16"/>
              </w:rPr>
              <w:t>Wrap Finish, Remo Fiberskyn Head, LE787 Tilting Stand, E=Mahogany Cortex, F=Whit Cortex, G=Black Cortex, H=Red Cortex</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right="214"/>
              <w:jc w:val="right"/>
              <w:rPr>
                <w:b/>
                <w:sz w:val="20"/>
              </w:rPr>
            </w:pPr>
            <w:r>
              <w:rPr>
                <w:b/>
                <w:sz w:val="20"/>
              </w:rPr>
              <w:t>LECB28X7 WF</w:t>
            </w:r>
          </w:p>
        </w:tc>
        <w:tc>
          <w:tcPr>
            <w:tcW w:w="2302" w:type="dxa"/>
            <w:tcBorders>
              <w:left w:val="nil"/>
            </w:tcBorders>
          </w:tcPr>
          <w:p>
            <w:pPr>
              <w:pStyle w:val="7"/>
              <w:spacing w:before="142"/>
              <w:ind w:left="43"/>
              <w:rPr>
                <w:sz w:val="16"/>
              </w:rPr>
            </w:pPr>
            <w:r>
              <w:rPr>
                <w:sz w:val="16"/>
              </w:rPr>
              <w:t>14" X 28"</w:t>
            </w:r>
          </w:p>
        </w:tc>
        <w:tc>
          <w:tcPr>
            <w:tcW w:w="1613" w:type="dxa"/>
          </w:tcPr>
          <w:p>
            <w:pPr>
              <w:pStyle w:val="7"/>
              <w:ind w:left="616" w:right="560"/>
              <w:jc w:val="center"/>
              <w:rPr>
                <w:b/>
                <w:sz w:val="16"/>
              </w:rPr>
            </w:pPr>
            <w:r>
              <w:rPr>
                <w:b/>
                <w:sz w:val="16"/>
              </w:rPr>
              <w:t>USA</w:t>
            </w:r>
          </w:p>
        </w:tc>
        <w:tc>
          <w:tcPr>
            <w:tcW w:w="1564" w:type="dxa"/>
            <w:tcBorders>
              <w:right w:val="nil"/>
            </w:tcBorders>
          </w:tcPr>
          <w:p>
            <w:pPr>
              <w:pStyle w:val="7"/>
              <w:ind w:left="414"/>
              <w:rPr>
                <w:b/>
                <w:sz w:val="16"/>
              </w:rPr>
            </w:pPr>
            <w:r>
              <w:rPr>
                <w:b/>
                <w:sz w:val="16"/>
              </w:rPr>
              <w:t>$2,050.00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$1,153.13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214"/>
              <w:jc w:val="right"/>
              <w:rPr>
                <w:b/>
                <w:sz w:val="20"/>
              </w:rPr>
            </w:pPr>
            <w:r>
              <w:rPr>
                <w:b/>
                <w:sz w:val="20"/>
              </w:rPr>
              <w:t>LECB32X7 WF</w:t>
            </w:r>
          </w:p>
        </w:tc>
        <w:tc>
          <w:tcPr>
            <w:tcW w:w="2302" w:type="dxa"/>
            <w:tcBorders>
              <w:left w:val="nil"/>
            </w:tcBorders>
          </w:tcPr>
          <w:p>
            <w:pPr>
              <w:pStyle w:val="7"/>
              <w:ind w:left="43"/>
              <w:rPr>
                <w:sz w:val="16"/>
              </w:rPr>
            </w:pPr>
            <w:r>
              <w:rPr>
                <w:sz w:val="16"/>
              </w:rPr>
              <w:t>16" X 32"</w:t>
            </w:r>
          </w:p>
        </w:tc>
        <w:tc>
          <w:tcPr>
            <w:tcW w:w="1613" w:type="dxa"/>
          </w:tcPr>
          <w:p>
            <w:pPr>
              <w:pStyle w:val="7"/>
              <w:ind w:left="616" w:right="560"/>
              <w:jc w:val="center"/>
              <w:rPr>
                <w:b/>
                <w:sz w:val="16"/>
              </w:rPr>
            </w:pPr>
            <w:r>
              <w:rPr>
                <w:b/>
                <w:sz w:val="16"/>
              </w:rPr>
              <w:t>USA</w:t>
            </w:r>
          </w:p>
        </w:tc>
        <w:tc>
          <w:tcPr>
            <w:tcW w:w="1564" w:type="dxa"/>
            <w:tcBorders>
              <w:right w:val="nil"/>
            </w:tcBorders>
          </w:tcPr>
          <w:p>
            <w:pPr>
              <w:pStyle w:val="7"/>
              <w:ind w:left="414"/>
              <w:rPr>
                <w:b/>
                <w:sz w:val="16"/>
              </w:rPr>
            </w:pPr>
            <w:r>
              <w:rPr>
                <w:b/>
                <w:sz w:val="16"/>
              </w:rPr>
              <w:t>$2,310.00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$1,299.38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1"/>
              <w:ind w:right="214"/>
              <w:jc w:val="right"/>
              <w:rPr>
                <w:b/>
                <w:sz w:val="20"/>
              </w:rPr>
            </w:pPr>
            <w:r>
              <w:rPr>
                <w:b/>
                <w:sz w:val="20"/>
              </w:rPr>
              <w:t>LECB36X7 WF</w:t>
            </w:r>
          </w:p>
        </w:tc>
        <w:tc>
          <w:tcPr>
            <w:tcW w:w="2302" w:type="dxa"/>
            <w:tcBorders>
              <w:left w:val="nil"/>
            </w:tcBorders>
          </w:tcPr>
          <w:p>
            <w:pPr>
              <w:pStyle w:val="7"/>
              <w:spacing w:before="142"/>
              <w:ind w:left="43"/>
              <w:rPr>
                <w:sz w:val="16"/>
              </w:rPr>
            </w:pPr>
            <w:r>
              <w:rPr>
                <w:sz w:val="16"/>
              </w:rPr>
              <w:t>16" X 36"</w:t>
            </w:r>
          </w:p>
        </w:tc>
        <w:tc>
          <w:tcPr>
            <w:tcW w:w="1613" w:type="dxa"/>
          </w:tcPr>
          <w:p>
            <w:pPr>
              <w:pStyle w:val="7"/>
              <w:ind w:left="616" w:right="560"/>
              <w:jc w:val="center"/>
              <w:rPr>
                <w:b/>
                <w:sz w:val="16"/>
              </w:rPr>
            </w:pPr>
            <w:r>
              <w:rPr>
                <w:b/>
                <w:sz w:val="16"/>
              </w:rPr>
              <w:t>USA</w:t>
            </w:r>
          </w:p>
        </w:tc>
        <w:tc>
          <w:tcPr>
            <w:tcW w:w="1564" w:type="dxa"/>
            <w:tcBorders>
              <w:right w:val="nil"/>
            </w:tcBorders>
          </w:tcPr>
          <w:p>
            <w:pPr>
              <w:pStyle w:val="7"/>
              <w:ind w:left="414"/>
              <w:rPr>
                <w:b/>
                <w:sz w:val="16"/>
              </w:rPr>
            </w:pPr>
            <w:r>
              <w:rPr>
                <w:b/>
                <w:sz w:val="16"/>
              </w:rPr>
              <w:t>$2,405.00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$1,352.81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2"/>
              <w:ind w:right="214"/>
              <w:jc w:val="right"/>
              <w:rPr>
                <w:b/>
                <w:sz w:val="20"/>
              </w:rPr>
            </w:pPr>
            <w:r>
              <w:rPr>
                <w:b/>
                <w:sz w:val="20"/>
              </w:rPr>
              <w:t>LECB86X7 WF</w:t>
            </w:r>
          </w:p>
        </w:tc>
        <w:tc>
          <w:tcPr>
            <w:tcW w:w="2302" w:type="dxa"/>
            <w:tcBorders>
              <w:left w:val="nil"/>
            </w:tcBorders>
          </w:tcPr>
          <w:p>
            <w:pPr>
              <w:pStyle w:val="7"/>
              <w:spacing w:before="143"/>
              <w:ind w:left="43"/>
              <w:rPr>
                <w:sz w:val="16"/>
              </w:rPr>
            </w:pPr>
            <w:r>
              <w:rPr>
                <w:sz w:val="16"/>
              </w:rPr>
              <w:t>18" X 36"</w:t>
            </w:r>
          </w:p>
        </w:tc>
        <w:tc>
          <w:tcPr>
            <w:tcW w:w="1613" w:type="dxa"/>
          </w:tcPr>
          <w:p>
            <w:pPr>
              <w:pStyle w:val="7"/>
              <w:spacing w:before="143"/>
              <w:ind w:left="616" w:right="560"/>
              <w:jc w:val="center"/>
              <w:rPr>
                <w:b/>
                <w:sz w:val="16"/>
              </w:rPr>
            </w:pPr>
            <w:r>
              <w:rPr>
                <w:b/>
                <w:sz w:val="16"/>
              </w:rPr>
              <w:t>USA</w:t>
            </w:r>
          </w:p>
        </w:tc>
        <w:tc>
          <w:tcPr>
            <w:tcW w:w="1564" w:type="dxa"/>
            <w:tcBorders>
              <w:right w:val="nil"/>
            </w:tcBorders>
          </w:tcPr>
          <w:p>
            <w:pPr>
              <w:pStyle w:val="7"/>
              <w:spacing w:before="143"/>
              <w:ind w:left="414"/>
              <w:rPr>
                <w:b/>
                <w:sz w:val="16"/>
              </w:rPr>
            </w:pPr>
            <w:r>
              <w:rPr>
                <w:b/>
                <w:sz w:val="16"/>
              </w:rPr>
              <w:t>$2,435.00</w:t>
            </w:r>
          </w:p>
        </w:tc>
        <w:tc>
          <w:tcPr>
            <w:tcW w:w="2087" w:type="dxa"/>
            <w:tcBorders>
              <w:top w:val="nil"/>
              <w:left w:val="nil"/>
              <w:bottom w:val="nil"/>
              <w:right w:val="nil"/>
            </w:tcBorders>
            <w:shd w:val="clear" w:color="auto" w:fill="000000"/>
          </w:tcPr>
          <w:p>
            <w:pPr>
              <w:pStyle w:val="7"/>
              <w:spacing w:before="143"/>
              <w:ind w:left="689"/>
              <w:rPr>
                <w:b/>
                <w:sz w:val="16"/>
              </w:rPr>
            </w:pPr>
            <w:r>
              <w:rPr>
                <w:b/>
                <w:color w:val="FFFFFF"/>
                <w:sz w:val="16"/>
              </w:rPr>
              <w:t>$1,369.69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214"/>
              <w:jc w:val="right"/>
              <w:rPr>
                <w:b/>
                <w:sz w:val="20"/>
              </w:rPr>
            </w:pPr>
            <w:r>
              <w:rPr>
                <w:b/>
                <w:sz w:val="20"/>
              </w:rPr>
              <w:t>LECB62X7 WF</w:t>
            </w:r>
          </w:p>
        </w:tc>
        <w:tc>
          <w:tcPr>
            <w:tcW w:w="2302" w:type="dxa"/>
            <w:tcBorders>
              <w:left w:val="nil"/>
            </w:tcBorders>
          </w:tcPr>
          <w:p>
            <w:pPr>
              <w:pStyle w:val="7"/>
              <w:ind w:left="43"/>
              <w:rPr>
                <w:sz w:val="16"/>
              </w:rPr>
            </w:pPr>
            <w:r>
              <w:rPr>
                <w:sz w:val="16"/>
              </w:rPr>
              <w:t>20" X 36"</w:t>
            </w:r>
          </w:p>
        </w:tc>
        <w:tc>
          <w:tcPr>
            <w:tcW w:w="1613" w:type="dxa"/>
          </w:tcPr>
          <w:p>
            <w:pPr>
              <w:pStyle w:val="7"/>
              <w:ind w:left="616" w:right="560"/>
              <w:jc w:val="center"/>
              <w:rPr>
                <w:b/>
                <w:sz w:val="16"/>
              </w:rPr>
            </w:pPr>
            <w:r>
              <w:rPr>
                <w:b/>
                <w:sz w:val="16"/>
              </w:rPr>
              <w:t>USA</w:t>
            </w:r>
          </w:p>
        </w:tc>
        <w:tc>
          <w:tcPr>
            <w:tcW w:w="1564" w:type="dxa"/>
            <w:tcBorders>
              <w:right w:val="nil"/>
            </w:tcBorders>
          </w:tcPr>
          <w:p>
            <w:pPr>
              <w:pStyle w:val="7"/>
              <w:ind w:left="414"/>
              <w:rPr>
                <w:b/>
                <w:sz w:val="16"/>
              </w:rPr>
            </w:pPr>
            <w:r>
              <w:rPr>
                <w:b/>
                <w:sz w:val="16"/>
              </w:rPr>
              <w:t>$2,445.00</w:t>
            </w:r>
          </w:p>
        </w:tc>
        <w:tc>
          <w:tcPr>
            <w:tcW w:w="2087" w:type="dxa"/>
            <w:tcBorders>
              <w:top w:val="nil"/>
              <w:left w:val="nil"/>
              <w:bottom w:val="nil"/>
              <w:right w:val="nil"/>
            </w:tcBorders>
            <w:shd w:val="clear" w:color="auto" w:fill="000000"/>
          </w:tcPr>
          <w:p>
            <w:pPr>
              <w:pStyle w:val="7"/>
              <w:ind w:left="689"/>
              <w:rPr>
                <w:b/>
                <w:sz w:val="16"/>
              </w:rPr>
            </w:pPr>
            <w:r>
              <w:rPr>
                <w:b/>
                <w:color w:val="FFFFFF"/>
                <w:sz w:val="16"/>
              </w:rPr>
              <w:t>$1,375.31</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401"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5"/>
        <w:gridCol w:w="2087"/>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left w:val="single" w:color="000000" w:sz="24" w:space="0"/>
              <w:bottom w:val="single" w:color="000000" w:sz="24" w:space="0"/>
              <w:right w:val="nil"/>
            </w:tcBorders>
          </w:tcPr>
          <w:p>
            <w:pPr>
              <w:pStyle w:val="7"/>
              <w:spacing w:before="121"/>
              <w:ind w:right="214"/>
              <w:jc w:val="right"/>
              <w:rPr>
                <w:b/>
                <w:sz w:val="20"/>
              </w:rPr>
            </w:pPr>
            <w:r>
              <w:rPr>
                <w:b/>
                <w:sz w:val="20"/>
              </w:rPr>
              <w:t>LECB40X7 WF</w:t>
            </w:r>
          </w:p>
        </w:tc>
        <w:tc>
          <w:tcPr>
            <w:tcW w:w="2302" w:type="dxa"/>
            <w:tcBorders>
              <w:left w:val="nil"/>
              <w:bottom w:val="single" w:color="000000" w:sz="24" w:space="0"/>
            </w:tcBorders>
          </w:tcPr>
          <w:p>
            <w:pPr>
              <w:pStyle w:val="7"/>
              <w:ind w:left="43"/>
              <w:rPr>
                <w:sz w:val="16"/>
              </w:rPr>
            </w:pPr>
            <w:r>
              <w:rPr>
                <w:sz w:val="16"/>
              </w:rPr>
              <w:t>18" X 40"</w:t>
            </w:r>
          </w:p>
        </w:tc>
        <w:tc>
          <w:tcPr>
            <w:tcW w:w="1613" w:type="dxa"/>
            <w:tcBorders>
              <w:bottom w:val="single" w:color="000000" w:sz="24" w:space="0"/>
            </w:tcBorders>
          </w:tcPr>
          <w:p>
            <w:pPr>
              <w:pStyle w:val="7"/>
              <w:ind w:left="616" w:right="560"/>
              <w:jc w:val="center"/>
              <w:rPr>
                <w:b/>
                <w:sz w:val="16"/>
              </w:rPr>
            </w:pPr>
            <w:r>
              <w:rPr>
                <w:b/>
                <w:sz w:val="16"/>
              </w:rPr>
              <w:t>USA</w:t>
            </w:r>
          </w:p>
        </w:tc>
        <w:tc>
          <w:tcPr>
            <w:tcW w:w="1565" w:type="dxa"/>
            <w:tcBorders>
              <w:bottom w:val="single" w:color="000000" w:sz="24" w:space="0"/>
            </w:tcBorders>
          </w:tcPr>
          <w:p>
            <w:pPr>
              <w:pStyle w:val="7"/>
              <w:ind w:left="414"/>
              <w:rPr>
                <w:b/>
                <w:sz w:val="16"/>
              </w:rPr>
            </w:pPr>
            <w:r>
              <w:rPr>
                <w:b/>
                <w:sz w:val="16"/>
              </w:rPr>
              <w:t>$2,995.00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$1,662.19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LUDWIG</w:t>
            </w:r>
          </w:p>
        </w:tc>
        <w:tc>
          <w:tcPr>
            <w:tcW w:w="7567" w:type="dxa"/>
            <w:gridSpan w:val="4"/>
            <w:tcBorders>
              <w:top w:val="single" w:color="000000" w:sz="24" w:space="0"/>
              <w:right w:val="single" w:color="000000" w:sz="24" w:space="0"/>
            </w:tcBorders>
          </w:tcPr>
          <w:p>
            <w:pPr>
              <w:pStyle w:val="7"/>
              <w:spacing w:before="127"/>
              <w:ind w:left="28"/>
              <w:rPr>
                <w:sz w:val="16"/>
              </w:rPr>
            </w:pPr>
            <w:r>
              <w:rPr>
                <w:sz w:val="16"/>
              </w:rPr>
              <w:t>Stain Finish, Remo Fiberskyn Head, LE787 Tilting Stand, L=Cherry, M=Mahogany, N=Natural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right="214"/>
              <w:jc w:val="right"/>
              <w:rPr>
                <w:b/>
                <w:sz w:val="20"/>
              </w:rPr>
            </w:pPr>
            <w:r>
              <w:rPr>
                <w:b/>
                <w:sz w:val="20"/>
              </w:rPr>
              <w:t>LECB28X7 WF</w:t>
            </w:r>
          </w:p>
        </w:tc>
        <w:tc>
          <w:tcPr>
            <w:tcW w:w="2302" w:type="dxa"/>
            <w:tcBorders>
              <w:left w:val="nil"/>
            </w:tcBorders>
          </w:tcPr>
          <w:p>
            <w:pPr>
              <w:pStyle w:val="7"/>
              <w:spacing w:before="142"/>
              <w:ind w:left="43"/>
              <w:rPr>
                <w:sz w:val="16"/>
              </w:rPr>
            </w:pPr>
            <w:r>
              <w:rPr>
                <w:sz w:val="16"/>
              </w:rPr>
              <w:t>14" X 28"</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$2,310.00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$1,299.38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214"/>
              <w:jc w:val="right"/>
              <w:rPr>
                <w:b/>
                <w:sz w:val="20"/>
              </w:rPr>
            </w:pPr>
            <w:r>
              <w:rPr>
                <w:b/>
                <w:sz w:val="20"/>
              </w:rPr>
              <w:t>LECB32X7 WF</w:t>
            </w:r>
          </w:p>
        </w:tc>
        <w:tc>
          <w:tcPr>
            <w:tcW w:w="2302" w:type="dxa"/>
            <w:tcBorders>
              <w:left w:val="nil"/>
            </w:tcBorders>
          </w:tcPr>
          <w:p>
            <w:pPr>
              <w:pStyle w:val="7"/>
              <w:ind w:left="43"/>
              <w:rPr>
                <w:sz w:val="16"/>
              </w:rPr>
            </w:pPr>
            <w:r>
              <w:rPr>
                <w:sz w:val="16"/>
              </w:rPr>
              <w:t>16" X 32"</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$2,570.00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$1,445.63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1"/>
              <w:ind w:right="214"/>
              <w:jc w:val="right"/>
              <w:rPr>
                <w:b/>
                <w:sz w:val="20"/>
              </w:rPr>
            </w:pPr>
            <w:r>
              <w:rPr>
                <w:b/>
                <w:sz w:val="20"/>
              </w:rPr>
              <w:t>LECB36X7 WF</w:t>
            </w:r>
          </w:p>
        </w:tc>
        <w:tc>
          <w:tcPr>
            <w:tcW w:w="2302" w:type="dxa"/>
            <w:tcBorders>
              <w:left w:val="nil"/>
            </w:tcBorders>
          </w:tcPr>
          <w:p>
            <w:pPr>
              <w:pStyle w:val="7"/>
              <w:spacing w:before="142"/>
              <w:ind w:left="43"/>
              <w:rPr>
                <w:sz w:val="16"/>
              </w:rPr>
            </w:pPr>
            <w:r>
              <w:rPr>
                <w:sz w:val="16"/>
              </w:rPr>
              <w:t>16" X 36"</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$2,665.00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$1,499.06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2"/>
              <w:ind w:right="214"/>
              <w:jc w:val="right"/>
              <w:rPr>
                <w:b/>
                <w:sz w:val="20"/>
              </w:rPr>
            </w:pPr>
            <w:r>
              <w:rPr>
                <w:b/>
                <w:sz w:val="20"/>
              </w:rPr>
              <w:t>LECB86X7 WF</w:t>
            </w:r>
          </w:p>
        </w:tc>
        <w:tc>
          <w:tcPr>
            <w:tcW w:w="2302" w:type="dxa"/>
            <w:tcBorders>
              <w:left w:val="nil"/>
            </w:tcBorders>
          </w:tcPr>
          <w:p>
            <w:pPr>
              <w:pStyle w:val="7"/>
              <w:spacing w:before="143"/>
              <w:ind w:left="43"/>
              <w:rPr>
                <w:sz w:val="16"/>
              </w:rPr>
            </w:pPr>
            <w:r>
              <w:rPr>
                <w:sz w:val="16"/>
              </w:rPr>
              <w:t>18" X 36"</w:t>
            </w:r>
          </w:p>
        </w:tc>
        <w:tc>
          <w:tcPr>
            <w:tcW w:w="1613" w:type="dxa"/>
          </w:tcPr>
          <w:p>
            <w:pPr>
              <w:pStyle w:val="7"/>
              <w:spacing w:before="143"/>
              <w:ind w:left="616" w:right="560"/>
              <w:jc w:val="center"/>
              <w:rPr>
                <w:b/>
                <w:sz w:val="16"/>
              </w:rPr>
            </w:pPr>
            <w:r>
              <w:rPr>
                <w:b/>
                <w:sz w:val="16"/>
              </w:rPr>
              <w:t>USA</w:t>
            </w:r>
          </w:p>
        </w:tc>
        <w:tc>
          <w:tcPr>
            <w:tcW w:w="1565" w:type="dxa"/>
          </w:tcPr>
          <w:p>
            <w:pPr>
              <w:pStyle w:val="7"/>
              <w:spacing w:before="143"/>
              <w:ind w:left="414"/>
              <w:rPr>
                <w:b/>
                <w:sz w:val="16"/>
              </w:rPr>
            </w:pPr>
            <w:r>
              <w:rPr>
                <w:b/>
                <w:sz w:val="16"/>
              </w:rPr>
              <w:t>$2,695.00</w:t>
            </w:r>
          </w:p>
        </w:tc>
        <w:tc>
          <w:tcPr>
            <w:tcW w:w="2087" w:type="dxa"/>
            <w:tcBorders>
              <w:top w:val="nil"/>
              <w:left w:val="nil"/>
              <w:bottom w:val="nil"/>
              <w:right w:val="nil"/>
            </w:tcBorders>
            <w:shd w:val="clear" w:color="auto" w:fill="000000"/>
          </w:tcPr>
          <w:p>
            <w:pPr>
              <w:pStyle w:val="7"/>
              <w:spacing w:before="143"/>
              <w:ind w:left="688"/>
              <w:rPr>
                <w:b/>
                <w:sz w:val="16"/>
              </w:rPr>
            </w:pPr>
            <w:r>
              <w:rPr>
                <w:b/>
                <w:color w:val="FFFFFF"/>
                <w:sz w:val="16"/>
              </w:rPr>
              <w:t>$1,515.94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214"/>
              <w:jc w:val="right"/>
              <w:rPr>
                <w:b/>
                <w:sz w:val="20"/>
              </w:rPr>
            </w:pPr>
            <w:r>
              <w:rPr>
                <w:b/>
                <w:sz w:val="20"/>
              </w:rPr>
              <w:t>LECB62X7 WF</w:t>
            </w:r>
          </w:p>
        </w:tc>
        <w:tc>
          <w:tcPr>
            <w:tcW w:w="2302" w:type="dxa"/>
            <w:tcBorders>
              <w:left w:val="nil"/>
            </w:tcBorders>
          </w:tcPr>
          <w:p>
            <w:pPr>
              <w:pStyle w:val="7"/>
              <w:ind w:left="43"/>
              <w:rPr>
                <w:sz w:val="16"/>
              </w:rPr>
            </w:pPr>
            <w:r>
              <w:rPr>
                <w:sz w:val="16"/>
              </w:rPr>
              <w:t>20" X 36"</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$2,705.00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$1,521.56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right="214"/>
              <w:jc w:val="right"/>
              <w:rPr>
                <w:b/>
                <w:sz w:val="20"/>
              </w:rPr>
            </w:pPr>
            <w:r>
              <w:rPr>
                <w:b/>
                <w:sz w:val="20"/>
              </w:rPr>
              <w:t>LECB40X7 WF</w:t>
            </w:r>
          </w:p>
        </w:tc>
        <w:tc>
          <w:tcPr>
            <w:tcW w:w="2302" w:type="dxa"/>
            <w:tcBorders>
              <w:left w:val="nil"/>
              <w:bottom w:val="single" w:color="000000" w:sz="24" w:space="0"/>
            </w:tcBorders>
          </w:tcPr>
          <w:p>
            <w:pPr>
              <w:pStyle w:val="7"/>
              <w:spacing w:before="142"/>
              <w:ind w:left="43"/>
              <w:rPr>
                <w:sz w:val="16"/>
              </w:rPr>
            </w:pPr>
            <w:r>
              <w:rPr>
                <w:sz w:val="16"/>
              </w:rPr>
              <w:t>18" X 40"</w:t>
            </w:r>
          </w:p>
        </w:tc>
        <w:tc>
          <w:tcPr>
            <w:tcW w:w="1613" w:type="dxa"/>
            <w:tcBorders>
              <w:bottom w:val="single" w:color="000000" w:sz="24" w:space="0"/>
            </w:tcBorders>
          </w:tcPr>
          <w:p>
            <w:pPr>
              <w:pStyle w:val="7"/>
              <w:ind w:left="616" w:right="560"/>
              <w:jc w:val="center"/>
              <w:rPr>
                <w:b/>
                <w:sz w:val="16"/>
              </w:rPr>
            </w:pPr>
            <w:r>
              <w:rPr>
                <w:b/>
                <w:sz w:val="16"/>
              </w:rPr>
              <w:t>USA</w:t>
            </w:r>
          </w:p>
        </w:tc>
        <w:tc>
          <w:tcPr>
            <w:tcW w:w="1565" w:type="dxa"/>
            <w:tcBorders>
              <w:bottom w:val="single" w:color="000000" w:sz="24" w:space="0"/>
            </w:tcBorders>
          </w:tcPr>
          <w:p>
            <w:pPr>
              <w:pStyle w:val="7"/>
              <w:ind w:left="414"/>
              <w:rPr>
                <w:b/>
                <w:sz w:val="16"/>
              </w:rPr>
            </w:pPr>
            <w:r>
              <w:rPr>
                <w:b/>
                <w:sz w:val="16"/>
              </w:rPr>
              <w:t>$3,215.00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$1,808.44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7"/>
              <w:ind w:left="16"/>
              <w:rPr>
                <w:b/>
                <w:sz w:val="20"/>
              </w:rPr>
            </w:pPr>
            <w:r>
              <w:rPr>
                <w:b/>
                <w:sz w:val="20"/>
              </w:rPr>
              <w:t>LUDWIG</w:t>
            </w:r>
          </w:p>
        </w:tc>
        <w:tc>
          <w:tcPr>
            <w:tcW w:w="7567" w:type="dxa"/>
            <w:gridSpan w:val="4"/>
            <w:tcBorders>
              <w:top w:val="single" w:color="000000" w:sz="24" w:space="0"/>
              <w:right w:val="single" w:color="000000" w:sz="24" w:space="0"/>
            </w:tcBorders>
          </w:tcPr>
          <w:p>
            <w:pPr>
              <w:pStyle w:val="7"/>
              <w:spacing w:before="37"/>
              <w:ind w:left="28" w:right="15"/>
              <w:rPr>
                <w:sz w:val="16"/>
              </w:rPr>
            </w:pPr>
            <w:r>
              <w:rPr>
                <w:sz w:val="16"/>
              </w:rPr>
              <w:t>Wrap Finish, Smooth White Head, LE788 All Terrain Suspended Tilting Stand, E=Mahogany Cortex, F=Whit Cortex, G=Black Cortex, H=Red Cortex</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LECB32X8</w:t>
            </w:r>
          </w:p>
        </w:tc>
        <w:tc>
          <w:tcPr>
            <w:tcW w:w="2302" w:type="dxa"/>
            <w:tcBorders>
              <w:left w:val="nil"/>
            </w:tcBorders>
          </w:tcPr>
          <w:p>
            <w:pPr>
              <w:pStyle w:val="7"/>
              <w:ind w:left="43"/>
              <w:rPr>
                <w:sz w:val="16"/>
              </w:rPr>
            </w:pPr>
            <w:r>
              <w:rPr>
                <w:sz w:val="16"/>
              </w:rPr>
              <w:t>16" X 32"</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$2,445.00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$1,375.31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LECB36X8</w:t>
            </w:r>
          </w:p>
        </w:tc>
        <w:tc>
          <w:tcPr>
            <w:tcW w:w="2302" w:type="dxa"/>
            <w:tcBorders>
              <w:left w:val="nil"/>
            </w:tcBorders>
          </w:tcPr>
          <w:p>
            <w:pPr>
              <w:pStyle w:val="7"/>
              <w:spacing w:before="142"/>
              <w:ind w:left="43"/>
              <w:rPr>
                <w:sz w:val="16"/>
              </w:rPr>
            </w:pPr>
            <w:r>
              <w:rPr>
                <w:sz w:val="16"/>
              </w:rPr>
              <w:t>16" X 36"</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$2,535.00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$1,425.94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4"/>
              <w:ind w:left="215"/>
              <w:rPr>
                <w:b/>
                <w:sz w:val="20"/>
              </w:rPr>
            </w:pPr>
            <w:r>
              <w:rPr>
                <w:b/>
                <w:sz w:val="20"/>
              </w:rPr>
              <w:t>LECB86X8</w:t>
            </w:r>
          </w:p>
        </w:tc>
        <w:tc>
          <w:tcPr>
            <w:tcW w:w="2302" w:type="dxa"/>
            <w:tcBorders>
              <w:left w:val="nil"/>
            </w:tcBorders>
          </w:tcPr>
          <w:p>
            <w:pPr>
              <w:pStyle w:val="7"/>
              <w:ind w:left="43"/>
              <w:rPr>
                <w:sz w:val="16"/>
              </w:rPr>
            </w:pPr>
            <w:r>
              <w:rPr>
                <w:sz w:val="16"/>
              </w:rPr>
              <w:t>18" X 36"</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$2,565.00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$1,442.81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LECB62X8</w:t>
            </w:r>
          </w:p>
        </w:tc>
        <w:tc>
          <w:tcPr>
            <w:tcW w:w="2302" w:type="dxa"/>
            <w:tcBorders>
              <w:left w:val="nil"/>
            </w:tcBorders>
          </w:tcPr>
          <w:p>
            <w:pPr>
              <w:pStyle w:val="7"/>
              <w:ind w:left="43"/>
              <w:rPr>
                <w:sz w:val="16"/>
              </w:rPr>
            </w:pPr>
            <w:r>
              <w:rPr>
                <w:sz w:val="16"/>
              </w:rPr>
              <w:t>20" X 36"</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$2,575.00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$1,448.44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LECB40X8</w:t>
            </w:r>
          </w:p>
        </w:tc>
        <w:tc>
          <w:tcPr>
            <w:tcW w:w="2302" w:type="dxa"/>
            <w:tcBorders>
              <w:left w:val="nil"/>
              <w:bottom w:val="single" w:color="000000" w:sz="24" w:space="0"/>
            </w:tcBorders>
          </w:tcPr>
          <w:p>
            <w:pPr>
              <w:pStyle w:val="7"/>
              <w:spacing w:before="142"/>
              <w:ind w:left="43"/>
              <w:rPr>
                <w:sz w:val="16"/>
              </w:rPr>
            </w:pPr>
            <w:r>
              <w:rPr>
                <w:sz w:val="16"/>
              </w:rPr>
              <w:t>18" X 40"</w:t>
            </w:r>
          </w:p>
        </w:tc>
        <w:tc>
          <w:tcPr>
            <w:tcW w:w="1613" w:type="dxa"/>
            <w:tcBorders>
              <w:bottom w:val="single" w:color="000000" w:sz="24" w:space="0"/>
            </w:tcBorders>
          </w:tcPr>
          <w:p>
            <w:pPr>
              <w:pStyle w:val="7"/>
              <w:ind w:left="616" w:right="560"/>
              <w:jc w:val="center"/>
              <w:rPr>
                <w:b/>
                <w:sz w:val="16"/>
              </w:rPr>
            </w:pPr>
            <w:r>
              <w:rPr>
                <w:b/>
                <w:sz w:val="16"/>
              </w:rPr>
              <w:t>USA</w:t>
            </w:r>
          </w:p>
        </w:tc>
        <w:tc>
          <w:tcPr>
            <w:tcW w:w="1565" w:type="dxa"/>
            <w:tcBorders>
              <w:bottom w:val="single" w:color="000000" w:sz="24" w:space="0"/>
            </w:tcBorders>
          </w:tcPr>
          <w:p>
            <w:pPr>
              <w:pStyle w:val="7"/>
              <w:ind w:left="414"/>
              <w:rPr>
                <w:b/>
                <w:sz w:val="16"/>
              </w:rPr>
            </w:pPr>
            <w:r>
              <w:rPr>
                <w:b/>
                <w:sz w:val="16"/>
              </w:rPr>
              <w:t>$3,080.00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$1,732.50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7"/>
              <w:ind w:left="16"/>
              <w:rPr>
                <w:b/>
                <w:sz w:val="20"/>
              </w:rPr>
            </w:pPr>
            <w:r>
              <w:rPr>
                <w:b/>
                <w:sz w:val="20"/>
              </w:rPr>
              <w:t>LUDWIG</w:t>
            </w:r>
          </w:p>
        </w:tc>
        <w:tc>
          <w:tcPr>
            <w:tcW w:w="7567" w:type="dxa"/>
            <w:gridSpan w:val="4"/>
            <w:tcBorders>
              <w:top w:val="single" w:color="000000" w:sz="24" w:space="0"/>
              <w:right w:val="single" w:color="000000" w:sz="24" w:space="0"/>
            </w:tcBorders>
          </w:tcPr>
          <w:p>
            <w:pPr>
              <w:pStyle w:val="7"/>
              <w:spacing w:before="40" w:line="235" w:lineRule="auto"/>
              <w:ind w:left="28" w:right="15"/>
              <w:rPr>
                <w:sz w:val="16"/>
              </w:rPr>
            </w:pPr>
            <w:r>
              <w:rPr>
                <w:sz w:val="16"/>
              </w:rPr>
              <w:t>Stain Finish, Smooth White Head, LE788 All Terrain Suspended Tilting Stand, L=Cherry, M=Mahogany, N=Natural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LECB32X8</w:t>
            </w:r>
          </w:p>
        </w:tc>
        <w:tc>
          <w:tcPr>
            <w:tcW w:w="2302" w:type="dxa"/>
            <w:tcBorders>
              <w:left w:val="nil"/>
            </w:tcBorders>
          </w:tcPr>
          <w:p>
            <w:pPr>
              <w:pStyle w:val="7"/>
              <w:ind w:left="43"/>
              <w:rPr>
                <w:sz w:val="16"/>
              </w:rPr>
            </w:pPr>
            <w:r>
              <w:rPr>
                <w:sz w:val="16"/>
              </w:rPr>
              <w:t>16" X 32"</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$2,705.00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$1,521.56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LECB36X8</w:t>
            </w:r>
          </w:p>
        </w:tc>
        <w:tc>
          <w:tcPr>
            <w:tcW w:w="2302" w:type="dxa"/>
            <w:tcBorders>
              <w:left w:val="nil"/>
            </w:tcBorders>
          </w:tcPr>
          <w:p>
            <w:pPr>
              <w:pStyle w:val="7"/>
              <w:spacing w:before="142"/>
              <w:ind w:left="43"/>
              <w:rPr>
                <w:sz w:val="16"/>
              </w:rPr>
            </w:pPr>
            <w:r>
              <w:rPr>
                <w:sz w:val="16"/>
              </w:rPr>
              <w:t>16" X 36"</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$2,795.00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$1,572.19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LECB86X8</w:t>
            </w:r>
          </w:p>
        </w:tc>
        <w:tc>
          <w:tcPr>
            <w:tcW w:w="2302" w:type="dxa"/>
            <w:tcBorders>
              <w:left w:val="nil"/>
            </w:tcBorders>
          </w:tcPr>
          <w:p>
            <w:pPr>
              <w:pStyle w:val="7"/>
              <w:ind w:left="43"/>
              <w:rPr>
                <w:sz w:val="16"/>
              </w:rPr>
            </w:pPr>
            <w:r>
              <w:rPr>
                <w:sz w:val="16"/>
              </w:rPr>
              <w:t>18" X 36"</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$2,825.00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$1,589.06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LECB62X8</w:t>
            </w:r>
          </w:p>
        </w:tc>
        <w:tc>
          <w:tcPr>
            <w:tcW w:w="2302" w:type="dxa"/>
            <w:tcBorders>
              <w:left w:val="nil"/>
            </w:tcBorders>
          </w:tcPr>
          <w:p>
            <w:pPr>
              <w:pStyle w:val="7"/>
              <w:ind w:left="43"/>
              <w:rPr>
                <w:sz w:val="16"/>
              </w:rPr>
            </w:pPr>
            <w:r>
              <w:rPr>
                <w:sz w:val="16"/>
              </w:rPr>
              <w:t>20" X 36"</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$2,835.00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$1,594.69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LECB40X8</w:t>
            </w:r>
          </w:p>
        </w:tc>
        <w:tc>
          <w:tcPr>
            <w:tcW w:w="2302" w:type="dxa"/>
            <w:tcBorders>
              <w:left w:val="nil"/>
              <w:bottom w:val="single" w:color="000000" w:sz="24" w:space="0"/>
            </w:tcBorders>
          </w:tcPr>
          <w:p>
            <w:pPr>
              <w:pStyle w:val="7"/>
              <w:spacing w:before="142"/>
              <w:ind w:left="43"/>
              <w:rPr>
                <w:sz w:val="16"/>
              </w:rPr>
            </w:pPr>
            <w:r>
              <w:rPr>
                <w:sz w:val="16"/>
              </w:rPr>
              <w:t>18" X 40"</w:t>
            </w:r>
          </w:p>
        </w:tc>
        <w:tc>
          <w:tcPr>
            <w:tcW w:w="1613" w:type="dxa"/>
            <w:tcBorders>
              <w:bottom w:val="single" w:color="000000" w:sz="24" w:space="0"/>
            </w:tcBorders>
          </w:tcPr>
          <w:p>
            <w:pPr>
              <w:pStyle w:val="7"/>
              <w:ind w:left="616" w:right="560"/>
              <w:jc w:val="center"/>
              <w:rPr>
                <w:b/>
                <w:sz w:val="16"/>
              </w:rPr>
            </w:pPr>
            <w:r>
              <w:rPr>
                <w:b/>
                <w:sz w:val="16"/>
              </w:rPr>
              <w:t>USA</w:t>
            </w:r>
          </w:p>
        </w:tc>
        <w:tc>
          <w:tcPr>
            <w:tcW w:w="1565" w:type="dxa"/>
            <w:tcBorders>
              <w:bottom w:val="single" w:color="000000" w:sz="24" w:space="0"/>
            </w:tcBorders>
          </w:tcPr>
          <w:p>
            <w:pPr>
              <w:pStyle w:val="7"/>
              <w:ind w:left="414"/>
              <w:rPr>
                <w:b/>
                <w:sz w:val="16"/>
              </w:rPr>
            </w:pPr>
            <w:r>
              <w:rPr>
                <w:b/>
                <w:sz w:val="16"/>
              </w:rPr>
              <w:t>$3,340.00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$1,878.75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LUDWIG</w:t>
            </w:r>
          </w:p>
        </w:tc>
        <w:tc>
          <w:tcPr>
            <w:tcW w:w="7567" w:type="dxa"/>
            <w:gridSpan w:val="4"/>
            <w:tcBorders>
              <w:top w:val="single" w:color="000000" w:sz="24" w:space="0"/>
              <w:right w:val="single" w:color="000000" w:sz="24" w:space="0"/>
            </w:tcBorders>
          </w:tcPr>
          <w:p>
            <w:pPr>
              <w:pStyle w:val="7"/>
              <w:spacing w:before="41" w:line="235" w:lineRule="auto"/>
              <w:ind w:left="28" w:right="15"/>
              <w:rPr>
                <w:sz w:val="16"/>
              </w:rPr>
            </w:pPr>
            <w:r>
              <w:rPr>
                <w:sz w:val="16"/>
              </w:rPr>
              <w:t>Wrap Finish, Remo Fiberskyn Head, LE788 All Terrain Suspended Tilting Stand, E=Mahogany Cortex, F=Whit Cortex, G=Black Cortex, H=Red Cortex</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right="214"/>
              <w:jc w:val="right"/>
              <w:rPr>
                <w:b/>
                <w:sz w:val="20"/>
              </w:rPr>
            </w:pPr>
            <w:r>
              <w:rPr>
                <w:b/>
                <w:sz w:val="20"/>
              </w:rPr>
              <w:t>LECB32X8 WF</w:t>
            </w:r>
          </w:p>
        </w:tc>
        <w:tc>
          <w:tcPr>
            <w:tcW w:w="2302" w:type="dxa"/>
            <w:tcBorders>
              <w:left w:val="nil"/>
            </w:tcBorders>
          </w:tcPr>
          <w:p>
            <w:pPr>
              <w:pStyle w:val="7"/>
              <w:spacing w:before="142"/>
              <w:ind w:left="43"/>
              <w:rPr>
                <w:sz w:val="16"/>
              </w:rPr>
            </w:pPr>
            <w:r>
              <w:rPr>
                <w:sz w:val="16"/>
              </w:rPr>
              <w:t>16" X 32"</w:t>
            </w:r>
          </w:p>
        </w:tc>
        <w:tc>
          <w:tcPr>
            <w:tcW w:w="1613" w:type="dxa"/>
          </w:tcPr>
          <w:p>
            <w:pPr>
              <w:pStyle w:val="7"/>
              <w:ind w:left="616" w:right="560"/>
              <w:jc w:val="center"/>
              <w:rPr>
                <w:b/>
                <w:sz w:val="16"/>
              </w:rPr>
            </w:pPr>
            <w:r>
              <w:rPr>
                <w:b/>
                <w:sz w:val="16"/>
              </w:rPr>
              <w:t>USA</w:t>
            </w:r>
          </w:p>
        </w:tc>
        <w:tc>
          <w:tcPr>
            <w:tcW w:w="1565" w:type="dxa"/>
            <w:tcBorders>
              <w:right w:val="nil"/>
            </w:tcBorders>
          </w:tcPr>
          <w:p>
            <w:pPr>
              <w:pStyle w:val="7"/>
              <w:ind w:left="414"/>
              <w:rPr>
                <w:b/>
                <w:sz w:val="16"/>
              </w:rPr>
            </w:pPr>
            <w:r>
              <w:rPr>
                <w:b/>
                <w:sz w:val="16"/>
              </w:rPr>
              <w:t>$2,475.00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$1,392.19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right="214"/>
              <w:jc w:val="right"/>
              <w:rPr>
                <w:b/>
                <w:sz w:val="20"/>
              </w:rPr>
            </w:pPr>
            <w:r>
              <w:rPr>
                <w:b/>
                <w:sz w:val="20"/>
              </w:rPr>
              <w:t>LECB36X8 WF</w:t>
            </w:r>
          </w:p>
        </w:tc>
        <w:tc>
          <w:tcPr>
            <w:tcW w:w="2302" w:type="dxa"/>
            <w:tcBorders>
              <w:left w:val="nil"/>
            </w:tcBorders>
          </w:tcPr>
          <w:p>
            <w:pPr>
              <w:pStyle w:val="7"/>
              <w:spacing w:before="142"/>
              <w:ind w:left="43"/>
              <w:rPr>
                <w:sz w:val="16"/>
              </w:rPr>
            </w:pPr>
            <w:r>
              <w:rPr>
                <w:sz w:val="16"/>
              </w:rPr>
              <w:t>16" X 36"</w:t>
            </w:r>
          </w:p>
        </w:tc>
        <w:tc>
          <w:tcPr>
            <w:tcW w:w="1613" w:type="dxa"/>
          </w:tcPr>
          <w:p>
            <w:pPr>
              <w:pStyle w:val="7"/>
              <w:ind w:left="616" w:right="560"/>
              <w:jc w:val="center"/>
              <w:rPr>
                <w:b/>
                <w:sz w:val="16"/>
              </w:rPr>
            </w:pPr>
            <w:r>
              <w:rPr>
                <w:b/>
                <w:sz w:val="16"/>
              </w:rPr>
              <w:t>USA</w:t>
            </w:r>
          </w:p>
        </w:tc>
        <w:tc>
          <w:tcPr>
            <w:tcW w:w="1565" w:type="dxa"/>
            <w:tcBorders>
              <w:right w:val="nil"/>
            </w:tcBorders>
          </w:tcPr>
          <w:p>
            <w:pPr>
              <w:pStyle w:val="7"/>
              <w:ind w:left="414"/>
              <w:rPr>
                <w:b/>
                <w:sz w:val="16"/>
              </w:rPr>
            </w:pPr>
            <w:r>
              <w:rPr>
                <w:b/>
                <w:sz w:val="16"/>
              </w:rPr>
              <w:t>$2,570.00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$1,445.63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214"/>
              <w:jc w:val="right"/>
              <w:rPr>
                <w:b/>
                <w:sz w:val="20"/>
              </w:rPr>
            </w:pPr>
            <w:r>
              <w:rPr>
                <w:b/>
                <w:sz w:val="20"/>
              </w:rPr>
              <w:t>LECB86X8 WF</w:t>
            </w:r>
          </w:p>
        </w:tc>
        <w:tc>
          <w:tcPr>
            <w:tcW w:w="2302" w:type="dxa"/>
            <w:tcBorders>
              <w:left w:val="nil"/>
            </w:tcBorders>
          </w:tcPr>
          <w:p>
            <w:pPr>
              <w:pStyle w:val="7"/>
              <w:ind w:left="43"/>
              <w:rPr>
                <w:sz w:val="16"/>
              </w:rPr>
            </w:pPr>
            <w:r>
              <w:rPr>
                <w:sz w:val="16"/>
              </w:rPr>
              <w:t>18" X 36"</w:t>
            </w:r>
          </w:p>
        </w:tc>
        <w:tc>
          <w:tcPr>
            <w:tcW w:w="1613" w:type="dxa"/>
          </w:tcPr>
          <w:p>
            <w:pPr>
              <w:pStyle w:val="7"/>
              <w:ind w:left="616" w:right="560"/>
              <w:jc w:val="center"/>
              <w:rPr>
                <w:b/>
                <w:sz w:val="16"/>
              </w:rPr>
            </w:pPr>
            <w:r>
              <w:rPr>
                <w:b/>
                <w:sz w:val="16"/>
              </w:rPr>
              <w:t>USA</w:t>
            </w:r>
          </w:p>
        </w:tc>
        <w:tc>
          <w:tcPr>
            <w:tcW w:w="1565" w:type="dxa"/>
            <w:tcBorders>
              <w:right w:val="nil"/>
            </w:tcBorders>
          </w:tcPr>
          <w:p>
            <w:pPr>
              <w:pStyle w:val="7"/>
              <w:ind w:left="414"/>
              <w:rPr>
                <w:b/>
                <w:sz w:val="16"/>
              </w:rPr>
            </w:pPr>
            <w:r>
              <w:rPr>
                <w:b/>
                <w:sz w:val="16"/>
              </w:rPr>
              <w:t>$2,600.00</w:t>
            </w:r>
          </w:p>
        </w:tc>
        <w:tc>
          <w:tcPr>
            <w:tcW w:w="2087" w:type="dxa"/>
            <w:tcBorders>
              <w:top w:val="nil"/>
              <w:left w:val="nil"/>
              <w:bottom w:val="nil"/>
              <w:right w:val="nil"/>
            </w:tcBorders>
            <w:shd w:val="clear" w:color="auto" w:fill="000000"/>
          </w:tcPr>
          <w:p>
            <w:pPr>
              <w:pStyle w:val="7"/>
              <w:ind w:left="688"/>
              <w:rPr>
                <w:b/>
                <w:sz w:val="16"/>
              </w:rPr>
            </w:pPr>
            <w:r>
              <w:rPr>
                <w:b/>
                <w:color w:val="FFFFFF"/>
                <w:sz w:val="16"/>
              </w:rPr>
              <w:t>$1,462.50</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401" w:type="dxa"/>
        <w:tblInd w:w="172"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4"/>
        <w:gridCol w:w="2302"/>
        <w:gridCol w:w="1613"/>
        <w:gridCol w:w="1565"/>
        <w:gridCol w:w="2087"/>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214"/>
              <w:jc w:val="right"/>
              <w:rPr>
                <w:b/>
                <w:sz w:val="20"/>
              </w:rPr>
            </w:pPr>
            <w:r>
              <w:rPr>
                <w:b/>
                <w:sz w:val="20"/>
              </w:rPr>
              <w:t>LECB62X8 WF</w:t>
            </w:r>
          </w:p>
        </w:tc>
        <w:tc>
          <w:tcPr>
            <w:tcW w:w="2302" w:type="dxa"/>
            <w:tcBorders>
              <w:left w:val="nil"/>
            </w:tcBorders>
          </w:tcPr>
          <w:p>
            <w:pPr>
              <w:pStyle w:val="7"/>
              <w:ind w:left="43"/>
              <w:rPr>
                <w:sz w:val="16"/>
              </w:rPr>
            </w:pPr>
            <w:r>
              <w:rPr>
                <w:sz w:val="16"/>
              </w:rPr>
              <w:t>20" X 36"</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$2,610.00</w:t>
            </w:r>
          </w:p>
        </w:tc>
        <w:tc>
          <w:tcPr>
            <w:tcW w:w="2087" w:type="dxa"/>
            <w:vMerge w:val="restart"/>
            <w:tcBorders>
              <w:top w:val="nil"/>
              <w:left w:val="nil"/>
              <w:bottom w:val="nil"/>
              <w:right w:val="nil"/>
            </w:tcBorders>
            <w:shd w:val="clear" w:color="auto" w:fill="000000"/>
          </w:tcPr>
          <w:p>
            <w:pPr>
              <w:pStyle w:val="7"/>
              <w:ind w:left="688"/>
              <w:rPr>
                <w:b/>
                <w:sz w:val="16"/>
              </w:rPr>
            </w:pPr>
            <w:r>
              <w:rPr>
                <w:b/>
                <w:color w:val="FFFFFF"/>
                <w:sz w:val="16"/>
              </w:rPr>
              <w:t>$1,468.13</w:t>
            </w:r>
          </w:p>
          <w:p>
            <w:pPr>
              <w:pStyle w:val="7"/>
              <w:spacing w:before="0"/>
              <w:rPr>
                <w:rFonts w:ascii="Times New Roman"/>
                <w:sz w:val="18"/>
              </w:rPr>
            </w:pPr>
          </w:p>
          <w:p>
            <w:pPr>
              <w:pStyle w:val="7"/>
              <w:spacing w:before="118"/>
              <w:ind w:left="688"/>
              <w:rPr>
                <w:b/>
                <w:sz w:val="16"/>
              </w:rPr>
            </w:pPr>
            <w:r>
              <w:rPr>
                <w:b/>
                <w:color w:val="FFFFFF"/>
                <w:sz w:val="16"/>
              </w:rPr>
              <w:t>$1,755.00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right="214"/>
              <w:jc w:val="right"/>
              <w:rPr>
                <w:b/>
                <w:sz w:val="20"/>
              </w:rPr>
            </w:pPr>
            <w:r>
              <w:rPr>
                <w:b/>
                <w:sz w:val="20"/>
              </w:rPr>
              <w:t>LECB40X8 WF</w:t>
            </w:r>
          </w:p>
        </w:tc>
        <w:tc>
          <w:tcPr>
            <w:tcW w:w="2302" w:type="dxa"/>
            <w:tcBorders>
              <w:left w:val="nil"/>
              <w:bottom w:val="single" w:color="000000" w:sz="24" w:space="0"/>
            </w:tcBorders>
          </w:tcPr>
          <w:p>
            <w:pPr>
              <w:pStyle w:val="7"/>
              <w:spacing w:before="142"/>
              <w:ind w:left="43"/>
              <w:rPr>
                <w:sz w:val="16"/>
              </w:rPr>
            </w:pPr>
            <w:r>
              <w:rPr>
                <w:sz w:val="16"/>
              </w:rPr>
              <w:t>18" X 40"</w:t>
            </w:r>
          </w:p>
        </w:tc>
        <w:tc>
          <w:tcPr>
            <w:tcW w:w="1613" w:type="dxa"/>
            <w:tcBorders>
              <w:bottom w:val="single" w:color="000000" w:sz="24" w:space="0"/>
            </w:tcBorders>
          </w:tcPr>
          <w:p>
            <w:pPr>
              <w:pStyle w:val="7"/>
              <w:ind w:left="616" w:right="560"/>
              <w:jc w:val="center"/>
              <w:rPr>
                <w:b/>
                <w:sz w:val="16"/>
              </w:rPr>
            </w:pPr>
            <w:r>
              <w:rPr>
                <w:b/>
                <w:sz w:val="16"/>
              </w:rPr>
              <w:t>USA</w:t>
            </w:r>
          </w:p>
        </w:tc>
        <w:tc>
          <w:tcPr>
            <w:tcW w:w="1565" w:type="dxa"/>
            <w:tcBorders>
              <w:bottom w:val="single" w:color="000000" w:sz="24" w:space="0"/>
            </w:tcBorders>
          </w:tcPr>
          <w:p>
            <w:pPr>
              <w:pStyle w:val="7"/>
              <w:ind w:left="414"/>
              <w:rPr>
                <w:b/>
                <w:sz w:val="16"/>
              </w:rPr>
            </w:pPr>
            <w:r>
              <w:rPr>
                <w:b/>
                <w:sz w:val="16"/>
              </w:rPr>
              <w:t>$3,120.00</w:t>
            </w:r>
          </w:p>
        </w:tc>
        <w:tc>
          <w:tcPr>
            <w:tcW w:w="2087"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7"/>
              <w:ind w:left="16"/>
              <w:rPr>
                <w:b/>
                <w:sz w:val="20"/>
              </w:rPr>
            </w:pPr>
            <w:r>
              <w:rPr>
                <w:b/>
                <w:sz w:val="20"/>
              </w:rPr>
              <w:t>LUDWIG</w:t>
            </w:r>
          </w:p>
        </w:tc>
        <w:tc>
          <w:tcPr>
            <w:tcW w:w="7567" w:type="dxa"/>
            <w:gridSpan w:val="4"/>
            <w:tcBorders>
              <w:top w:val="single" w:color="000000" w:sz="24" w:space="0"/>
              <w:right w:val="single" w:color="000000" w:sz="24" w:space="0"/>
            </w:tcBorders>
          </w:tcPr>
          <w:p>
            <w:pPr>
              <w:pStyle w:val="7"/>
              <w:spacing w:before="37"/>
              <w:ind w:left="28" w:right="-29"/>
              <w:rPr>
                <w:sz w:val="16"/>
              </w:rPr>
            </w:pPr>
            <w:r>
              <w:rPr>
                <w:sz w:val="16"/>
              </w:rPr>
              <w:t>Stain Finish, Remo Fiberskyn Head, LE788 All Terrain Suspended Tilting Stand, L=Cherry, M=Mahogany, N=Natural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right="214"/>
              <w:jc w:val="right"/>
              <w:rPr>
                <w:b/>
                <w:sz w:val="20"/>
              </w:rPr>
            </w:pPr>
            <w:r>
              <w:rPr>
                <w:b/>
                <w:sz w:val="20"/>
              </w:rPr>
              <w:t>LECB32X8 WF</w:t>
            </w:r>
          </w:p>
        </w:tc>
        <w:tc>
          <w:tcPr>
            <w:tcW w:w="2302" w:type="dxa"/>
            <w:tcBorders>
              <w:left w:val="nil"/>
            </w:tcBorders>
          </w:tcPr>
          <w:p>
            <w:pPr>
              <w:pStyle w:val="7"/>
              <w:ind w:left="43"/>
              <w:rPr>
                <w:sz w:val="16"/>
              </w:rPr>
            </w:pPr>
            <w:r>
              <w:rPr>
                <w:sz w:val="16"/>
              </w:rPr>
              <w:t>16" X 32"</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$2,735.00</w:t>
            </w:r>
          </w:p>
        </w:tc>
        <w:tc>
          <w:tcPr>
            <w:tcW w:w="2087" w:type="dxa"/>
            <w:tcBorders>
              <w:top w:val="nil"/>
              <w:left w:val="nil"/>
              <w:bottom w:val="nil"/>
              <w:right w:val="nil"/>
            </w:tcBorders>
            <w:shd w:val="clear" w:color="auto" w:fill="000000"/>
          </w:tcPr>
          <w:p>
            <w:pPr>
              <w:pStyle w:val="7"/>
              <w:ind w:left="668" w:right="665"/>
              <w:jc w:val="center"/>
              <w:rPr>
                <w:b/>
                <w:sz w:val="16"/>
              </w:rPr>
            </w:pPr>
            <w:r>
              <w:rPr>
                <w:b/>
                <w:color w:val="FFFFFF"/>
                <w:sz w:val="16"/>
              </w:rPr>
              <w:t>$1,538.44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1"/>
              <w:ind w:right="214"/>
              <w:jc w:val="right"/>
              <w:rPr>
                <w:b/>
                <w:sz w:val="20"/>
              </w:rPr>
            </w:pPr>
            <w:r>
              <w:rPr>
                <w:b/>
                <w:sz w:val="20"/>
              </w:rPr>
              <w:t>LECB36X8 WF</w:t>
            </w:r>
          </w:p>
        </w:tc>
        <w:tc>
          <w:tcPr>
            <w:tcW w:w="2302" w:type="dxa"/>
            <w:tcBorders>
              <w:left w:val="nil"/>
            </w:tcBorders>
          </w:tcPr>
          <w:p>
            <w:pPr>
              <w:pStyle w:val="7"/>
              <w:spacing w:before="142"/>
              <w:ind w:left="43"/>
              <w:rPr>
                <w:sz w:val="16"/>
              </w:rPr>
            </w:pPr>
            <w:r>
              <w:rPr>
                <w:sz w:val="16"/>
              </w:rPr>
              <w:t>16" X 36"</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$2,830.00</w:t>
            </w:r>
          </w:p>
        </w:tc>
        <w:tc>
          <w:tcPr>
            <w:tcW w:w="2087" w:type="dxa"/>
            <w:tcBorders>
              <w:top w:val="nil"/>
              <w:left w:val="nil"/>
              <w:bottom w:val="nil"/>
              <w:right w:val="nil"/>
            </w:tcBorders>
            <w:shd w:val="clear" w:color="auto" w:fill="000000"/>
          </w:tcPr>
          <w:p>
            <w:pPr>
              <w:pStyle w:val="7"/>
              <w:ind w:left="668" w:right="665"/>
              <w:jc w:val="center"/>
              <w:rPr>
                <w:b/>
                <w:sz w:val="16"/>
              </w:rPr>
            </w:pPr>
            <w:r>
              <w:rPr>
                <w:b/>
                <w:color w:val="FFFFFF"/>
                <w:sz w:val="16"/>
              </w:rPr>
              <w:t>$1,591.88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2"/>
              <w:ind w:right="214"/>
              <w:jc w:val="right"/>
              <w:rPr>
                <w:b/>
                <w:sz w:val="20"/>
              </w:rPr>
            </w:pPr>
            <w:r>
              <w:rPr>
                <w:b/>
                <w:sz w:val="20"/>
              </w:rPr>
              <w:t>LECB86X8 WF</w:t>
            </w:r>
          </w:p>
        </w:tc>
        <w:tc>
          <w:tcPr>
            <w:tcW w:w="2302" w:type="dxa"/>
            <w:tcBorders>
              <w:left w:val="nil"/>
            </w:tcBorders>
          </w:tcPr>
          <w:p>
            <w:pPr>
              <w:pStyle w:val="7"/>
              <w:spacing w:before="143"/>
              <w:ind w:left="43"/>
              <w:rPr>
                <w:sz w:val="16"/>
              </w:rPr>
            </w:pPr>
            <w:r>
              <w:rPr>
                <w:sz w:val="16"/>
              </w:rPr>
              <w:t>18" X 36"</w:t>
            </w:r>
          </w:p>
        </w:tc>
        <w:tc>
          <w:tcPr>
            <w:tcW w:w="1613" w:type="dxa"/>
          </w:tcPr>
          <w:p>
            <w:pPr>
              <w:pStyle w:val="7"/>
              <w:spacing w:before="143"/>
              <w:ind w:left="616" w:right="560"/>
              <w:jc w:val="center"/>
              <w:rPr>
                <w:b/>
                <w:sz w:val="16"/>
              </w:rPr>
            </w:pPr>
            <w:r>
              <w:rPr>
                <w:b/>
                <w:sz w:val="16"/>
              </w:rPr>
              <w:t>USA</w:t>
            </w:r>
          </w:p>
        </w:tc>
        <w:tc>
          <w:tcPr>
            <w:tcW w:w="1565" w:type="dxa"/>
          </w:tcPr>
          <w:p>
            <w:pPr>
              <w:pStyle w:val="7"/>
              <w:spacing w:before="143"/>
              <w:ind w:left="414"/>
              <w:rPr>
                <w:b/>
                <w:sz w:val="16"/>
              </w:rPr>
            </w:pPr>
            <w:r>
              <w:rPr>
                <w:b/>
                <w:sz w:val="16"/>
              </w:rPr>
              <w:t>$2,860.00</w:t>
            </w:r>
          </w:p>
        </w:tc>
        <w:tc>
          <w:tcPr>
            <w:tcW w:w="2087" w:type="dxa"/>
            <w:tcBorders>
              <w:top w:val="nil"/>
              <w:left w:val="nil"/>
              <w:bottom w:val="nil"/>
              <w:right w:val="nil"/>
            </w:tcBorders>
            <w:shd w:val="clear" w:color="auto" w:fill="000000"/>
          </w:tcPr>
          <w:p>
            <w:pPr>
              <w:pStyle w:val="7"/>
              <w:spacing w:before="143"/>
              <w:ind w:left="668" w:right="665"/>
              <w:jc w:val="center"/>
              <w:rPr>
                <w:b/>
                <w:sz w:val="16"/>
              </w:rPr>
            </w:pPr>
            <w:r>
              <w:rPr>
                <w:b/>
                <w:color w:val="FFFFFF"/>
                <w:sz w:val="16"/>
              </w:rPr>
              <w:t>$1,608.75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right="214"/>
              <w:jc w:val="right"/>
              <w:rPr>
                <w:b/>
                <w:sz w:val="20"/>
              </w:rPr>
            </w:pPr>
            <w:r>
              <w:rPr>
                <w:b/>
                <w:sz w:val="20"/>
              </w:rPr>
              <w:t>LECB62X8 WF</w:t>
            </w:r>
          </w:p>
        </w:tc>
        <w:tc>
          <w:tcPr>
            <w:tcW w:w="2302" w:type="dxa"/>
            <w:tcBorders>
              <w:left w:val="nil"/>
            </w:tcBorders>
          </w:tcPr>
          <w:p>
            <w:pPr>
              <w:pStyle w:val="7"/>
              <w:ind w:left="43"/>
              <w:rPr>
                <w:sz w:val="16"/>
              </w:rPr>
            </w:pPr>
            <w:r>
              <w:rPr>
                <w:sz w:val="16"/>
              </w:rPr>
              <w:t>20" X 36"</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$2,870.00</w:t>
            </w:r>
          </w:p>
        </w:tc>
        <w:tc>
          <w:tcPr>
            <w:tcW w:w="2087" w:type="dxa"/>
            <w:tcBorders>
              <w:top w:val="nil"/>
              <w:left w:val="nil"/>
              <w:bottom w:val="nil"/>
              <w:right w:val="nil"/>
            </w:tcBorders>
            <w:shd w:val="clear" w:color="auto" w:fill="000000"/>
          </w:tcPr>
          <w:p>
            <w:pPr>
              <w:pStyle w:val="7"/>
              <w:ind w:left="668" w:right="665"/>
              <w:jc w:val="center"/>
              <w:rPr>
                <w:b/>
                <w:sz w:val="16"/>
              </w:rPr>
            </w:pPr>
            <w:r>
              <w:rPr>
                <w:b/>
                <w:color w:val="FFFFFF"/>
                <w:sz w:val="16"/>
              </w:rPr>
              <w:t>$1,614.38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9" w:hRule="atLeast"/>
        </w:trPr>
        <w:tc>
          <w:tcPr>
            <w:tcW w:w="1834" w:type="dxa"/>
            <w:tcBorders>
              <w:left w:val="single" w:color="000000" w:sz="24" w:space="0"/>
              <w:bottom w:val="double" w:color="000000" w:sz="8" w:space="0"/>
              <w:right w:val="nil"/>
            </w:tcBorders>
          </w:tcPr>
          <w:p>
            <w:pPr>
              <w:pStyle w:val="7"/>
              <w:spacing w:before="121"/>
              <w:ind w:right="214"/>
              <w:jc w:val="right"/>
              <w:rPr>
                <w:b/>
                <w:sz w:val="20"/>
              </w:rPr>
            </w:pPr>
            <w:r>
              <w:rPr>
                <w:b/>
                <w:sz w:val="20"/>
              </w:rPr>
              <w:t>LECB40X8 WF</w:t>
            </w:r>
          </w:p>
        </w:tc>
        <w:tc>
          <w:tcPr>
            <w:tcW w:w="2302" w:type="dxa"/>
            <w:tcBorders>
              <w:left w:val="nil"/>
              <w:bottom w:val="double" w:color="000000" w:sz="8" w:space="0"/>
            </w:tcBorders>
          </w:tcPr>
          <w:p>
            <w:pPr>
              <w:pStyle w:val="7"/>
              <w:spacing w:before="142"/>
              <w:ind w:left="43"/>
              <w:rPr>
                <w:sz w:val="16"/>
              </w:rPr>
            </w:pPr>
            <w:r>
              <w:rPr>
                <w:sz w:val="16"/>
              </w:rPr>
              <w:t>18" X 40"</w:t>
            </w:r>
          </w:p>
        </w:tc>
        <w:tc>
          <w:tcPr>
            <w:tcW w:w="1613" w:type="dxa"/>
            <w:tcBorders>
              <w:bottom w:val="double" w:color="000000" w:sz="8" w:space="0"/>
            </w:tcBorders>
          </w:tcPr>
          <w:p>
            <w:pPr>
              <w:pStyle w:val="7"/>
              <w:ind w:left="616" w:right="560"/>
              <w:jc w:val="center"/>
              <w:rPr>
                <w:b/>
                <w:sz w:val="16"/>
              </w:rPr>
            </w:pPr>
            <w:r>
              <w:rPr>
                <w:b/>
                <w:sz w:val="16"/>
              </w:rPr>
              <w:t>USA</w:t>
            </w:r>
          </w:p>
        </w:tc>
        <w:tc>
          <w:tcPr>
            <w:tcW w:w="1565" w:type="dxa"/>
            <w:tcBorders>
              <w:bottom w:val="double" w:color="000000" w:sz="8" w:space="0"/>
            </w:tcBorders>
          </w:tcPr>
          <w:p>
            <w:pPr>
              <w:pStyle w:val="7"/>
              <w:ind w:left="414"/>
              <w:rPr>
                <w:b/>
                <w:sz w:val="16"/>
              </w:rPr>
            </w:pPr>
            <w:r>
              <w:rPr>
                <w:b/>
                <w:sz w:val="16"/>
              </w:rPr>
              <w:t>$3,380.00</w:t>
            </w:r>
          </w:p>
        </w:tc>
        <w:tc>
          <w:tcPr>
            <w:tcW w:w="2087" w:type="dxa"/>
            <w:tcBorders>
              <w:top w:val="nil"/>
              <w:left w:val="nil"/>
              <w:bottom w:val="nil"/>
              <w:right w:val="nil"/>
            </w:tcBorders>
            <w:shd w:val="clear" w:color="auto" w:fill="000000"/>
          </w:tcPr>
          <w:p>
            <w:pPr>
              <w:pStyle w:val="7"/>
              <w:ind w:left="668" w:right="665"/>
              <w:jc w:val="center"/>
              <w:rPr>
                <w:b/>
                <w:sz w:val="16"/>
              </w:rPr>
            </w:pPr>
            <w:r>
              <w:rPr>
                <w:b/>
                <w:color w:val="FFFFFF"/>
                <w:sz w:val="16"/>
              </w:rPr>
              <w:t>$1,901.25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1" w:hRule="atLeast"/>
        </w:trPr>
        <w:tc>
          <w:tcPr>
            <w:tcW w:w="9401" w:type="dxa"/>
            <w:gridSpan w:val="5"/>
            <w:tcBorders>
              <w:top w:val="double" w:color="000000" w:sz="8" w:space="0"/>
              <w:left w:val="single" w:color="000000" w:sz="24" w:space="0"/>
              <w:bottom w:val="single" w:color="000000" w:sz="48" w:space="0"/>
              <w:right w:val="single" w:color="000000" w:sz="24" w:space="0"/>
            </w:tcBorders>
            <w:shd w:val="clear" w:color="auto" w:fill="323232"/>
          </w:tcPr>
          <w:p>
            <w:pPr>
              <w:pStyle w:val="7"/>
              <w:spacing w:before="36"/>
              <w:ind w:left="16"/>
              <w:rPr>
                <w:b/>
                <w:sz w:val="28"/>
              </w:rPr>
            </w:pPr>
            <w:r>
              <w:rPr>
                <w:b/>
                <w:color w:val="FFFFFF"/>
                <w:sz w:val="28"/>
              </w:rPr>
              <w:t>Concert Toms</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left w:val="single" w:color="000000" w:sz="24" w:space="0"/>
              <w:bottom w:val="nil"/>
            </w:tcBorders>
          </w:tcPr>
          <w:p>
            <w:pPr>
              <w:pStyle w:val="7"/>
              <w:spacing w:before="83"/>
              <w:ind w:left="16"/>
              <w:rPr>
                <w:b/>
                <w:sz w:val="20"/>
              </w:rPr>
            </w:pPr>
            <w:r>
              <w:rPr>
                <w:b/>
                <w:sz w:val="20"/>
              </w:rPr>
              <w:t>LUDWIG</w:t>
            </w:r>
          </w:p>
        </w:tc>
        <w:tc>
          <w:tcPr>
            <w:tcW w:w="7567" w:type="dxa"/>
            <w:gridSpan w:val="4"/>
            <w:tcBorders>
              <w:top w:val="single" w:color="000000" w:sz="48" w:space="0"/>
              <w:right w:val="single" w:color="000000" w:sz="24" w:space="0"/>
            </w:tcBorders>
          </w:tcPr>
          <w:p>
            <w:pPr>
              <w:pStyle w:val="7"/>
              <w:spacing w:before="18" w:line="235" w:lineRule="auto"/>
              <w:ind w:left="28" w:right="15"/>
              <w:rPr>
                <w:sz w:val="16"/>
              </w:rPr>
            </w:pPr>
            <w:r>
              <w:rPr>
                <w:sz w:val="16"/>
              </w:rPr>
              <w:t>Wrap Finish, 2) LM442TSR Stands, E=Mahogany Cortex, F=White Cortex, G=Black Cortex, H=Red Cortex</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top w:val="nil"/>
              <w:left w:val="single" w:color="000000" w:sz="24" w:space="0"/>
              <w:right w:val="nil"/>
            </w:tcBorders>
          </w:tcPr>
          <w:p>
            <w:pPr>
              <w:pStyle w:val="7"/>
              <w:spacing w:before="121"/>
              <w:ind w:left="215"/>
              <w:rPr>
                <w:b/>
                <w:sz w:val="20"/>
              </w:rPr>
            </w:pPr>
            <w:r>
              <w:rPr>
                <w:b/>
                <w:sz w:val="20"/>
              </w:rPr>
              <w:t>LECT62CC</w:t>
            </w:r>
          </w:p>
        </w:tc>
        <w:tc>
          <w:tcPr>
            <w:tcW w:w="2302" w:type="dxa"/>
            <w:tcBorders>
              <w:left w:val="nil"/>
            </w:tcBorders>
          </w:tcPr>
          <w:p>
            <w:pPr>
              <w:pStyle w:val="7"/>
              <w:spacing w:before="142"/>
              <w:ind w:left="43"/>
              <w:rPr>
                <w:sz w:val="16"/>
              </w:rPr>
            </w:pPr>
            <w:r>
              <w:rPr>
                <w:sz w:val="16"/>
              </w:rPr>
              <w:t>6", 8", 10", 12" High</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$1,700.00</w:t>
            </w:r>
          </w:p>
        </w:tc>
        <w:tc>
          <w:tcPr>
            <w:tcW w:w="2087" w:type="dxa"/>
            <w:tcBorders>
              <w:top w:val="nil"/>
              <w:left w:val="nil"/>
              <w:bottom w:val="nil"/>
              <w:right w:val="nil"/>
            </w:tcBorders>
            <w:shd w:val="clear" w:color="auto" w:fill="000000"/>
          </w:tcPr>
          <w:p>
            <w:pPr>
              <w:pStyle w:val="7"/>
              <w:ind w:left="668" w:right="660"/>
              <w:jc w:val="center"/>
              <w:rPr>
                <w:b/>
                <w:sz w:val="16"/>
              </w:rPr>
            </w:pPr>
            <w:r>
              <w:rPr>
                <w:b/>
                <w:color w:val="FFFFFF"/>
                <w:sz w:val="16"/>
              </w:rPr>
              <w:t>$956.25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LECT04CC</w:t>
            </w:r>
          </w:p>
        </w:tc>
        <w:tc>
          <w:tcPr>
            <w:tcW w:w="2302" w:type="dxa"/>
            <w:tcBorders>
              <w:left w:val="nil"/>
            </w:tcBorders>
          </w:tcPr>
          <w:p>
            <w:pPr>
              <w:pStyle w:val="7"/>
              <w:ind w:left="43"/>
              <w:rPr>
                <w:sz w:val="16"/>
              </w:rPr>
            </w:pPr>
            <w:r>
              <w:rPr>
                <w:sz w:val="16"/>
              </w:rPr>
              <w:t>10", 12", 13", 14" Mid</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$1,870.00</w:t>
            </w:r>
          </w:p>
        </w:tc>
        <w:tc>
          <w:tcPr>
            <w:tcW w:w="2087" w:type="dxa"/>
            <w:tcBorders>
              <w:top w:val="nil"/>
              <w:left w:val="nil"/>
              <w:bottom w:val="nil"/>
              <w:right w:val="nil"/>
            </w:tcBorders>
            <w:shd w:val="clear" w:color="auto" w:fill="000000"/>
          </w:tcPr>
          <w:p>
            <w:pPr>
              <w:pStyle w:val="7"/>
              <w:ind w:left="668" w:right="665"/>
              <w:jc w:val="center"/>
              <w:rPr>
                <w:b/>
                <w:sz w:val="16"/>
              </w:rPr>
            </w:pPr>
            <w:r>
              <w:rPr>
                <w:b/>
                <w:color w:val="FFFFFF"/>
                <w:sz w:val="16"/>
              </w:rPr>
              <w:t>$1,051.88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LECT36CC</w:t>
            </w:r>
          </w:p>
        </w:tc>
        <w:tc>
          <w:tcPr>
            <w:tcW w:w="2302" w:type="dxa"/>
            <w:tcBorders>
              <w:left w:val="nil"/>
              <w:bottom w:val="single" w:color="000000" w:sz="24" w:space="0"/>
            </w:tcBorders>
          </w:tcPr>
          <w:p>
            <w:pPr>
              <w:pStyle w:val="7"/>
              <w:spacing w:before="142"/>
              <w:ind w:left="43"/>
              <w:rPr>
                <w:sz w:val="16"/>
              </w:rPr>
            </w:pPr>
            <w:r>
              <w:rPr>
                <w:sz w:val="16"/>
              </w:rPr>
              <w:t>13", 14", 15", 16" Low</w:t>
            </w:r>
          </w:p>
        </w:tc>
        <w:tc>
          <w:tcPr>
            <w:tcW w:w="1613" w:type="dxa"/>
            <w:tcBorders>
              <w:bottom w:val="single" w:color="000000" w:sz="24" w:space="0"/>
            </w:tcBorders>
          </w:tcPr>
          <w:p>
            <w:pPr>
              <w:pStyle w:val="7"/>
              <w:ind w:left="616" w:right="560"/>
              <w:jc w:val="center"/>
              <w:rPr>
                <w:b/>
                <w:sz w:val="16"/>
              </w:rPr>
            </w:pPr>
            <w:r>
              <w:rPr>
                <w:b/>
                <w:sz w:val="16"/>
              </w:rPr>
              <w:t>USA</w:t>
            </w:r>
          </w:p>
        </w:tc>
        <w:tc>
          <w:tcPr>
            <w:tcW w:w="1565" w:type="dxa"/>
            <w:tcBorders>
              <w:bottom w:val="single" w:color="000000" w:sz="24" w:space="0"/>
            </w:tcBorders>
          </w:tcPr>
          <w:p>
            <w:pPr>
              <w:pStyle w:val="7"/>
              <w:ind w:left="414"/>
              <w:rPr>
                <w:b/>
                <w:sz w:val="16"/>
              </w:rPr>
            </w:pPr>
            <w:r>
              <w:rPr>
                <w:b/>
                <w:sz w:val="16"/>
              </w:rPr>
              <w:t>$2,060.00</w:t>
            </w:r>
          </w:p>
        </w:tc>
        <w:tc>
          <w:tcPr>
            <w:tcW w:w="2087" w:type="dxa"/>
            <w:tcBorders>
              <w:top w:val="nil"/>
              <w:left w:val="nil"/>
              <w:bottom w:val="nil"/>
              <w:right w:val="nil"/>
            </w:tcBorders>
            <w:shd w:val="clear" w:color="auto" w:fill="000000"/>
          </w:tcPr>
          <w:p>
            <w:pPr>
              <w:pStyle w:val="7"/>
              <w:ind w:left="668" w:right="665"/>
              <w:jc w:val="center"/>
              <w:rPr>
                <w:b/>
                <w:sz w:val="16"/>
              </w:rPr>
            </w:pPr>
            <w:r>
              <w:rPr>
                <w:b/>
                <w:color w:val="FFFFFF"/>
                <w:sz w:val="16"/>
              </w:rPr>
              <w:t>$1,158.75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4" w:type="dxa"/>
            <w:tcBorders>
              <w:top w:val="single" w:color="000000" w:sz="24" w:space="0"/>
              <w:left w:val="single" w:color="000000" w:sz="24" w:space="0"/>
              <w:bottom w:val="nil"/>
            </w:tcBorders>
          </w:tcPr>
          <w:p>
            <w:pPr>
              <w:pStyle w:val="7"/>
              <w:spacing w:before="107"/>
              <w:ind w:left="16"/>
              <w:rPr>
                <w:b/>
                <w:sz w:val="20"/>
              </w:rPr>
            </w:pPr>
            <w:r>
              <w:rPr>
                <w:b/>
                <w:sz w:val="20"/>
              </w:rPr>
              <w:t>LUDWIG</w:t>
            </w:r>
          </w:p>
        </w:tc>
        <w:tc>
          <w:tcPr>
            <w:tcW w:w="7567" w:type="dxa"/>
            <w:gridSpan w:val="4"/>
            <w:tcBorders>
              <w:top w:val="single" w:color="000000" w:sz="24" w:space="0"/>
              <w:right w:val="single" w:color="000000" w:sz="24" w:space="0"/>
            </w:tcBorders>
          </w:tcPr>
          <w:p>
            <w:pPr>
              <w:pStyle w:val="7"/>
              <w:spacing w:before="128"/>
              <w:ind w:left="28"/>
              <w:rPr>
                <w:sz w:val="16"/>
              </w:rPr>
            </w:pPr>
            <w:r>
              <w:rPr>
                <w:sz w:val="16"/>
              </w:rPr>
              <w:t>Stain Finish, 2) LM442TSR Stands,L=Cherry, M=Mahogany, N=Natural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LECT62CC</w:t>
            </w:r>
          </w:p>
        </w:tc>
        <w:tc>
          <w:tcPr>
            <w:tcW w:w="2302" w:type="dxa"/>
            <w:tcBorders>
              <w:left w:val="nil"/>
            </w:tcBorders>
          </w:tcPr>
          <w:p>
            <w:pPr>
              <w:pStyle w:val="7"/>
              <w:ind w:left="43"/>
              <w:rPr>
                <w:sz w:val="16"/>
              </w:rPr>
            </w:pPr>
            <w:r>
              <w:rPr>
                <w:sz w:val="16"/>
              </w:rPr>
              <w:t>6", 8", 10", 12" High</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$2,300.00</w:t>
            </w:r>
          </w:p>
        </w:tc>
        <w:tc>
          <w:tcPr>
            <w:tcW w:w="2087" w:type="dxa"/>
            <w:tcBorders>
              <w:top w:val="nil"/>
              <w:left w:val="nil"/>
              <w:bottom w:val="nil"/>
              <w:right w:val="nil"/>
            </w:tcBorders>
            <w:shd w:val="clear" w:color="auto" w:fill="000000"/>
          </w:tcPr>
          <w:p>
            <w:pPr>
              <w:pStyle w:val="7"/>
              <w:ind w:left="668" w:right="665"/>
              <w:jc w:val="center"/>
              <w:rPr>
                <w:b/>
                <w:sz w:val="16"/>
              </w:rPr>
            </w:pPr>
            <w:r>
              <w:rPr>
                <w:b/>
                <w:color w:val="FFFFFF"/>
                <w:sz w:val="16"/>
              </w:rPr>
              <w:t>$1,293.75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LECT04CC</w:t>
            </w:r>
          </w:p>
        </w:tc>
        <w:tc>
          <w:tcPr>
            <w:tcW w:w="2302" w:type="dxa"/>
            <w:tcBorders>
              <w:left w:val="nil"/>
            </w:tcBorders>
          </w:tcPr>
          <w:p>
            <w:pPr>
              <w:pStyle w:val="7"/>
              <w:spacing w:before="142"/>
              <w:ind w:left="43"/>
              <w:rPr>
                <w:sz w:val="16"/>
              </w:rPr>
            </w:pPr>
            <w:r>
              <w:rPr>
                <w:sz w:val="16"/>
              </w:rPr>
              <w:t>10", 12", 13", 14" Mid</w:t>
            </w:r>
          </w:p>
        </w:tc>
        <w:tc>
          <w:tcPr>
            <w:tcW w:w="1613" w:type="dxa"/>
          </w:tcPr>
          <w:p>
            <w:pPr>
              <w:pStyle w:val="7"/>
              <w:ind w:left="616" w:right="560"/>
              <w:jc w:val="center"/>
              <w:rPr>
                <w:b/>
                <w:sz w:val="16"/>
              </w:rPr>
            </w:pPr>
            <w:r>
              <w:rPr>
                <w:b/>
                <w:sz w:val="16"/>
              </w:rPr>
              <w:t>USA</w:t>
            </w:r>
          </w:p>
        </w:tc>
        <w:tc>
          <w:tcPr>
            <w:tcW w:w="1565" w:type="dxa"/>
          </w:tcPr>
          <w:p>
            <w:pPr>
              <w:pStyle w:val="7"/>
              <w:ind w:left="414"/>
              <w:rPr>
                <w:b/>
                <w:sz w:val="16"/>
              </w:rPr>
            </w:pPr>
            <w:r>
              <w:rPr>
                <w:b/>
                <w:sz w:val="16"/>
              </w:rPr>
              <w:t>$2,470.00</w:t>
            </w:r>
          </w:p>
        </w:tc>
        <w:tc>
          <w:tcPr>
            <w:tcW w:w="2087" w:type="dxa"/>
            <w:tcBorders>
              <w:top w:val="nil"/>
              <w:left w:val="nil"/>
              <w:bottom w:val="nil"/>
              <w:right w:val="nil"/>
            </w:tcBorders>
            <w:shd w:val="clear" w:color="auto" w:fill="000000"/>
          </w:tcPr>
          <w:p>
            <w:pPr>
              <w:pStyle w:val="7"/>
              <w:ind w:left="668" w:right="665"/>
              <w:jc w:val="center"/>
              <w:rPr>
                <w:b/>
                <w:sz w:val="16"/>
              </w:rPr>
            </w:pPr>
            <w:r>
              <w:rPr>
                <w:b/>
                <w:color w:val="FFFFFF"/>
                <w:sz w:val="16"/>
              </w:rPr>
              <w:t>$1,389.38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1" w:hRule="atLeast"/>
        </w:trPr>
        <w:tc>
          <w:tcPr>
            <w:tcW w:w="1834" w:type="dxa"/>
            <w:tcBorders>
              <w:left w:val="single" w:color="000000" w:sz="24" w:space="0"/>
              <w:bottom w:val="single" w:color="000000" w:sz="24" w:space="0"/>
              <w:right w:val="nil"/>
            </w:tcBorders>
          </w:tcPr>
          <w:p>
            <w:pPr>
              <w:pStyle w:val="7"/>
              <w:spacing w:before="121"/>
              <w:ind w:left="215"/>
              <w:rPr>
                <w:b/>
                <w:sz w:val="20"/>
              </w:rPr>
            </w:pPr>
            <w:r>
              <w:rPr>
                <w:b/>
                <w:sz w:val="20"/>
              </w:rPr>
              <w:t>LECT36CC</w:t>
            </w:r>
          </w:p>
        </w:tc>
        <w:tc>
          <w:tcPr>
            <w:tcW w:w="2302" w:type="dxa"/>
            <w:tcBorders>
              <w:left w:val="nil"/>
              <w:bottom w:val="single" w:color="000000" w:sz="24" w:space="0"/>
            </w:tcBorders>
          </w:tcPr>
          <w:p>
            <w:pPr>
              <w:pStyle w:val="7"/>
              <w:spacing w:before="142"/>
              <w:ind w:left="43"/>
              <w:rPr>
                <w:sz w:val="16"/>
              </w:rPr>
            </w:pPr>
            <w:r>
              <w:rPr>
                <w:sz w:val="16"/>
              </w:rPr>
              <w:t>13", 14", 15", 16" Low</w:t>
            </w:r>
          </w:p>
        </w:tc>
        <w:tc>
          <w:tcPr>
            <w:tcW w:w="1613" w:type="dxa"/>
            <w:tcBorders>
              <w:bottom w:val="single" w:color="000000" w:sz="24" w:space="0"/>
            </w:tcBorders>
          </w:tcPr>
          <w:p>
            <w:pPr>
              <w:pStyle w:val="7"/>
              <w:ind w:left="616" w:right="560"/>
              <w:jc w:val="center"/>
              <w:rPr>
                <w:b/>
                <w:sz w:val="16"/>
              </w:rPr>
            </w:pPr>
            <w:r>
              <w:rPr>
                <w:b/>
                <w:sz w:val="16"/>
              </w:rPr>
              <w:t>USA</w:t>
            </w:r>
          </w:p>
        </w:tc>
        <w:tc>
          <w:tcPr>
            <w:tcW w:w="1565" w:type="dxa"/>
            <w:tcBorders>
              <w:bottom w:val="single" w:color="000000" w:sz="24" w:space="0"/>
            </w:tcBorders>
          </w:tcPr>
          <w:p>
            <w:pPr>
              <w:pStyle w:val="7"/>
              <w:ind w:left="414"/>
              <w:rPr>
                <w:b/>
                <w:sz w:val="16"/>
              </w:rPr>
            </w:pPr>
            <w:r>
              <w:rPr>
                <w:b/>
                <w:sz w:val="16"/>
              </w:rPr>
              <w:t>$2,660.00</w:t>
            </w:r>
          </w:p>
        </w:tc>
        <w:tc>
          <w:tcPr>
            <w:tcW w:w="2087" w:type="dxa"/>
            <w:tcBorders>
              <w:top w:val="nil"/>
              <w:left w:val="nil"/>
              <w:bottom w:val="nil"/>
              <w:right w:val="nil"/>
            </w:tcBorders>
            <w:shd w:val="clear" w:color="auto" w:fill="000000"/>
          </w:tcPr>
          <w:p>
            <w:pPr>
              <w:pStyle w:val="7"/>
              <w:ind w:left="668" w:right="665"/>
              <w:jc w:val="center"/>
              <w:rPr>
                <w:b/>
                <w:sz w:val="16"/>
              </w:rPr>
            </w:pPr>
            <w:r>
              <w:rPr>
                <w:b/>
                <w:color w:val="FFFFFF"/>
                <w:sz w:val="16"/>
              </w:rPr>
              <w:t>$1,496.25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4" w:type="dxa"/>
            <w:tcBorders>
              <w:top w:val="single" w:color="000000" w:sz="24" w:space="0"/>
              <w:left w:val="single" w:color="000000" w:sz="24" w:space="0"/>
              <w:bottom w:val="nil"/>
            </w:tcBorders>
          </w:tcPr>
          <w:p>
            <w:pPr>
              <w:pStyle w:val="7"/>
              <w:spacing w:before="106"/>
              <w:ind w:left="16"/>
              <w:rPr>
                <w:b/>
                <w:sz w:val="20"/>
              </w:rPr>
            </w:pPr>
            <w:r>
              <w:rPr>
                <w:b/>
                <w:sz w:val="20"/>
              </w:rPr>
              <w:t>LUDWIG</w:t>
            </w:r>
          </w:p>
        </w:tc>
        <w:tc>
          <w:tcPr>
            <w:tcW w:w="7567" w:type="dxa"/>
            <w:gridSpan w:val="4"/>
            <w:tcBorders>
              <w:top w:val="single" w:color="000000" w:sz="24" w:space="0"/>
              <w:right w:val="single" w:color="000000" w:sz="24" w:space="0"/>
            </w:tcBorders>
          </w:tcPr>
          <w:p>
            <w:pPr>
              <w:pStyle w:val="7"/>
              <w:spacing w:before="129"/>
              <w:ind w:left="28"/>
              <w:rPr>
                <w:sz w:val="16"/>
              </w:rPr>
            </w:pPr>
            <w:r>
              <w:rPr>
                <w:sz w:val="16"/>
              </w:rPr>
              <w:t>Wrap Finish, Individual Drum, E=Mahogany Cortex, F=White Cortex, G=Black Cortex, H=Red Cortex</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top w:val="nil"/>
              <w:left w:val="single" w:color="000000" w:sz="24" w:space="0"/>
              <w:right w:val="nil"/>
            </w:tcBorders>
          </w:tcPr>
          <w:p>
            <w:pPr>
              <w:pStyle w:val="7"/>
              <w:spacing w:before="121"/>
              <w:ind w:left="215"/>
              <w:rPr>
                <w:b/>
                <w:sz w:val="20"/>
              </w:rPr>
            </w:pPr>
            <w:r>
              <w:rPr>
                <w:b/>
                <w:sz w:val="20"/>
              </w:rPr>
              <w:t>LCS396LM</w:t>
            </w:r>
          </w:p>
        </w:tc>
        <w:tc>
          <w:tcPr>
            <w:tcW w:w="2302" w:type="dxa"/>
            <w:tcBorders>
              <w:left w:val="nil"/>
            </w:tcBorders>
          </w:tcPr>
          <w:p>
            <w:pPr>
              <w:pStyle w:val="7"/>
              <w:spacing w:before="142"/>
              <w:ind w:left="43"/>
              <w:rPr>
                <w:sz w:val="16"/>
              </w:rPr>
            </w:pPr>
            <w:r>
              <w:rPr>
                <w:sz w:val="16"/>
              </w:rPr>
              <w:t>6"</w:t>
            </w:r>
          </w:p>
        </w:tc>
        <w:tc>
          <w:tcPr>
            <w:tcW w:w="1613" w:type="dxa"/>
          </w:tcPr>
          <w:p>
            <w:pPr>
              <w:pStyle w:val="7"/>
              <w:ind w:left="616" w:right="560"/>
              <w:jc w:val="center"/>
              <w:rPr>
                <w:b/>
                <w:sz w:val="16"/>
              </w:rPr>
            </w:pPr>
            <w:r>
              <w:rPr>
                <w:b/>
                <w:sz w:val="16"/>
              </w:rPr>
              <w:t>USA</w:t>
            </w:r>
          </w:p>
        </w:tc>
        <w:tc>
          <w:tcPr>
            <w:tcW w:w="1565" w:type="dxa"/>
            <w:tcBorders>
              <w:right w:val="nil"/>
            </w:tcBorders>
          </w:tcPr>
          <w:p>
            <w:pPr>
              <w:pStyle w:val="7"/>
              <w:ind w:left="482"/>
              <w:rPr>
                <w:b/>
                <w:sz w:val="16"/>
              </w:rPr>
            </w:pPr>
            <w:r>
              <w:rPr>
                <w:b/>
                <w:sz w:val="16"/>
              </w:rPr>
              <w:t>$330.00</w:t>
            </w:r>
          </w:p>
        </w:tc>
        <w:tc>
          <w:tcPr>
            <w:tcW w:w="2087" w:type="dxa"/>
            <w:tcBorders>
              <w:top w:val="nil"/>
              <w:left w:val="nil"/>
              <w:bottom w:val="nil"/>
              <w:right w:val="nil"/>
            </w:tcBorders>
            <w:shd w:val="clear" w:color="auto" w:fill="000000"/>
          </w:tcPr>
          <w:p>
            <w:pPr>
              <w:pStyle w:val="7"/>
              <w:ind w:left="668" w:right="660"/>
              <w:jc w:val="center"/>
              <w:rPr>
                <w:b/>
                <w:sz w:val="16"/>
              </w:rPr>
            </w:pPr>
            <w:r>
              <w:rPr>
                <w:b/>
                <w:color w:val="FFFFFF"/>
                <w:sz w:val="16"/>
              </w:rPr>
              <w:t>$185.63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4" w:type="dxa"/>
            <w:tcBorders>
              <w:left w:val="single" w:color="000000" w:sz="24" w:space="0"/>
              <w:right w:val="nil"/>
            </w:tcBorders>
          </w:tcPr>
          <w:p>
            <w:pPr>
              <w:pStyle w:val="7"/>
              <w:spacing w:before="121"/>
              <w:ind w:left="215"/>
              <w:rPr>
                <w:b/>
                <w:sz w:val="20"/>
              </w:rPr>
            </w:pPr>
            <w:r>
              <w:rPr>
                <w:b/>
                <w:sz w:val="20"/>
              </w:rPr>
              <w:t>LCS398LM</w:t>
            </w:r>
          </w:p>
        </w:tc>
        <w:tc>
          <w:tcPr>
            <w:tcW w:w="2302" w:type="dxa"/>
            <w:tcBorders>
              <w:left w:val="nil"/>
            </w:tcBorders>
          </w:tcPr>
          <w:p>
            <w:pPr>
              <w:pStyle w:val="7"/>
              <w:spacing w:before="142"/>
              <w:ind w:left="43"/>
              <w:rPr>
                <w:sz w:val="16"/>
              </w:rPr>
            </w:pPr>
            <w:r>
              <w:rPr>
                <w:sz w:val="16"/>
              </w:rPr>
              <w:t>8"</w:t>
            </w:r>
          </w:p>
        </w:tc>
        <w:tc>
          <w:tcPr>
            <w:tcW w:w="1613" w:type="dxa"/>
          </w:tcPr>
          <w:p>
            <w:pPr>
              <w:pStyle w:val="7"/>
              <w:ind w:left="616" w:right="560"/>
              <w:jc w:val="center"/>
              <w:rPr>
                <w:b/>
                <w:sz w:val="16"/>
              </w:rPr>
            </w:pPr>
            <w:r>
              <w:rPr>
                <w:b/>
                <w:sz w:val="16"/>
              </w:rPr>
              <w:t>USA</w:t>
            </w:r>
          </w:p>
        </w:tc>
        <w:tc>
          <w:tcPr>
            <w:tcW w:w="1565" w:type="dxa"/>
            <w:tcBorders>
              <w:right w:val="nil"/>
            </w:tcBorders>
          </w:tcPr>
          <w:p>
            <w:pPr>
              <w:pStyle w:val="7"/>
              <w:ind w:left="482"/>
              <w:rPr>
                <w:b/>
                <w:sz w:val="16"/>
              </w:rPr>
            </w:pPr>
            <w:r>
              <w:rPr>
                <w:b/>
                <w:sz w:val="16"/>
              </w:rPr>
              <w:t>$340.00</w:t>
            </w:r>
          </w:p>
        </w:tc>
        <w:tc>
          <w:tcPr>
            <w:tcW w:w="2087" w:type="dxa"/>
            <w:tcBorders>
              <w:top w:val="nil"/>
              <w:left w:val="nil"/>
              <w:bottom w:val="nil"/>
              <w:right w:val="nil"/>
            </w:tcBorders>
            <w:shd w:val="clear" w:color="auto" w:fill="000000"/>
          </w:tcPr>
          <w:p>
            <w:pPr>
              <w:pStyle w:val="7"/>
              <w:ind w:left="668" w:right="660"/>
              <w:jc w:val="center"/>
              <w:rPr>
                <w:b/>
                <w:sz w:val="16"/>
              </w:rPr>
            </w:pPr>
            <w:r>
              <w:rPr>
                <w:b/>
                <w:color w:val="FFFFFF"/>
                <w:sz w:val="16"/>
              </w:rPr>
              <w:t>$191.25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LCS390LM</w:t>
            </w:r>
          </w:p>
        </w:tc>
        <w:tc>
          <w:tcPr>
            <w:tcW w:w="2302" w:type="dxa"/>
            <w:tcBorders>
              <w:left w:val="nil"/>
            </w:tcBorders>
          </w:tcPr>
          <w:p>
            <w:pPr>
              <w:pStyle w:val="7"/>
              <w:ind w:left="43"/>
              <w:rPr>
                <w:sz w:val="16"/>
              </w:rPr>
            </w:pPr>
            <w:r>
              <w:rPr>
                <w:sz w:val="16"/>
              </w:rPr>
              <w:t>10"</w:t>
            </w:r>
          </w:p>
        </w:tc>
        <w:tc>
          <w:tcPr>
            <w:tcW w:w="1613" w:type="dxa"/>
          </w:tcPr>
          <w:p>
            <w:pPr>
              <w:pStyle w:val="7"/>
              <w:ind w:left="616" w:right="560"/>
              <w:jc w:val="center"/>
              <w:rPr>
                <w:b/>
                <w:sz w:val="16"/>
              </w:rPr>
            </w:pPr>
            <w:r>
              <w:rPr>
                <w:b/>
                <w:sz w:val="16"/>
              </w:rPr>
              <w:t>USA</w:t>
            </w:r>
          </w:p>
        </w:tc>
        <w:tc>
          <w:tcPr>
            <w:tcW w:w="1565" w:type="dxa"/>
            <w:tcBorders>
              <w:right w:val="nil"/>
            </w:tcBorders>
          </w:tcPr>
          <w:p>
            <w:pPr>
              <w:pStyle w:val="7"/>
              <w:ind w:left="482"/>
              <w:rPr>
                <w:b/>
                <w:sz w:val="16"/>
              </w:rPr>
            </w:pPr>
            <w:r>
              <w:rPr>
                <w:b/>
                <w:sz w:val="16"/>
              </w:rPr>
              <w:t>$350.00</w:t>
            </w:r>
          </w:p>
        </w:tc>
        <w:tc>
          <w:tcPr>
            <w:tcW w:w="2087" w:type="dxa"/>
            <w:tcBorders>
              <w:top w:val="nil"/>
              <w:left w:val="nil"/>
              <w:bottom w:val="nil"/>
              <w:right w:val="nil"/>
            </w:tcBorders>
            <w:shd w:val="clear" w:color="auto" w:fill="000000"/>
          </w:tcPr>
          <w:p>
            <w:pPr>
              <w:pStyle w:val="7"/>
              <w:ind w:left="668" w:right="660"/>
              <w:jc w:val="center"/>
              <w:rPr>
                <w:b/>
                <w:sz w:val="16"/>
              </w:rPr>
            </w:pPr>
            <w:r>
              <w:rPr>
                <w:b/>
                <w:color w:val="FFFFFF"/>
                <w:sz w:val="16"/>
              </w:rPr>
              <w:t>$196.88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1"/>
              <w:ind w:left="215"/>
              <w:rPr>
                <w:b/>
                <w:sz w:val="20"/>
              </w:rPr>
            </w:pPr>
            <w:r>
              <w:rPr>
                <w:b/>
                <w:sz w:val="20"/>
              </w:rPr>
              <w:t>LCS312LM</w:t>
            </w:r>
          </w:p>
        </w:tc>
        <w:tc>
          <w:tcPr>
            <w:tcW w:w="2302" w:type="dxa"/>
            <w:tcBorders>
              <w:left w:val="nil"/>
            </w:tcBorders>
          </w:tcPr>
          <w:p>
            <w:pPr>
              <w:pStyle w:val="7"/>
              <w:spacing w:before="142"/>
              <w:ind w:left="43"/>
              <w:rPr>
                <w:sz w:val="16"/>
              </w:rPr>
            </w:pPr>
            <w:r>
              <w:rPr>
                <w:sz w:val="16"/>
              </w:rPr>
              <w:t>12"</w:t>
            </w:r>
          </w:p>
        </w:tc>
        <w:tc>
          <w:tcPr>
            <w:tcW w:w="1613" w:type="dxa"/>
          </w:tcPr>
          <w:p>
            <w:pPr>
              <w:pStyle w:val="7"/>
              <w:ind w:left="616" w:right="560"/>
              <w:jc w:val="center"/>
              <w:rPr>
                <w:b/>
                <w:sz w:val="16"/>
              </w:rPr>
            </w:pPr>
            <w:r>
              <w:rPr>
                <w:b/>
                <w:sz w:val="16"/>
              </w:rPr>
              <w:t>USA</w:t>
            </w:r>
          </w:p>
        </w:tc>
        <w:tc>
          <w:tcPr>
            <w:tcW w:w="1565" w:type="dxa"/>
            <w:tcBorders>
              <w:right w:val="nil"/>
            </w:tcBorders>
          </w:tcPr>
          <w:p>
            <w:pPr>
              <w:pStyle w:val="7"/>
              <w:ind w:left="482"/>
              <w:rPr>
                <w:b/>
                <w:sz w:val="16"/>
              </w:rPr>
            </w:pPr>
            <w:r>
              <w:rPr>
                <w:b/>
                <w:sz w:val="16"/>
              </w:rPr>
              <w:t>$370.00</w:t>
            </w:r>
          </w:p>
        </w:tc>
        <w:tc>
          <w:tcPr>
            <w:tcW w:w="2087" w:type="dxa"/>
            <w:tcBorders>
              <w:top w:val="nil"/>
              <w:left w:val="nil"/>
              <w:bottom w:val="nil"/>
              <w:right w:val="nil"/>
            </w:tcBorders>
            <w:shd w:val="clear" w:color="auto" w:fill="000000"/>
          </w:tcPr>
          <w:p>
            <w:pPr>
              <w:pStyle w:val="7"/>
              <w:ind w:left="668" w:right="660"/>
              <w:jc w:val="center"/>
              <w:rPr>
                <w:b/>
                <w:sz w:val="16"/>
              </w:rPr>
            </w:pPr>
            <w:r>
              <w:rPr>
                <w:b/>
                <w:color w:val="FFFFFF"/>
                <w:sz w:val="16"/>
              </w:rPr>
              <w:t>$208.13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4" w:type="dxa"/>
            <w:tcBorders>
              <w:left w:val="single" w:color="000000" w:sz="24" w:space="0"/>
              <w:right w:val="nil"/>
            </w:tcBorders>
          </w:tcPr>
          <w:p>
            <w:pPr>
              <w:pStyle w:val="7"/>
              <w:spacing w:before="122"/>
              <w:ind w:left="215"/>
              <w:rPr>
                <w:b/>
                <w:sz w:val="20"/>
              </w:rPr>
            </w:pPr>
            <w:r>
              <w:rPr>
                <w:b/>
                <w:sz w:val="20"/>
              </w:rPr>
              <w:t>LCS323LM</w:t>
            </w:r>
          </w:p>
        </w:tc>
        <w:tc>
          <w:tcPr>
            <w:tcW w:w="2302" w:type="dxa"/>
            <w:tcBorders>
              <w:left w:val="nil"/>
            </w:tcBorders>
          </w:tcPr>
          <w:p>
            <w:pPr>
              <w:pStyle w:val="7"/>
              <w:spacing w:before="143"/>
              <w:ind w:left="43"/>
              <w:rPr>
                <w:sz w:val="16"/>
              </w:rPr>
            </w:pPr>
            <w:r>
              <w:rPr>
                <w:sz w:val="16"/>
              </w:rPr>
              <w:t>13"</w:t>
            </w:r>
          </w:p>
        </w:tc>
        <w:tc>
          <w:tcPr>
            <w:tcW w:w="1613" w:type="dxa"/>
          </w:tcPr>
          <w:p>
            <w:pPr>
              <w:pStyle w:val="7"/>
              <w:spacing w:before="143"/>
              <w:ind w:left="616" w:right="560"/>
              <w:jc w:val="center"/>
              <w:rPr>
                <w:b/>
                <w:sz w:val="16"/>
              </w:rPr>
            </w:pPr>
            <w:r>
              <w:rPr>
                <w:b/>
                <w:sz w:val="16"/>
              </w:rPr>
              <w:t>USA</w:t>
            </w:r>
          </w:p>
        </w:tc>
        <w:tc>
          <w:tcPr>
            <w:tcW w:w="1565" w:type="dxa"/>
            <w:tcBorders>
              <w:right w:val="nil"/>
            </w:tcBorders>
          </w:tcPr>
          <w:p>
            <w:pPr>
              <w:pStyle w:val="7"/>
              <w:spacing w:before="143"/>
              <w:ind w:left="482"/>
              <w:rPr>
                <w:b/>
                <w:sz w:val="16"/>
              </w:rPr>
            </w:pPr>
            <w:r>
              <w:rPr>
                <w:b/>
                <w:sz w:val="16"/>
              </w:rPr>
              <w:t>$395.00</w:t>
            </w:r>
          </w:p>
        </w:tc>
        <w:tc>
          <w:tcPr>
            <w:tcW w:w="2087" w:type="dxa"/>
            <w:tcBorders>
              <w:top w:val="nil"/>
              <w:left w:val="nil"/>
              <w:bottom w:val="nil"/>
              <w:right w:val="nil"/>
            </w:tcBorders>
            <w:shd w:val="clear" w:color="auto" w:fill="000000"/>
          </w:tcPr>
          <w:p>
            <w:pPr>
              <w:pStyle w:val="7"/>
              <w:spacing w:before="143"/>
              <w:ind w:left="668" w:right="660"/>
              <w:jc w:val="center"/>
              <w:rPr>
                <w:b/>
                <w:sz w:val="16"/>
              </w:rPr>
            </w:pPr>
            <w:r>
              <w:rPr>
                <w:b/>
                <w:color w:val="FFFFFF"/>
                <w:sz w:val="16"/>
              </w:rPr>
              <w:t>$222.19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4" w:type="dxa"/>
            <w:tcBorders>
              <w:left w:val="single" w:color="000000" w:sz="24" w:space="0"/>
              <w:right w:val="nil"/>
            </w:tcBorders>
          </w:tcPr>
          <w:p>
            <w:pPr>
              <w:pStyle w:val="7"/>
              <w:spacing w:before="121"/>
              <w:ind w:left="215"/>
              <w:rPr>
                <w:b/>
                <w:sz w:val="20"/>
              </w:rPr>
            </w:pPr>
            <w:r>
              <w:rPr>
                <w:b/>
                <w:sz w:val="20"/>
              </w:rPr>
              <w:t>LCS334LM</w:t>
            </w:r>
          </w:p>
        </w:tc>
        <w:tc>
          <w:tcPr>
            <w:tcW w:w="2302" w:type="dxa"/>
            <w:tcBorders>
              <w:left w:val="nil"/>
            </w:tcBorders>
          </w:tcPr>
          <w:p>
            <w:pPr>
              <w:pStyle w:val="7"/>
              <w:ind w:left="43"/>
              <w:rPr>
                <w:sz w:val="16"/>
              </w:rPr>
            </w:pPr>
            <w:r>
              <w:rPr>
                <w:sz w:val="16"/>
              </w:rPr>
              <w:t>14"</w:t>
            </w:r>
          </w:p>
        </w:tc>
        <w:tc>
          <w:tcPr>
            <w:tcW w:w="1613" w:type="dxa"/>
          </w:tcPr>
          <w:p>
            <w:pPr>
              <w:pStyle w:val="7"/>
              <w:ind w:left="616" w:right="560"/>
              <w:jc w:val="center"/>
              <w:rPr>
                <w:b/>
                <w:sz w:val="16"/>
              </w:rPr>
            </w:pPr>
            <w:r>
              <w:rPr>
                <w:b/>
                <w:sz w:val="16"/>
              </w:rPr>
              <w:t>USA</w:t>
            </w:r>
          </w:p>
        </w:tc>
        <w:tc>
          <w:tcPr>
            <w:tcW w:w="1565" w:type="dxa"/>
            <w:tcBorders>
              <w:right w:val="nil"/>
            </w:tcBorders>
          </w:tcPr>
          <w:p>
            <w:pPr>
              <w:pStyle w:val="7"/>
              <w:ind w:left="482"/>
              <w:rPr>
                <w:b/>
                <w:sz w:val="16"/>
              </w:rPr>
            </w:pPr>
            <w:r>
              <w:rPr>
                <w:b/>
                <w:sz w:val="16"/>
              </w:rPr>
              <w:t>$450.00</w:t>
            </w:r>
          </w:p>
        </w:tc>
        <w:tc>
          <w:tcPr>
            <w:tcW w:w="2087" w:type="dxa"/>
            <w:tcBorders>
              <w:top w:val="nil"/>
              <w:left w:val="nil"/>
              <w:bottom w:val="nil"/>
              <w:right w:val="nil"/>
            </w:tcBorders>
            <w:shd w:val="clear" w:color="auto" w:fill="000000"/>
          </w:tcPr>
          <w:p>
            <w:pPr>
              <w:pStyle w:val="7"/>
              <w:ind w:left="668" w:right="660"/>
              <w:jc w:val="center"/>
              <w:rPr>
                <w:b/>
                <w:sz w:val="16"/>
              </w:rPr>
            </w:pPr>
            <w:r>
              <w:rPr>
                <w:b/>
                <w:color w:val="FFFFFF"/>
                <w:sz w:val="16"/>
              </w:rPr>
              <w:t>$253.13</w:t>
            </w:r>
          </w:p>
        </w:tc>
      </w:tr>
    </w:tbl>
    <w:p>
      <w:pPr>
        <w:spacing w:after="0"/>
        <w:jc w:val="center"/>
        <w:rPr>
          <w:sz w:val="16"/>
        </w:rPr>
        <w:sectPr>
          <w:pgSz w:w="12240" w:h="15840"/>
          <w:pgMar w:top="1500" w:right="1540" w:bottom="1380" w:left="960" w:header="1164" w:footer="1190" w:gutter="0"/>
        </w:sectPr>
      </w:pPr>
    </w:p>
    <w:p>
      <w:pPr>
        <w:pStyle w:val="2"/>
        <w:rPr>
          <w:rFonts w:ascii="Times New Roman"/>
          <w:sz w:val="2"/>
        </w:rPr>
      </w:pPr>
      <w:r>
        <mc:AlternateContent>
          <mc:Choice Requires="wpg">
            <w:drawing>
              <wp:anchor distT="0" distB="0" distL="114300" distR="114300" simplePos="0" relativeHeight="502713344" behindDoc="1" locked="0" layoutInCell="1" allowOverlap="1">
                <wp:simplePos x="0" y="0"/>
                <wp:positionH relativeFrom="page">
                  <wp:posOffset>5353685</wp:posOffset>
                </wp:positionH>
                <wp:positionV relativeFrom="page">
                  <wp:posOffset>977900</wp:posOffset>
                </wp:positionV>
                <wp:extent cx="1348740" cy="7908290"/>
                <wp:effectExtent l="3175" t="3175" r="19685" b="13335"/>
                <wp:wrapNone/>
                <wp:docPr id="83" name="Group 80"/>
                <wp:cNvGraphicFramePr/>
                <a:graphic xmlns:a="http://schemas.openxmlformats.org/drawingml/2006/main">
                  <a:graphicData uri="http://schemas.microsoft.com/office/word/2010/wordprocessingGroup">
                    <wpg:wgp>
                      <wpg:cNvGrpSpPr/>
                      <wpg:grpSpPr>
                        <a:xfrm>
                          <a:off x="0" y="0"/>
                          <a:ext cx="1348740" cy="7908290"/>
                          <a:chOff x="8431" y="1541"/>
                          <a:chExt cx="2124" cy="12454"/>
                        </a:xfrm>
                      </wpg:grpSpPr>
                      <wps:wsp>
                        <wps:cNvPr id="79" name="Rectangle 81"/>
                        <wps:cNvSpPr/>
                        <wps:spPr>
                          <a:xfrm>
                            <a:off x="8433" y="13944"/>
                            <a:ext cx="2120" cy="48"/>
                          </a:xfrm>
                          <a:prstGeom prst="rect">
                            <a:avLst/>
                          </a:prstGeom>
                          <a:noFill/>
                          <a:ln w="3048" cap="flat" cmpd="sng">
                            <a:solidFill>
                              <a:srgbClr val="000000"/>
                            </a:solidFill>
                            <a:prstDash val="solid"/>
                            <a:miter/>
                            <a:headEnd type="none" w="med" len="med"/>
                            <a:tailEnd type="none" w="med" len="med"/>
                          </a:ln>
                        </wps:spPr>
                        <wps:bodyPr upright="1"/>
                      </wps:wsp>
                      <wps:wsp>
                        <wps:cNvPr id="80" name="Rectangle 82"/>
                        <wps:cNvSpPr/>
                        <wps:spPr>
                          <a:xfrm>
                            <a:off x="8431" y="12885"/>
                            <a:ext cx="24" cy="1109"/>
                          </a:xfrm>
                          <a:prstGeom prst="rect">
                            <a:avLst/>
                          </a:prstGeom>
                          <a:solidFill>
                            <a:srgbClr val="000000"/>
                          </a:solidFill>
                          <a:ln>
                            <a:noFill/>
                          </a:ln>
                        </wps:spPr>
                        <wps:bodyPr upright="1"/>
                      </wps:wsp>
                      <wps:wsp>
                        <wps:cNvPr id="81" name="Line 83"/>
                        <wps:cNvSpPr/>
                        <wps:spPr>
                          <a:xfrm>
                            <a:off x="10528" y="1543"/>
                            <a:ext cx="0" cy="12449"/>
                          </a:xfrm>
                          <a:prstGeom prst="line">
                            <a:avLst/>
                          </a:prstGeom>
                          <a:ln w="32004" cap="flat" cmpd="sng">
                            <a:solidFill>
                              <a:srgbClr val="000000"/>
                            </a:solidFill>
                            <a:prstDash val="solid"/>
                            <a:headEnd type="none" w="med" len="med"/>
                            <a:tailEnd type="none" w="med" len="med"/>
                          </a:ln>
                        </wps:spPr>
                        <wps:bodyPr upright="1"/>
                      </wps:wsp>
                      <wps:wsp>
                        <wps:cNvPr id="82" name="Rectangle 84"/>
                        <wps:cNvSpPr/>
                        <wps:spPr>
                          <a:xfrm>
                            <a:off x="10502" y="1543"/>
                            <a:ext cx="51" cy="12449"/>
                          </a:xfrm>
                          <a:prstGeom prst="rect">
                            <a:avLst/>
                          </a:prstGeom>
                          <a:noFill/>
                          <a:ln w="3048" cap="flat" cmpd="sng">
                            <a:solidFill>
                              <a:srgbClr val="000000"/>
                            </a:solidFill>
                            <a:prstDash val="solid"/>
                            <a:miter/>
                            <a:headEnd type="none" w="med" len="med"/>
                            <a:tailEnd type="none" w="med" len="med"/>
                          </a:ln>
                        </wps:spPr>
                        <wps:bodyPr upright="1"/>
                      </wps:wsp>
                    </wpg:wgp>
                  </a:graphicData>
                </a:graphic>
              </wp:anchor>
            </w:drawing>
          </mc:Choice>
          <mc:Fallback>
            <w:pict>
              <v:group id="Group 80" o:spid="_x0000_s1026" o:spt="203" style="position:absolute;left:0pt;margin-left:421.55pt;margin-top:77pt;height:622.7pt;width:106.2pt;mso-position-horizontal-relative:page;mso-position-vertical-relative:page;z-index:-603136;mso-width-relative:page;mso-height-relative:page;" coordorigin="8431,1541" coordsize="2124,12454" o:gfxdata="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Phm14PcAAAADQEAAA8AAAAAAAAAAQAgAAAAIgAAAGRycy9kb3ducmV2LnhtbFBLAQIUABQA&#10;AAAIAIdO4kCzgry+0AIAAIUKAAAOAAAAAAAAAAEAIAAAACsBAABkcnMvZTJvRG9jLnhtbFBLBQYA&#10;AAAABgAGAFkBAABtBgAAAAA=&#10;">
                <o:lock v:ext="edit" aspectratio="f"/>
                <v:rect id="Rectangle 81" o:spid="_x0000_s1026" o:spt="1" style="position:absolute;left:8433;top:13944;height:48;width:2120;" filled="f" stroked="t" coordsize="21600,21600" o:gfxdata="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G0EVkq/&#10;AAAA2wAAAA8AAAAAAAAAAQAgAAAAIgAAAGRycy9kb3ducmV2LnhtbFBLAQIUABQAAAAIAIdO4kAz&#10;LwWeOwAAADkAAAAQAAAAAAAAAAEAIAAAAA4BAABkcnMvc2hhcGV4bWwueG1sUEsFBgAAAAAGAAYA&#10;WwEAALgDAAAAAA==&#10;">
                  <v:fill on="f" focussize="0,0"/>
                  <v:stroke weight="0.24pt" color="#000000" joinstyle="miter"/>
                  <v:imagedata o:title=""/>
                  <o:lock v:ext="edit" aspectratio="f"/>
                </v:rect>
                <v:rect id="Rectangle 82" o:spid="_x0000_s1026" o:spt="1" style="position:absolute;left:8431;top:12885;height:1109;width:24;" fillcolor="#000000" filled="t" stroked="f" coordsize="21600,21600" o:gfxdata="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6W6Oq8AAAA&#10;2wAAAA8AAAAAAAAAAQAgAAAAIgAAAGRycy9kb3ducmV2LnhtbFBLAQIUABQAAAAIAIdO4kAzLwWe&#10;OwAAADkAAAAQAAAAAAAAAAEAIAAAAAsBAABkcnMvc2hhcGV4bWwueG1sUEsFBgAAAAAGAAYAWwEA&#10;ALUDAAAAAA==&#10;">
                  <v:fill on="t" focussize="0,0"/>
                  <v:stroke on="f"/>
                  <v:imagedata o:title=""/>
                  <o:lock v:ext="edit" aspectratio="f"/>
                </v:rect>
                <v:line id="Line 83" o:spid="_x0000_s1026" o:spt="20" style="position:absolute;left:10528;top:1543;height:12449;width:0;" filled="f" stroked="t" coordsize="21600,21600" o:gfxdata="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gQvtW8AAAA&#10;2wAAAA8AAAAAAAAAAQAgAAAAIgAAAGRycy9kb3ducmV2LnhtbFBLAQIUABQAAAAIAIdO4kAzLwWe&#10;OwAAADkAAAAQAAAAAAAAAAEAIAAAAAsBAABkcnMvc2hhcGV4bWwueG1sUEsFBgAAAAAGAAYAWwEA&#10;ALUDAAAAAA==&#10;">
                  <v:fill on="f" focussize="0,0"/>
                  <v:stroke weight="2.52pt" color="#000000" joinstyle="round"/>
                  <v:imagedata o:title=""/>
                  <o:lock v:ext="edit" aspectratio="f"/>
                </v:line>
                <v:rect id="Rectangle 84" o:spid="_x0000_s1026" o:spt="1" style="position:absolute;left:10502;top:1543;height:12449;width:51;" filled="f" stroked="t" coordsize="21600,21600" o:gfxdata="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Z1tBy/&#10;AAAA2wAAAA8AAAAAAAAAAQAgAAAAIgAAAGRycy9kb3ducmV2LnhtbFBLAQIUABQAAAAIAIdO4kAz&#10;LwWeOwAAADkAAAAQAAAAAAAAAAEAIAAAAA4BAABkcnMvc2hhcGV4bWwueG1sUEsFBgAAAAAGAAYA&#10;WwEAALgDAAAAAA==&#10;">
                  <v:fill on="f" focussize="0,0"/>
                  <v:stroke weight="0.24pt" color="#000000" joinstyle="miter"/>
                  <v:imagedata o:title=""/>
                  <o:lock v:ext="edit" aspectratio="f"/>
                </v:rect>
              </v:group>
            </w:pict>
          </mc:Fallback>
        </mc:AlternateContent>
      </w:r>
    </w:p>
    <w:tbl>
      <w:tblPr>
        <w:tblStyle w:val="4"/>
        <w:tblW w:w="9401" w:type="dxa"/>
        <w:tblInd w:w="171"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1835"/>
        <w:gridCol w:w="2302"/>
        <w:gridCol w:w="1613"/>
        <w:gridCol w:w="1567"/>
        <w:gridCol w:w="2084"/>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5" w:type="dxa"/>
            <w:tcBorders>
              <w:left w:val="single" w:color="000000" w:sz="24" w:space="0"/>
              <w:right w:val="nil"/>
            </w:tcBorders>
          </w:tcPr>
          <w:p>
            <w:pPr>
              <w:pStyle w:val="7"/>
              <w:spacing w:before="121"/>
              <w:ind w:right="568"/>
              <w:jc w:val="right"/>
              <w:rPr>
                <w:b/>
                <w:sz w:val="20"/>
              </w:rPr>
            </w:pPr>
            <w:r>
              <w:rPr>
                <w:b/>
                <w:w w:val="95"/>
                <w:sz w:val="20"/>
              </w:rPr>
              <w:t>LCS345LM</w:t>
            </w:r>
          </w:p>
        </w:tc>
        <w:tc>
          <w:tcPr>
            <w:tcW w:w="2302" w:type="dxa"/>
            <w:tcBorders>
              <w:left w:val="nil"/>
            </w:tcBorders>
          </w:tcPr>
          <w:p>
            <w:pPr>
              <w:pStyle w:val="7"/>
              <w:ind w:left="44"/>
              <w:rPr>
                <w:sz w:val="16"/>
              </w:rPr>
            </w:pPr>
            <w:r>
              <w:rPr>
                <w:sz w:val="16"/>
              </w:rPr>
              <w:t>15"</w:t>
            </w:r>
          </w:p>
        </w:tc>
        <w:tc>
          <w:tcPr>
            <w:tcW w:w="1613" w:type="dxa"/>
          </w:tcPr>
          <w:p>
            <w:pPr>
              <w:pStyle w:val="7"/>
              <w:ind w:left="616" w:right="560"/>
              <w:jc w:val="center"/>
              <w:rPr>
                <w:b/>
                <w:sz w:val="16"/>
              </w:rPr>
            </w:pPr>
            <w:r>
              <w:rPr>
                <w:b/>
                <w:sz w:val="16"/>
              </w:rPr>
              <w:t>USA</w:t>
            </w:r>
          </w:p>
        </w:tc>
        <w:tc>
          <w:tcPr>
            <w:tcW w:w="1567" w:type="dxa"/>
          </w:tcPr>
          <w:p>
            <w:pPr>
              <w:pStyle w:val="7"/>
              <w:ind w:left="482"/>
              <w:rPr>
                <w:b/>
                <w:sz w:val="16"/>
              </w:rPr>
            </w:pPr>
            <w:r>
              <w:rPr>
                <w:b/>
                <w:sz w:val="16"/>
              </w:rPr>
              <w:t>$455.00</w:t>
            </w:r>
          </w:p>
        </w:tc>
        <w:tc>
          <w:tcPr>
            <w:tcW w:w="2084" w:type="dxa"/>
            <w:vMerge w:val="restart"/>
            <w:tcBorders>
              <w:top w:val="nil"/>
              <w:left w:val="nil"/>
              <w:bottom w:val="nil"/>
              <w:right w:val="nil"/>
            </w:tcBorders>
            <w:shd w:val="clear" w:color="auto" w:fill="000000"/>
          </w:tcPr>
          <w:p>
            <w:pPr>
              <w:pStyle w:val="7"/>
              <w:ind w:left="624" w:right="616"/>
              <w:jc w:val="center"/>
              <w:rPr>
                <w:b/>
                <w:sz w:val="16"/>
              </w:rPr>
            </w:pPr>
            <w:r>
              <w:rPr>
                <w:b/>
                <w:color w:val="FFFFFF"/>
                <w:sz w:val="16"/>
              </w:rPr>
              <w:t>$255.94</w:t>
            </w:r>
          </w:p>
          <w:p>
            <w:pPr>
              <w:pStyle w:val="7"/>
              <w:spacing w:before="0"/>
              <w:rPr>
                <w:rFonts w:ascii="Times New Roman"/>
                <w:sz w:val="18"/>
              </w:rPr>
            </w:pPr>
          </w:p>
          <w:p>
            <w:pPr>
              <w:pStyle w:val="7"/>
              <w:spacing w:before="118"/>
              <w:ind w:left="624" w:right="616"/>
              <w:jc w:val="center"/>
              <w:rPr>
                <w:b/>
                <w:sz w:val="16"/>
              </w:rPr>
            </w:pPr>
            <w:r>
              <w:rPr>
                <w:b/>
                <w:color w:val="FFFFFF"/>
                <w:sz w:val="16"/>
              </w:rPr>
              <w:t>$261.56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5" w:type="dxa"/>
            <w:tcBorders>
              <w:left w:val="single" w:color="000000" w:sz="24" w:space="0"/>
              <w:bottom w:val="single" w:color="000000" w:sz="24" w:space="0"/>
              <w:right w:val="nil"/>
            </w:tcBorders>
          </w:tcPr>
          <w:p>
            <w:pPr>
              <w:pStyle w:val="7"/>
              <w:spacing w:before="121"/>
              <w:ind w:right="568"/>
              <w:jc w:val="right"/>
              <w:rPr>
                <w:b/>
                <w:sz w:val="20"/>
              </w:rPr>
            </w:pPr>
            <w:r>
              <w:rPr>
                <w:b/>
                <w:w w:val="95"/>
                <w:sz w:val="20"/>
              </w:rPr>
              <w:t>LCS356LM</w:t>
            </w:r>
          </w:p>
        </w:tc>
        <w:tc>
          <w:tcPr>
            <w:tcW w:w="2302" w:type="dxa"/>
            <w:tcBorders>
              <w:left w:val="nil"/>
              <w:bottom w:val="single" w:color="000000" w:sz="24" w:space="0"/>
            </w:tcBorders>
          </w:tcPr>
          <w:p>
            <w:pPr>
              <w:pStyle w:val="7"/>
              <w:spacing w:before="142"/>
              <w:ind w:left="44"/>
              <w:rPr>
                <w:sz w:val="16"/>
              </w:rPr>
            </w:pPr>
            <w:r>
              <w:rPr>
                <w:sz w:val="16"/>
              </w:rPr>
              <w:t>16"</w:t>
            </w:r>
          </w:p>
        </w:tc>
        <w:tc>
          <w:tcPr>
            <w:tcW w:w="1613" w:type="dxa"/>
            <w:tcBorders>
              <w:bottom w:val="single" w:color="000000" w:sz="24" w:space="0"/>
            </w:tcBorders>
          </w:tcPr>
          <w:p>
            <w:pPr>
              <w:pStyle w:val="7"/>
              <w:ind w:left="616" w:right="560"/>
              <w:jc w:val="center"/>
              <w:rPr>
                <w:b/>
                <w:sz w:val="16"/>
              </w:rPr>
            </w:pPr>
            <w:r>
              <w:rPr>
                <w:b/>
                <w:sz w:val="16"/>
              </w:rPr>
              <w:t>USA</w:t>
            </w:r>
          </w:p>
        </w:tc>
        <w:tc>
          <w:tcPr>
            <w:tcW w:w="1567" w:type="dxa"/>
            <w:tcBorders>
              <w:bottom w:val="single" w:color="000000" w:sz="24" w:space="0"/>
            </w:tcBorders>
          </w:tcPr>
          <w:p>
            <w:pPr>
              <w:pStyle w:val="7"/>
              <w:ind w:left="482"/>
              <w:rPr>
                <w:b/>
                <w:sz w:val="16"/>
              </w:rPr>
            </w:pPr>
            <w:r>
              <w:rPr>
                <w:b/>
                <w:sz w:val="16"/>
              </w:rPr>
              <w:t>$465.00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5" w:type="dxa"/>
            <w:tcBorders>
              <w:top w:val="single" w:color="000000" w:sz="24" w:space="0"/>
              <w:left w:val="single" w:color="000000" w:sz="24" w:space="0"/>
              <w:bottom w:val="nil"/>
            </w:tcBorders>
          </w:tcPr>
          <w:p>
            <w:pPr>
              <w:pStyle w:val="7"/>
              <w:spacing w:before="107"/>
              <w:ind w:left="17"/>
              <w:rPr>
                <w:b/>
                <w:sz w:val="20"/>
              </w:rPr>
            </w:pPr>
            <w:r>
              <w:rPr>
                <w:b/>
                <w:sz w:val="20"/>
              </w:rPr>
              <w:t>LUDWIG</w:t>
            </w:r>
          </w:p>
        </w:tc>
        <w:tc>
          <w:tcPr>
            <w:tcW w:w="7566" w:type="dxa"/>
            <w:gridSpan w:val="4"/>
            <w:tcBorders>
              <w:top w:val="single" w:color="000000" w:sz="24" w:space="0"/>
              <w:right w:val="nil"/>
            </w:tcBorders>
          </w:tcPr>
          <w:p>
            <w:pPr>
              <w:pStyle w:val="7"/>
              <w:spacing w:before="128"/>
              <w:ind w:left="29"/>
              <w:rPr>
                <w:sz w:val="16"/>
              </w:rPr>
            </w:pPr>
            <w:r>
              <w:rPr>
                <w:sz w:val="16"/>
              </w:rPr>
              <w:t>Stain Finish, Individual Drum, L=Cherry, M=Mahogany, N=Natural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5" w:type="dxa"/>
            <w:tcBorders>
              <w:top w:val="nil"/>
              <w:left w:val="single" w:color="000000" w:sz="24" w:space="0"/>
              <w:right w:val="nil"/>
            </w:tcBorders>
          </w:tcPr>
          <w:p>
            <w:pPr>
              <w:pStyle w:val="7"/>
              <w:spacing w:before="121"/>
              <w:ind w:right="568"/>
              <w:jc w:val="right"/>
              <w:rPr>
                <w:b/>
                <w:sz w:val="20"/>
              </w:rPr>
            </w:pPr>
            <w:r>
              <w:rPr>
                <w:b/>
                <w:w w:val="95"/>
                <w:sz w:val="20"/>
              </w:rPr>
              <w:t>LCS396LM</w:t>
            </w:r>
          </w:p>
        </w:tc>
        <w:tc>
          <w:tcPr>
            <w:tcW w:w="2302" w:type="dxa"/>
            <w:tcBorders>
              <w:left w:val="nil"/>
            </w:tcBorders>
          </w:tcPr>
          <w:p>
            <w:pPr>
              <w:pStyle w:val="7"/>
              <w:ind w:left="44"/>
              <w:rPr>
                <w:sz w:val="16"/>
              </w:rPr>
            </w:pPr>
            <w:r>
              <w:rPr>
                <w:sz w:val="16"/>
              </w:rPr>
              <w:t>6"</w:t>
            </w:r>
          </w:p>
        </w:tc>
        <w:tc>
          <w:tcPr>
            <w:tcW w:w="1613" w:type="dxa"/>
          </w:tcPr>
          <w:p>
            <w:pPr>
              <w:pStyle w:val="7"/>
              <w:ind w:left="616" w:right="560"/>
              <w:jc w:val="center"/>
              <w:rPr>
                <w:b/>
                <w:sz w:val="16"/>
              </w:rPr>
            </w:pPr>
            <w:r>
              <w:rPr>
                <w:b/>
                <w:sz w:val="16"/>
              </w:rPr>
              <w:t>USA</w:t>
            </w:r>
          </w:p>
        </w:tc>
        <w:tc>
          <w:tcPr>
            <w:tcW w:w="1567" w:type="dxa"/>
          </w:tcPr>
          <w:p>
            <w:pPr>
              <w:pStyle w:val="7"/>
              <w:ind w:left="482"/>
              <w:rPr>
                <w:b/>
                <w:sz w:val="16"/>
              </w:rPr>
            </w:pPr>
            <w:r>
              <w:rPr>
                <w:b/>
                <w:sz w:val="16"/>
              </w:rPr>
              <w:t>$480.00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$270.00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5" w:type="dxa"/>
            <w:tcBorders>
              <w:left w:val="single" w:color="000000" w:sz="24" w:space="0"/>
              <w:right w:val="nil"/>
            </w:tcBorders>
          </w:tcPr>
          <w:p>
            <w:pPr>
              <w:pStyle w:val="7"/>
              <w:spacing w:before="121"/>
              <w:ind w:right="568"/>
              <w:jc w:val="right"/>
              <w:rPr>
                <w:b/>
                <w:sz w:val="20"/>
              </w:rPr>
            </w:pPr>
            <w:r>
              <w:rPr>
                <w:b/>
                <w:w w:val="95"/>
                <w:sz w:val="20"/>
              </w:rPr>
              <w:t>LCS398LM</w:t>
            </w:r>
          </w:p>
        </w:tc>
        <w:tc>
          <w:tcPr>
            <w:tcW w:w="2302" w:type="dxa"/>
            <w:tcBorders>
              <w:left w:val="nil"/>
            </w:tcBorders>
          </w:tcPr>
          <w:p>
            <w:pPr>
              <w:pStyle w:val="7"/>
              <w:spacing w:before="142"/>
              <w:ind w:left="44"/>
              <w:rPr>
                <w:sz w:val="16"/>
              </w:rPr>
            </w:pPr>
            <w:r>
              <w:rPr>
                <w:sz w:val="16"/>
              </w:rPr>
              <w:t>8"</w:t>
            </w:r>
          </w:p>
        </w:tc>
        <w:tc>
          <w:tcPr>
            <w:tcW w:w="1613" w:type="dxa"/>
          </w:tcPr>
          <w:p>
            <w:pPr>
              <w:pStyle w:val="7"/>
              <w:ind w:left="616" w:right="560"/>
              <w:jc w:val="center"/>
              <w:rPr>
                <w:b/>
                <w:sz w:val="16"/>
              </w:rPr>
            </w:pPr>
            <w:r>
              <w:rPr>
                <w:b/>
                <w:sz w:val="16"/>
              </w:rPr>
              <w:t>USA</w:t>
            </w:r>
          </w:p>
        </w:tc>
        <w:tc>
          <w:tcPr>
            <w:tcW w:w="1567" w:type="dxa"/>
          </w:tcPr>
          <w:p>
            <w:pPr>
              <w:pStyle w:val="7"/>
              <w:ind w:left="482"/>
              <w:rPr>
                <w:b/>
                <w:sz w:val="16"/>
              </w:rPr>
            </w:pPr>
            <w:r>
              <w:rPr>
                <w:b/>
                <w:sz w:val="16"/>
              </w:rPr>
              <w:t>$490.00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$275.63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5" w:type="dxa"/>
            <w:tcBorders>
              <w:left w:val="single" w:color="000000" w:sz="24" w:space="0"/>
              <w:right w:val="nil"/>
            </w:tcBorders>
          </w:tcPr>
          <w:p>
            <w:pPr>
              <w:pStyle w:val="7"/>
              <w:spacing w:before="122"/>
              <w:ind w:right="568"/>
              <w:jc w:val="right"/>
              <w:rPr>
                <w:b/>
                <w:sz w:val="20"/>
              </w:rPr>
            </w:pPr>
            <w:r>
              <w:rPr>
                <w:b/>
                <w:w w:val="95"/>
                <w:sz w:val="20"/>
              </w:rPr>
              <w:t>LCS390LM</w:t>
            </w:r>
          </w:p>
        </w:tc>
        <w:tc>
          <w:tcPr>
            <w:tcW w:w="2302" w:type="dxa"/>
            <w:tcBorders>
              <w:left w:val="nil"/>
            </w:tcBorders>
          </w:tcPr>
          <w:p>
            <w:pPr>
              <w:pStyle w:val="7"/>
              <w:spacing w:before="143"/>
              <w:ind w:left="44"/>
              <w:rPr>
                <w:sz w:val="16"/>
              </w:rPr>
            </w:pPr>
            <w:r>
              <w:rPr>
                <w:sz w:val="16"/>
              </w:rPr>
              <w:t>10"</w:t>
            </w:r>
          </w:p>
        </w:tc>
        <w:tc>
          <w:tcPr>
            <w:tcW w:w="1613" w:type="dxa"/>
          </w:tcPr>
          <w:p>
            <w:pPr>
              <w:pStyle w:val="7"/>
              <w:spacing w:before="143"/>
              <w:ind w:left="616" w:right="560"/>
              <w:jc w:val="center"/>
              <w:rPr>
                <w:b/>
                <w:sz w:val="16"/>
              </w:rPr>
            </w:pPr>
            <w:r>
              <w:rPr>
                <w:b/>
                <w:sz w:val="16"/>
              </w:rPr>
              <w:t>USA</w:t>
            </w:r>
          </w:p>
        </w:tc>
        <w:tc>
          <w:tcPr>
            <w:tcW w:w="1567" w:type="dxa"/>
          </w:tcPr>
          <w:p>
            <w:pPr>
              <w:pStyle w:val="7"/>
              <w:spacing w:before="143"/>
              <w:ind w:left="482"/>
              <w:rPr>
                <w:b/>
                <w:sz w:val="16"/>
              </w:rPr>
            </w:pPr>
            <w:r>
              <w:rPr>
                <w:b/>
                <w:sz w:val="16"/>
              </w:rPr>
              <w:t>$500.00</w:t>
            </w:r>
          </w:p>
        </w:tc>
        <w:tc>
          <w:tcPr>
            <w:tcW w:w="2084" w:type="dxa"/>
            <w:tcBorders>
              <w:top w:val="nil"/>
              <w:left w:val="nil"/>
              <w:bottom w:val="nil"/>
              <w:right w:val="nil"/>
            </w:tcBorders>
            <w:shd w:val="clear" w:color="auto" w:fill="000000"/>
          </w:tcPr>
          <w:p>
            <w:pPr>
              <w:pStyle w:val="7"/>
              <w:spacing w:before="143"/>
              <w:ind w:left="756"/>
              <w:rPr>
                <w:b/>
                <w:sz w:val="16"/>
              </w:rPr>
            </w:pPr>
            <w:r>
              <w:rPr>
                <w:b/>
                <w:color w:val="FFFFFF"/>
                <w:sz w:val="16"/>
              </w:rPr>
              <w:t>$281.25</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5" w:type="dxa"/>
            <w:tcBorders>
              <w:left w:val="single" w:color="000000" w:sz="24" w:space="0"/>
              <w:right w:val="nil"/>
            </w:tcBorders>
          </w:tcPr>
          <w:p>
            <w:pPr>
              <w:pStyle w:val="7"/>
              <w:spacing w:before="121"/>
              <w:ind w:right="568"/>
              <w:jc w:val="right"/>
              <w:rPr>
                <w:b/>
                <w:sz w:val="20"/>
              </w:rPr>
            </w:pPr>
            <w:r>
              <w:rPr>
                <w:b/>
                <w:w w:val="95"/>
                <w:sz w:val="20"/>
              </w:rPr>
              <w:t>LCS312LM</w:t>
            </w:r>
          </w:p>
        </w:tc>
        <w:tc>
          <w:tcPr>
            <w:tcW w:w="2302" w:type="dxa"/>
            <w:tcBorders>
              <w:left w:val="nil"/>
            </w:tcBorders>
          </w:tcPr>
          <w:p>
            <w:pPr>
              <w:pStyle w:val="7"/>
              <w:ind w:left="44"/>
              <w:rPr>
                <w:sz w:val="16"/>
              </w:rPr>
            </w:pPr>
            <w:r>
              <w:rPr>
                <w:sz w:val="16"/>
              </w:rPr>
              <w:t>12"</w:t>
            </w:r>
          </w:p>
        </w:tc>
        <w:tc>
          <w:tcPr>
            <w:tcW w:w="1613" w:type="dxa"/>
          </w:tcPr>
          <w:p>
            <w:pPr>
              <w:pStyle w:val="7"/>
              <w:ind w:left="616" w:right="560"/>
              <w:jc w:val="center"/>
              <w:rPr>
                <w:b/>
                <w:sz w:val="16"/>
              </w:rPr>
            </w:pPr>
            <w:r>
              <w:rPr>
                <w:b/>
                <w:sz w:val="16"/>
              </w:rPr>
              <w:t>USA</w:t>
            </w:r>
          </w:p>
        </w:tc>
        <w:tc>
          <w:tcPr>
            <w:tcW w:w="1567" w:type="dxa"/>
          </w:tcPr>
          <w:p>
            <w:pPr>
              <w:pStyle w:val="7"/>
              <w:ind w:left="482"/>
              <w:rPr>
                <w:b/>
                <w:sz w:val="16"/>
              </w:rPr>
            </w:pPr>
            <w:r>
              <w:rPr>
                <w:b/>
                <w:sz w:val="16"/>
              </w:rPr>
              <w:t>$520.00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$292.50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5" w:type="dxa"/>
            <w:tcBorders>
              <w:left w:val="single" w:color="000000" w:sz="24" w:space="0"/>
              <w:right w:val="nil"/>
            </w:tcBorders>
          </w:tcPr>
          <w:p>
            <w:pPr>
              <w:pStyle w:val="7"/>
              <w:spacing w:before="121"/>
              <w:ind w:right="568"/>
              <w:jc w:val="right"/>
              <w:rPr>
                <w:b/>
                <w:sz w:val="20"/>
              </w:rPr>
            </w:pPr>
            <w:r>
              <w:rPr>
                <w:b/>
                <w:w w:val="95"/>
                <w:sz w:val="20"/>
              </w:rPr>
              <w:t>LCS323LM</w:t>
            </w:r>
          </w:p>
        </w:tc>
        <w:tc>
          <w:tcPr>
            <w:tcW w:w="2302" w:type="dxa"/>
            <w:tcBorders>
              <w:left w:val="nil"/>
            </w:tcBorders>
          </w:tcPr>
          <w:p>
            <w:pPr>
              <w:pStyle w:val="7"/>
              <w:spacing w:before="142"/>
              <w:ind w:left="44"/>
              <w:rPr>
                <w:sz w:val="16"/>
              </w:rPr>
            </w:pPr>
            <w:r>
              <w:rPr>
                <w:sz w:val="16"/>
              </w:rPr>
              <w:t>13"</w:t>
            </w:r>
          </w:p>
        </w:tc>
        <w:tc>
          <w:tcPr>
            <w:tcW w:w="1613" w:type="dxa"/>
          </w:tcPr>
          <w:p>
            <w:pPr>
              <w:pStyle w:val="7"/>
              <w:ind w:left="616" w:right="560"/>
              <w:jc w:val="center"/>
              <w:rPr>
                <w:b/>
                <w:sz w:val="16"/>
              </w:rPr>
            </w:pPr>
            <w:r>
              <w:rPr>
                <w:b/>
                <w:sz w:val="16"/>
              </w:rPr>
              <w:t>USA</w:t>
            </w:r>
          </w:p>
        </w:tc>
        <w:tc>
          <w:tcPr>
            <w:tcW w:w="1567" w:type="dxa"/>
          </w:tcPr>
          <w:p>
            <w:pPr>
              <w:pStyle w:val="7"/>
              <w:ind w:left="482"/>
              <w:rPr>
                <w:b/>
                <w:sz w:val="16"/>
              </w:rPr>
            </w:pPr>
            <w:r>
              <w:rPr>
                <w:b/>
                <w:sz w:val="16"/>
              </w:rPr>
              <w:t>$545.00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$306.56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5" w:type="dxa"/>
            <w:tcBorders>
              <w:left w:val="single" w:color="000000" w:sz="24" w:space="0"/>
              <w:right w:val="nil"/>
            </w:tcBorders>
          </w:tcPr>
          <w:p>
            <w:pPr>
              <w:pStyle w:val="7"/>
              <w:spacing w:before="124"/>
              <w:ind w:right="568"/>
              <w:jc w:val="right"/>
              <w:rPr>
                <w:b/>
                <w:sz w:val="20"/>
              </w:rPr>
            </w:pPr>
            <w:r>
              <w:rPr>
                <w:b/>
                <w:w w:val="95"/>
                <w:sz w:val="20"/>
              </w:rPr>
              <w:t>LCS334LM</w:t>
            </w:r>
          </w:p>
        </w:tc>
        <w:tc>
          <w:tcPr>
            <w:tcW w:w="2302" w:type="dxa"/>
            <w:tcBorders>
              <w:left w:val="nil"/>
            </w:tcBorders>
          </w:tcPr>
          <w:p>
            <w:pPr>
              <w:pStyle w:val="7"/>
              <w:ind w:left="44"/>
              <w:rPr>
                <w:sz w:val="16"/>
              </w:rPr>
            </w:pPr>
            <w:r>
              <w:rPr>
                <w:sz w:val="16"/>
              </w:rPr>
              <w:t>14"</w:t>
            </w:r>
          </w:p>
        </w:tc>
        <w:tc>
          <w:tcPr>
            <w:tcW w:w="1613" w:type="dxa"/>
          </w:tcPr>
          <w:p>
            <w:pPr>
              <w:pStyle w:val="7"/>
              <w:ind w:left="616" w:right="560"/>
              <w:jc w:val="center"/>
              <w:rPr>
                <w:b/>
                <w:sz w:val="16"/>
              </w:rPr>
            </w:pPr>
            <w:r>
              <w:rPr>
                <w:b/>
                <w:sz w:val="16"/>
              </w:rPr>
              <w:t>USA</w:t>
            </w:r>
          </w:p>
        </w:tc>
        <w:tc>
          <w:tcPr>
            <w:tcW w:w="1567" w:type="dxa"/>
          </w:tcPr>
          <w:p>
            <w:pPr>
              <w:pStyle w:val="7"/>
              <w:ind w:left="482"/>
              <w:rPr>
                <w:b/>
                <w:sz w:val="16"/>
              </w:rPr>
            </w:pPr>
            <w:r>
              <w:rPr>
                <w:b/>
                <w:sz w:val="16"/>
              </w:rPr>
              <w:t>$600.00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$337.50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8" w:hRule="atLeast"/>
        </w:trPr>
        <w:tc>
          <w:tcPr>
            <w:tcW w:w="1835" w:type="dxa"/>
            <w:tcBorders>
              <w:left w:val="single" w:color="000000" w:sz="24" w:space="0"/>
              <w:right w:val="nil"/>
            </w:tcBorders>
          </w:tcPr>
          <w:p>
            <w:pPr>
              <w:pStyle w:val="7"/>
              <w:spacing w:before="121"/>
              <w:ind w:right="568"/>
              <w:jc w:val="right"/>
              <w:rPr>
                <w:b/>
                <w:sz w:val="20"/>
              </w:rPr>
            </w:pPr>
            <w:r>
              <w:rPr>
                <w:b/>
                <w:w w:val="95"/>
                <w:sz w:val="20"/>
              </w:rPr>
              <w:t>LCS345LM</w:t>
            </w:r>
          </w:p>
        </w:tc>
        <w:tc>
          <w:tcPr>
            <w:tcW w:w="2302" w:type="dxa"/>
            <w:tcBorders>
              <w:left w:val="nil"/>
            </w:tcBorders>
          </w:tcPr>
          <w:p>
            <w:pPr>
              <w:pStyle w:val="7"/>
              <w:ind w:left="44"/>
              <w:rPr>
                <w:sz w:val="16"/>
              </w:rPr>
            </w:pPr>
            <w:r>
              <w:rPr>
                <w:sz w:val="16"/>
              </w:rPr>
              <w:t>15"</w:t>
            </w:r>
          </w:p>
        </w:tc>
        <w:tc>
          <w:tcPr>
            <w:tcW w:w="1613" w:type="dxa"/>
          </w:tcPr>
          <w:p>
            <w:pPr>
              <w:pStyle w:val="7"/>
              <w:ind w:left="616" w:right="560"/>
              <w:jc w:val="center"/>
              <w:rPr>
                <w:b/>
                <w:sz w:val="16"/>
              </w:rPr>
            </w:pPr>
            <w:r>
              <w:rPr>
                <w:b/>
                <w:sz w:val="16"/>
              </w:rPr>
              <w:t>USA</w:t>
            </w:r>
          </w:p>
        </w:tc>
        <w:tc>
          <w:tcPr>
            <w:tcW w:w="1567" w:type="dxa"/>
          </w:tcPr>
          <w:p>
            <w:pPr>
              <w:pStyle w:val="7"/>
              <w:ind w:left="482"/>
              <w:rPr>
                <w:b/>
                <w:sz w:val="16"/>
              </w:rPr>
            </w:pPr>
            <w:r>
              <w:rPr>
                <w:b/>
                <w:sz w:val="16"/>
              </w:rPr>
              <w:t>$605.00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$340.31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39" w:hRule="atLeast"/>
        </w:trPr>
        <w:tc>
          <w:tcPr>
            <w:tcW w:w="1835" w:type="dxa"/>
            <w:tcBorders>
              <w:left w:val="single" w:color="000000" w:sz="24" w:space="0"/>
              <w:bottom w:val="double" w:color="000000" w:sz="8" w:space="0"/>
              <w:right w:val="nil"/>
            </w:tcBorders>
          </w:tcPr>
          <w:p>
            <w:pPr>
              <w:pStyle w:val="7"/>
              <w:spacing w:before="121"/>
              <w:ind w:right="568"/>
              <w:jc w:val="right"/>
              <w:rPr>
                <w:b/>
                <w:sz w:val="20"/>
              </w:rPr>
            </w:pPr>
            <w:r>
              <w:rPr>
                <w:b/>
                <w:w w:val="95"/>
                <w:sz w:val="20"/>
              </w:rPr>
              <w:t>LCS356LM</w:t>
            </w:r>
          </w:p>
        </w:tc>
        <w:tc>
          <w:tcPr>
            <w:tcW w:w="2302" w:type="dxa"/>
            <w:tcBorders>
              <w:left w:val="nil"/>
              <w:bottom w:val="double" w:color="000000" w:sz="8" w:space="0"/>
            </w:tcBorders>
          </w:tcPr>
          <w:p>
            <w:pPr>
              <w:pStyle w:val="7"/>
              <w:spacing w:before="142"/>
              <w:ind w:left="44"/>
              <w:rPr>
                <w:sz w:val="16"/>
              </w:rPr>
            </w:pPr>
            <w:r>
              <w:rPr>
                <w:sz w:val="16"/>
              </w:rPr>
              <w:t>16"</w:t>
            </w:r>
          </w:p>
        </w:tc>
        <w:tc>
          <w:tcPr>
            <w:tcW w:w="1613" w:type="dxa"/>
            <w:tcBorders>
              <w:bottom w:val="double" w:color="000000" w:sz="8" w:space="0"/>
            </w:tcBorders>
          </w:tcPr>
          <w:p>
            <w:pPr>
              <w:pStyle w:val="7"/>
              <w:ind w:left="616" w:right="560"/>
              <w:jc w:val="center"/>
              <w:rPr>
                <w:b/>
                <w:sz w:val="16"/>
              </w:rPr>
            </w:pPr>
            <w:r>
              <w:rPr>
                <w:b/>
                <w:sz w:val="16"/>
              </w:rPr>
              <w:t>USA</w:t>
            </w:r>
          </w:p>
        </w:tc>
        <w:tc>
          <w:tcPr>
            <w:tcW w:w="1567" w:type="dxa"/>
            <w:tcBorders>
              <w:bottom w:val="double" w:color="000000" w:sz="8" w:space="0"/>
            </w:tcBorders>
          </w:tcPr>
          <w:p>
            <w:pPr>
              <w:pStyle w:val="7"/>
              <w:ind w:left="482"/>
              <w:rPr>
                <w:b/>
                <w:sz w:val="16"/>
              </w:rPr>
            </w:pPr>
            <w:r>
              <w:rPr>
                <w:b/>
                <w:sz w:val="16"/>
              </w:rPr>
              <w:t>$615.00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$345.94</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01" w:hRule="atLeast"/>
        </w:trPr>
        <w:tc>
          <w:tcPr>
            <w:tcW w:w="9401" w:type="dxa"/>
            <w:gridSpan w:val="5"/>
            <w:tcBorders>
              <w:top w:val="double" w:color="000000" w:sz="8" w:space="0"/>
              <w:left w:val="single" w:color="000000" w:sz="24" w:space="0"/>
              <w:bottom w:val="single" w:color="000000" w:sz="48" w:space="0"/>
              <w:right w:val="nil"/>
            </w:tcBorders>
            <w:shd w:val="clear" w:color="auto" w:fill="323232"/>
          </w:tcPr>
          <w:p>
            <w:pPr>
              <w:pStyle w:val="7"/>
              <w:spacing w:before="36"/>
              <w:ind w:left="17"/>
              <w:rPr>
                <w:b/>
                <w:sz w:val="28"/>
              </w:rPr>
            </w:pPr>
            <w:r>
              <w:rPr>
                <w:b/>
                <w:color w:val="FFFFFF"/>
                <w:sz w:val="28"/>
              </w:rPr>
              <w:t>Latin Percussion</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40" w:hRule="atLeast"/>
        </w:trPr>
        <w:tc>
          <w:tcPr>
            <w:tcW w:w="1835" w:type="dxa"/>
            <w:tcBorders>
              <w:top w:val="double" w:color="000000" w:sz="8" w:space="0"/>
              <w:left w:val="single" w:color="000000" w:sz="24" w:space="0"/>
              <w:bottom w:val="nil"/>
            </w:tcBorders>
          </w:tcPr>
          <w:p>
            <w:pPr>
              <w:pStyle w:val="7"/>
              <w:spacing w:before="83"/>
              <w:ind w:left="17"/>
              <w:rPr>
                <w:b/>
                <w:sz w:val="20"/>
              </w:rPr>
            </w:pPr>
            <w:r>
              <w:rPr>
                <w:b/>
                <w:sz w:val="20"/>
              </w:rPr>
              <w:t>LUDWIG</w:t>
            </w:r>
          </w:p>
        </w:tc>
        <w:tc>
          <w:tcPr>
            <w:tcW w:w="7566" w:type="dxa"/>
            <w:gridSpan w:val="4"/>
            <w:tcBorders>
              <w:top w:val="single" w:color="000000" w:sz="48" w:space="0"/>
              <w:right w:val="nil"/>
            </w:tcBorders>
          </w:tcPr>
          <w:p>
            <w:pPr>
              <w:pStyle w:val="7"/>
              <w:spacing w:before="104"/>
              <w:ind w:left="29"/>
              <w:rPr>
                <w:sz w:val="16"/>
              </w:rPr>
            </w:pPr>
            <w:r>
              <w:rPr>
                <w:sz w:val="16"/>
              </w:rPr>
              <w:t>Chrome Timbale Set With Stand And Cowbell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5" w:type="dxa"/>
            <w:tcBorders>
              <w:top w:val="nil"/>
              <w:left w:val="single" w:color="000000" w:sz="24" w:space="0"/>
              <w:right w:val="nil"/>
            </w:tcBorders>
          </w:tcPr>
          <w:p>
            <w:pPr>
              <w:pStyle w:val="7"/>
              <w:spacing w:before="121"/>
              <w:ind w:left="217"/>
              <w:rPr>
                <w:b/>
                <w:sz w:val="20"/>
              </w:rPr>
            </w:pPr>
            <w:r>
              <w:rPr>
                <w:b/>
                <w:sz w:val="20"/>
              </w:rPr>
              <w:t>LETB02C</w:t>
            </w:r>
          </w:p>
        </w:tc>
        <w:tc>
          <w:tcPr>
            <w:tcW w:w="2302" w:type="dxa"/>
            <w:tcBorders>
              <w:left w:val="nil"/>
            </w:tcBorders>
          </w:tcPr>
          <w:p>
            <w:pPr>
              <w:pStyle w:val="7"/>
              <w:spacing w:before="142"/>
              <w:ind w:left="44"/>
              <w:rPr>
                <w:sz w:val="16"/>
              </w:rPr>
            </w:pPr>
            <w:r>
              <w:rPr>
                <w:sz w:val="16"/>
              </w:rPr>
              <w:t>10" &amp; 12"</w:t>
            </w:r>
          </w:p>
        </w:tc>
        <w:tc>
          <w:tcPr>
            <w:tcW w:w="1613" w:type="dxa"/>
          </w:tcPr>
          <w:p>
            <w:pPr>
              <w:pStyle w:val="7"/>
              <w:ind w:left="616" w:right="560"/>
              <w:jc w:val="center"/>
              <w:rPr>
                <w:b/>
                <w:sz w:val="16"/>
              </w:rPr>
            </w:pPr>
            <w:r>
              <w:rPr>
                <w:b/>
                <w:sz w:val="16"/>
              </w:rPr>
              <w:t>USA</w:t>
            </w:r>
          </w:p>
        </w:tc>
        <w:tc>
          <w:tcPr>
            <w:tcW w:w="1567" w:type="dxa"/>
          </w:tcPr>
          <w:p>
            <w:pPr>
              <w:pStyle w:val="7"/>
              <w:ind w:left="482"/>
              <w:rPr>
                <w:b/>
                <w:sz w:val="16"/>
              </w:rPr>
            </w:pPr>
            <w:r>
              <w:rPr>
                <w:b/>
                <w:sz w:val="16"/>
              </w:rPr>
              <w:t>$435.00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$244.69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5" w:type="dxa"/>
            <w:tcBorders>
              <w:left w:val="single" w:color="000000" w:sz="24" w:space="0"/>
              <w:bottom w:val="single" w:color="000000" w:sz="24" w:space="0"/>
              <w:right w:val="nil"/>
            </w:tcBorders>
          </w:tcPr>
          <w:p>
            <w:pPr>
              <w:pStyle w:val="7"/>
              <w:spacing w:before="121"/>
              <w:ind w:left="217"/>
              <w:rPr>
                <w:b/>
                <w:sz w:val="20"/>
              </w:rPr>
            </w:pPr>
            <w:r>
              <w:rPr>
                <w:b/>
                <w:sz w:val="20"/>
              </w:rPr>
              <w:t>LETB34C</w:t>
            </w:r>
          </w:p>
        </w:tc>
        <w:tc>
          <w:tcPr>
            <w:tcW w:w="2302" w:type="dxa"/>
            <w:tcBorders>
              <w:left w:val="nil"/>
              <w:bottom w:val="single" w:color="000000" w:sz="24" w:space="0"/>
            </w:tcBorders>
          </w:tcPr>
          <w:p>
            <w:pPr>
              <w:pStyle w:val="7"/>
              <w:ind w:left="44"/>
              <w:rPr>
                <w:sz w:val="16"/>
              </w:rPr>
            </w:pPr>
            <w:r>
              <w:rPr>
                <w:sz w:val="16"/>
              </w:rPr>
              <w:t>13" &amp; 14"</w:t>
            </w:r>
          </w:p>
        </w:tc>
        <w:tc>
          <w:tcPr>
            <w:tcW w:w="1613" w:type="dxa"/>
            <w:tcBorders>
              <w:bottom w:val="single" w:color="000000" w:sz="24" w:space="0"/>
            </w:tcBorders>
          </w:tcPr>
          <w:p>
            <w:pPr>
              <w:pStyle w:val="7"/>
              <w:ind w:left="616" w:right="560"/>
              <w:jc w:val="center"/>
              <w:rPr>
                <w:b/>
                <w:sz w:val="16"/>
              </w:rPr>
            </w:pPr>
            <w:r>
              <w:rPr>
                <w:b/>
                <w:sz w:val="16"/>
              </w:rPr>
              <w:t>USA</w:t>
            </w:r>
          </w:p>
        </w:tc>
        <w:tc>
          <w:tcPr>
            <w:tcW w:w="1567" w:type="dxa"/>
            <w:tcBorders>
              <w:bottom w:val="single" w:color="000000" w:sz="24" w:space="0"/>
            </w:tcBorders>
          </w:tcPr>
          <w:p>
            <w:pPr>
              <w:pStyle w:val="7"/>
              <w:ind w:left="482"/>
              <w:rPr>
                <w:b/>
                <w:sz w:val="16"/>
              </w:rPr>
            </w:pPr>
            <w:r>
              <w:rPr>
                <w:b/>
                <w:sz w:val="16"/>
              </w:rPr>
              <w:t>$470.00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$264.38</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5" w:type="dxa"/>
            <w:tcBorders>
              <w:top w:val="single" w:color="000000" w:sz="24" w:space="0"/>
              <w:left w:val="single" w:color="000000" w:sz="24" w:space="0"/>
              <w:bottom w:val="nil"/>
            </w:tcBorders>
          </w:tcPr>
          <w:p>
            <w:pPr>
              <w:pStyle w:val="7"/>
              <w:spacing w:before="106"/>
              <w:ind w:left="17"/>
              <w:rPr>
                <w:b/>
                <w:sz w:val="20"/>
              </w:rPr>
            </w:pPr>
            <w:r>
              <w:rPr>
                <w:b/>
                <w:sz w:val="20"/>
              </w:rPr>
              <w:t>LUDWIG</w:t>
            </w:r>
          </w:p>
        </w:tc>
        <w:tc>
          <w:tcPr>
            <w:tcW w:w="7566" w:type="dxa"/>
            <w:gridSpan w:val="4"/>
            <w:tcBorders>
              <w:top w:val="single" w:color="000000" w:sz="24" w:space="0"/>
              <w:right w:val="nil"/>
            </w:tcBorders>
          </w:tcPr>
          <w:p>
            <w:pPr>
              <w:pStyle w:val="7"/>
              <w:spacing w:before="127"/>
              <w:ind w:left="29"/>
              <w:rPr>
                <w:sz w:val="16"/>
              </w:rPr>
            </w:pPr>
            <w:r>
              <w:rPr>
                <w:sz w:val="16"/>
              </w:rPr>
              <w:t>Brass Timbale Set With Stand And Cowbell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5" w:type="dxa"/>
            <w:tcBorders>
              <w:top w:val="nil"/>
              <w:left w:val="single" w:color="000000" w:sz="24" w:space="0"/>
              <w:right w:val="nil"/>
            </w:tcBorders>
          </w:tcPr>
          <w:p>
            <w:pPr>
              <w:pStyle w:val="7"/>
              <w:spacing w:before="121"/>
              <w:ind w:left="217"/>
              <w:rPr>
                <w:b/>
                <w:sz w:val="20"/>
              </w:rPr>
            </w:pPr>
            <w:r>
              <w:rPr>
                <w:b/>
                <w:sz w:val="20"/>
              </w:rPr>
              <w:t>LETB02B</w:t>
            </w:r>
          </w:p>
        </w:tc>
        <w:tc>
          <w:tcPr>
            <w:tcW w:w="2302" w:type="dxa"/>
            <w:tcBorders>
              <w:left w:val="nil"/>
            </w:tcBorders>
          </w:tcPr>
          <w:p>
            <w:pPr>
              <w:pStyle w:val="7"/>
              <w:spacing w:before="142"/>
              <w:ind w:left="44"/>
              <w:rPr>
                <w:sz w:val="16"/>
              </w:rPr>
            </w:pPr>
            <w:r>
              <w:rPr>
                <w:sz w:val="16"/>
              </w:rPr>
              <w:t>10" &amp; 12"</w:t>
            </w:r>
          </w:p>
        </w:tc>
        <w:tc>
          <w:tcPr>
            <w:tcW w:w="1613" w:type="dxa"/>
          </w:tcPr>
          <w:p>
            <w:pPr>
              <w:pStyle w:val="7"/>
              <w:ind w:left="616" w:right="560"/>
              <w:jc w:val="center"/>
              <w:rPr>
                <w:b/>
                <w:sz w:val="16"/>
              </w:rPr>
            </w:pPr>
            <w:r>
              <w:rPr>
                <w:b/>
                <w:sz w:val="16"/>
              </w:rPr>
              <w:t>USA</w:t>
            </w:r>
          </w:p>
        </w:tc>
        <w:tc>
          <w:tcPr>
            <w:tcW w:w="1567" w:type="dxa"/>
          </w:tcPr>
          <w:p>
            <w:pPr>
              <w:pStyle w:val="7"/>
              <w:ind w:left="482"/>
              <w:rPr>
                <w:b/>
                <w:sz w:val="16"/>
              </w:rPr>
            </w:pPr>
            <w:r>
              <w:rPr>
                <w:b/>
                <w:sz w:val="16"/>
              </w:rPr>
              <w:t>$595.00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$334.69</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5" w:type="dxa"/>
            <w:tcBorders>
              <w:left w:val="single" w:color="000000" w:sz="24" w:space="0"/>
              <w:bottom w:val="single" w:color="000000" w:sz="24" w:space="0"/>
              <w:right w:val="nil"/>
            </w:tcBorders>
          </w:tcPr>
          <w:p>
            <w:pPr>
              <w:pStyle w:val="7"/>
              <w:spacing w:before="121"/>
              <w:ind w:left="217"/>
              <w:rPr>
                <w:b/>
                <w:sz w:val="20"/>
              </w:rPr>
            </w:pPr>
            <w:r>
              <w:rPr>
                <w:b/>
                <w:sz w:val="20"/>
              </w:rPr>
              <w:t>LETB34B</w:t>
            </w:r>
          </w:p>
        </w:tc>
        <w:tc>
          <w:tcPr>
            <w:tcW w:w="2302" w:type="dxa"/>
            <w:tcBorders>
              <w:left w:val="nil"/>
              <w:bottom w:val="single" w:color="000000" w:sz="24" w:space="0"/>
            </w:tcBorders>
          </w:tcPr>
          <w:p>
            <w:pPr>
              <w:pStyle w:val="7"/>
              <w:ind w:left="44"/>
              <w:rPr>
                <w:sz w:val="16"/>
              </w:rPr>
            </w:pPr>
            <w:r>
              <w:rPr>
                <w:sz w:val="16"/>
              </w:rPr>
              <w:t>13" &amp; 14"</w:t>
            </w:r>
          </w:p>
        </w:tc>
        <w:tc>
          <w:tcPr>
            <w:tcW w:w="1613" w:type="dxa"/>
            <w:tcBorders>
              <w:bottom w:val="single" w:color="000000" w:sz="24" w:space="0"/>
            </w:tcBorders>
          </w:tcPr>
          <w:p>
            <w:pPr>
              <w:pStyle w:val="7"/>
              <w:ind w:left="616" w:right="560"/>
              <w:jc w:val="center"/>
              <w:rPr>
                <w:b/>
                <w:sz w:val="16"/>
              </w:rPr>
            </w:pPr>
            <w:r>
              <w:rPr>
                <w:b/>
                <w:sz w:val="16"/>
              </w:rPr>
              <w:t>USA</w:t>
            </w:r>
          </w:p>
        </w:tc>
        <w:tc>
          <w:tcPr>
            <w:tcW w:w="1567" w:type="dxa"/>
            <w:tcBorders>
              <w:bottom w:val="single" w:color="000000" w:sz="24" w:space="0"/>
            </w:tcBorders>
          </w:tcPr>
          <w:p>
            <w:pPr>
              <w:pStyle w:val="7"/>
              <w:ind w:left="482"/>
              <w:rPr>
                <w:b/>
                <w:sz w:val="16"/>
              </w:rPr>
            </w:pPr>
            <w:r>
              <w:rPr>
                <w:b/>
                <w:sz w:val="16"/>
              </w:rPr>
              <w:t>$625.00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$351.56</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5" w:type="dxa"/>
            <w:tcBorders>
              <w:top w:val="single" w:color="000000" w:sz="24" w:space="0"/>
              <w:left w:val="single" w:color="000000" w:sz="24" w:space="0"/>
              <w:bottom w:val="nil"/>
            </w:tcBorders>
          </w:tcPr>
          <w:p>
            <w:pPr>
              <w:pStyle w:val="7"/>
              <w:spacing w:before="106"/>
              <w:ind w:left="17"/>
              <w:rPr>
                <w:b/>
                <w:sz w:val="20"/>
              </w:rPr>
            </w:pPr>
            <w:r>
              <w:rPr>
                <w:b/>
                <w:sz w:val="20"/>
              </w:rPr>
              <w:t>LUDWIG</w:t>
            </w:r>
          </w:p>
        </w:tc>
        <w:tc>
          <w:tcPr>
            <w:tcW w:w="7566" w:type="dxa"/>
            <w:gridSpan w:val="4"/>
            <w:tcBorders>
              <w:top w:val="single" w:color="000000" w:sz="24" w:space="0"/>
              <w:right w:val="nil"/>
            </w:tcBorders>
          </w:tcPr>
          <w:p>
            <w:pPr>
              <w:pStyle w:val="7"/>
              <w:spacing w:before="127"/>
              <w:ind w:left="29"/>
              <w:rPr>
                <w:sz w:val="16"/>
              </w:rPr>
            </w:pPr>
            <w:r>
              <w:rPr>
                <w:sz w:val="16"/>
              </w:rPr>
              <w:t>Wrap Finish Bongo Set, E=Mahogany Cortex, F=White Cortex, G=Black Cortex, H=Red Cortex</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6" w:hRule="atLeast"/>
        </w:trPr>
        <w:tc>
          <w:tcPr>
            <w:tcW w:w="1835" w:type="dxa"/>
            <w:tcBorders>
              <w:top w:val="nil"/>
              <w:left w:val="single" w:color="000000" w:sz="24" w:space="0"/>
              <w:right w:val="nil"/>
            </w:tcBorders>
          </w:tcPr>
          <w:p>
            <w:pPr>
              <w:pStyle w:val="7"/>
              <w:spacing w:before="121"/>
              <w:ind w:left="217"/>
              <w:rPr>
                <w:b/>
                <w:sz w:val="20"/>
              </w:rPr>
            </w:pPr>
            <w:r>
              <w:rPr>
                <w:b/>
                <w:sz w:val="20"/>
              </w:rPr>
              <w:t>LE2357XX</w:t>
            </w:r>
          </w:p>
        </w:tc>
        <w:tc>
          <w:tcPr>
            <w:tcW w:w="2302" w:type="dxa"/>
            <w:tcBorders>
              <w:left w:val="nil"/>
            </w:tcBorders>
          </w:tcPr>
          <w:p>
            <w:pPr>
              <w:pStyle w:val="7"/>
              <w:spacing w:before="142"/>
              <w:ind w:left="44"/>
              <w:rPr>
                <w:sz w:val="16"/>
              </w:rPr>
            </w:pPr>
            <w:r>
              <w:rPr>
                <w:sz w:val="16"/>
              </w:rPr>
              <w:t>6" &amp; 8" With Stand</w:t>
            </w:r>
          </w:p>
        </w:tc>
        <w:tc>
          <w:tcPr>
            <w:tcW w:w="1613" w:type="dxa"/>
          </w:tcPr>
          <w:p>
            <w:pPr>
              <w:pStyle w:val="7"/>
              <w:ind w:left="616" w:right="560"/>
              <w:jc w:val="center"/>
              <w:rPr>
                <w:b/>
                <w:sz w:val="16"/>
              </w:rPr>
            </w:pPr>
            <w:r>
              <w:rPr>
                <w:b/>
                <w:sz w:val="16"/>
              </w:rPr>
              <w:t>USA</w:t>
            </w:r>
          </w:p>
        </w:tc>
        <w:tc>
          <w:tcPr>
            <w:tcW w:w="1567" w:type="dxa"/>
          </w:tcPr>
          <w:p>
            <w:pPr>
              <w:pStyle w:val="7"/>
              <w:ind w:left="482"/>
              <w:rPr>
                <w:b/>
                <w:sz w:val="16"/>
              </w:rPr>
            </w:pPr>
            <w:r>
              <w:rPr>
                <w:b/>
                <w:sz w:val="16"/>
              </w:rPr>
              <w:t>$765.00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$430.31</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5" w:type="dxa"/>
            <w:tcBorders>
              <w:left w:val="single" w:color="000000" w:sz="24" w:space="0"/>
              <w:bottom w:val="single" w:color="000000" w:sz="24" w:space="0"/>
              <w:right w:val="nil"/>
            </w:tcBorders>
          </w:tcPr>
          <w:p>
            <w:pPr>
              <w:pStyle w:val="7"/>
              <w:spacing w:before="121"/>
              <w:ind w:left="217"/>
              <w:rPr>
                <w:b/>
                <w:sz w:val="20"/>
              </w:rPr>
            </w:pPr>
            <w:r>
              <w:rPr>
                <w:b/>
                <w:sz w:val="20"/>
              </w:rPr>
              <w:t>LE2358XX</w:t>
            </w:r>
          </w:p>
        </w:tc>
        <w:tc>
          <w:tcPr>
            <w:tcW w:w="2302" w:type="dxa"/>
            <w:tcBorders>
              <w:left w:val="nil"/>
              <w:bottom w:val="single" w:color="000000" w:sz="24" w:space="0"/>
            </w:tcBorders>
          </w:tcPr>
          <w:p>
            <w:pPr>
              <w:pStyle w:val="7"/>
              <w:ind w:left="44"/>
              <w:rPr>
                <w:sz w:val="16"/>
              </w:rPr>
            </w:pPr>
            <w:r>
              <w:rPr>
                <w:sz w:val="16"/>
              </w:rPr>
              <w:t>6" &amp; 8" No Stand</w:t>
            </w:r>
          </w:p>
        </w:tc>
        <w:tc>
          <w:tcPr>
            <w:tcW w:w="1613" w:type="dxa"/>
            <w:tcBorders>
              <w:bottom w:val="single" w:color="000000" w:sz="24" w:space="0"/>
            </w:tcBorders>
          </w:tcPr>
          <w:p>
            <w:pPr>
              <w:pStyle w:val="7"/>
              <w:ind w:left="616" w:right="560"/>
              <w:jc w:val="center"/>
              <w:rPr>
                <w:b/>
                <w:sz w:val="16"/>
              </w:rPr>
            </w:pPr>
            <w:r>
              <w:rPr>
                <w:b/>
                <w:sz w:val="16"/>
              </w:rPr>
              <w:t>USA</w:t>
            </w:r>
          </w:p>
        </w:tc>
        <w:tc>
          <w:tcPr>
            <w:tcW w:w="1567" w:type="dxa"/>
            <w:tcBorders>
              <w:bottom w:val="single" w:color="000000" w:sz="24" w:space="0"/>
            </w:tcBorders>
          </w:tcPr>
          <w:p>
            <w:pPr>
              <w:pStyle w:val="7"/>
              <w:ind w:left="482"/>
              <w:rPr>
                <w:b/>
                <w:sz w:val="16"/>
              </w:rPr>
            </w:pPr>
            <w:r>
              <w:rPr>
                <w:b/>
                <w:sz w:val="16"/>
              </w:rPr>
              <w:t>$640.00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$360.00</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2" w:hRule="atLeast"/>
        </w:trPr>
        <w:tc>
          <w:tcPr>
            <w:tcW w:w="1835" w:type="dxa"/>
            <w:tcBorders>
              <w:top w:val="single" w:color="000000" w:sz="24" w:space="0"/>
              <w:left w:val="single" w:color="000000" w:sz="24" w:space="0"/>
              <w:bottom w:val="nil"/>
            </w:tcBorders>
          </w:tcPr>
          <w:p>
            <w:pPr>
              <w:pStyle w:val="7"/>
              <w:spacing w:before="106"/>
              <w:ind w:left="17"/>
              <w:rPr>
                <w:b/>
                <w:sz w:val="20"/>
              </w:rPr>
            </w:pPr>
            <w:r>
              <w:rPr>
                <w:b/>
                <w:sz w:val="20"/>
              </w:rPr>
              <w:t>LUDWIG</w:t>
            </w:r>
          </w:p>
        </w:tc>
        <w:tc>
          <w:tcPr>
            <w:tcW w:w="7566" w:type="dxa"/>
            <w:gridSpan w:val="4"/>
            <w:tcBorders>
              <w:top w:val="single" w:color="000000" w:sz="24" w:space="0"/>
              <w:right w:val="nil"/>
            </w:tcBorders>
          </w:tcPr>
          <w:p>
            <w:pPr>
              <w:pStyle w:val="7"/>
              <w:spacing w:before="127"/>
              <w:ind w:left="29"/>
              <w:rPr>
                <w:sz w:val="16"/>
              </w:rPr>
            </w:pPr>
            <w:r>
              <w:rPr>
                <w:sz w:val="16"/>
              </w:rPr>
              <w:t>Stain Finish Bongo Set, L=Cherry, M=Mahogany, N=Natural</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77" w:hRule="atLeast"/>
        </w:trPr>
        <w:tc>
          <w:tcPr>
            <w:tcW w:w="1835" w:type="dxa"/>
            <w:tcBorders>
              <w:top w:val="nil"/>
              <w:left w:val="single" w:color="000000" w:sz="24" w:space="0"/>
              <w:right w:val="nil"/>
            </w:tcBorders>
          </w:tcPr>
          <w:p>
            <w:pPr>
              <w:pStyle w:val="7"/>
              <w:spacing w:before="122"/>
              <w:ind w:left="217"/>
              <w:rPr>
                <w:b/>
                <w:sz w:val="20"/>
              </w:rPr>
            </w:pPr>
            <w:r>
              <w:rPr>
                <w:b/>
                <w:sz w:val="20"/>
              </w:rPr>
              <w:t>LE2357XX</w:t>
            </w:r>
          </w:p>
        </w:tc>
        <w:tc>
          <w:tcPr>
            <w:tcW w:w="2302" w:type="dxa"/>
            <w:tcBorders>
              <w:left w:val="nil"/>
            </w:tcBorders>
          </w:tcPr>
          <w:p>
            <w:pPr>
              <w:pStyle w:val="7"/>
              <w:spacing w:before="143"/>
              <w:ind w:left="44"/>
              <w:rPr>
                <w:sz w:val="16"/>
              </w:rPr>
            </w:pPr>
            <w:r>
              <w:rPr>
                <w:sz w:val="16"/>
              </w:rPr>
              <w:t>6" &amp; 8" With Stand</w:t>
            </w:r>
          </w:p>
        </w:tc>
        <w:tc>
          <w:tcPr>
            <w:tcW w:w="1613" w:type="dxa"/>
          </w:tcPr>
          <w:p>
            <w:pPr>
              <w:pStyle w:val="7"/>
              <w:spacing w:before="143"/>
              <w:ind w:left="616" w:right="560"/>
              <w:jc w:val="center"/>
              <w:rPr>
                <w:b/>
                <w:sz w:val="16"/>
              </w:rPr>
            </w:pPr>
            <w:r>
              <w:rPr>
                <w:b/>
                <w:sz w:val="16"/>
              </w:rPr>
              <w:t>USA</w:t>
            </w:r>
          </w:p>
        </w:tc>
        <w:tc>
          <w:tcPr>
            <w:tcW w:w="1567" w:type="dxa"/>
            <w:tcBorders>
              <w:right w:val="nil"/>
            </w:tcBorders>
          </w:tcPr>
          <w:p>
            <w:pPr>
              <w:pStyle w:val="7"/>
              <w:spacing w:before="143"/>
              <w:ind w:left="482"/>
              <w:rPr>
                <w:b/>
                <w:sz w:val="16"/>
              </w:rPr>
            </w:pPr>
            <w:r>
              <w:rPr>
                <w:b/>
                <w:sz w:val="16"/>
              </w:rPr>
              <w:t>$890.00</w:t>
            </w:r>
          </w:p>
        </w:tc>
        <w:tc>
          <w:tcPr>
            <w:tcW w:w="2084" w:type="dxa"/>
            <w:tcBorders>
              <w:top w:val="nil"/>
              <w:left w:val="nil"/>
              <w:bottom w:val="nil"/>
              <w:right w:val="nil"/>
            </w:tcBorders>
            <w:shd w:val="clear" w:color="auto" w:fill="000000"/>
          </w:tcPr>
          <w:p>
            <w:pPr>
              <w:pStyle w:val="7"/>
              <w:spacing w:before="143"/>
              <w:ind w:left="756"/>
              <w:rPr>
                <w:b/>
                <w:sz w:val="16"/>
              </w:rPr>
            </w:pPr>
            <w:r>
              <w:rPr>
                <w:b/>
                <w:color w:val="FFFFFF"/>
                <w:sz w:val="16"/>
              </w:rPr>
              <w:t>$500.63</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Ex>
        <w:trPr>
          <w:trHeight w:val="463" w:hRule="atLeast"/>
        </w:trPr>
        <w:tc>
          <w:tcPr>
            <w:tcW w:w="1835" w:type="dxa"/>
            <w:tcBorders>
              <w:left w:val="single" w:color="000000" w:sz="24" w:space="0"/>
              <w:bottom w:val="single" w:color="000000" w:sz="24" w:space="0"/>
              <w:right w:val="nil"/>
            </w:tcBorders>
          </w:tcPr>
          <w:p>
            <w:pPr>
              <w:pStyle w:val="7"/>
              <w:spacing w:before="121"/>
              <w:ind w:left="217"/>
              <w:rPr>
                <w:b/>
                <w:sz w:val="20"/>
              </w:rPr>
            </w:pPr>
            <w:r>
              <w:rPr>
                <w:b/>
                <w:sz w:val="20"/>
              </w:rPr>
              <w:t>LE2358XX</w:t>
            </w:r>
          </w:p>
        </w:tc>
        <w:tc>
          <w:tcPr>
            <w:tcW w:w="2302" w:type="dxa"/>
            <w:tcBorders>
              <w:left w:val="nil"/>
              <w:bottom w:val="single" w:color="000000" w:sz="24" w:space="0"/>
            </w:tcBorders>
          </w:tcPr>
          <w:p>
            <w:pPr>
              <w:pStyle w:val="7"/>
              <w:ind w:left="44"/>
              <w:rPr>
                <w:sz w:val="16"/>
              </w:rPr>
            </w:pPr>
            <w:r>
              <w:rPr>
                <w:sz w:val="16"/>
              </w:rPr>
              <w:t>6" &amp; 8" No Stand</w:t>
            </w:r>
          </w:p>
        </w:tc>
        <w:tc>
          <w:tcPr>
            <w:tcW w:w="1613" w:type="dxa"/>
            <w:tcBorders>
              <w:bottom w:val="single" w:color="000000" w:sz="24" w:space="0"/>
            </w:tcBorders>
          </w:tcPr>
          <w:p>
            <w:pPr>
              <w:pStyle w:val="7"/>
              <w:ind w:left="616" w:right="560"/>
              <w:jc w:val="center"/>
              <w:rPr>
                <w:b/>
                <w:sz w:val="16"/>
              </w:rPr>
            </w:pPr>
            <w:r>
              <w:rPr>
                <w:b/>
                <w:sz w:val="16"/>
              </w:rPr>
              <w:t>USA</w:t>
            </w:r>
          </w:p>
        </w:tc>
        <w:tc>
          <w:tcPr>
            <w:tcW w:w="1567" w:type="dxa"/>
            <w:tcBorders>
              <w:bottom w:val="single" w:color="000000" w:sz="24" w:space="0"/>
              <w:right w:val="nil"/>
            </w:tcBorders>
          </w:tcPr>
          <w:p>
            <w:pPr>
              <w:pStyle w:val="7"/>
              <w:ind w:left="482"/>
              <w:rPr>
                <w:b/>
                <w:sz w:val="16"/>
              </w:rPr>
            </w:pPr>
            <w:r>
              <w:rPr>
                <w:b/>
                <w:sz w:val="16"/>
              </w:rPr>
              <w:t>$765.00</w:t>
            </w:r>
          </w:p>
        </w:tc>
        <w:tc>
          <w:tcPr>
            <w:tcW w:w="2084" w:type="dxa"/>
            <w:tcBorders>
              <w:top w:val="nil"/>
              <w:left w:val="nil"/>
              <w:bottom w:val="nil"/>
              <w:right w:val="nil"/>
            </w:tcBorders>
            <w:shd w:val="clear" w:color="auto" w:fill="000000"/>
          </w:tcPr>
          <w:p>
            <w:pPr>
              <w:pStyle w:val="7"/>
              <w:ind w:left="756"/>
              <w:rPr>
                <w:b/>
                <w:sz w:val="16"/>
              </w:rPr>
            </w:pPr>
            <w:r>
              <w:rPr>
                <w:b/>
                <w:color w:val="FFFFFF"/>
                <w:sz w:val="16"/>
              </w:rPr>
              <w:t>$430.31</w:t>
            </w:r>
          </w:p>
        </w:tc>
      </w:tr>
    </w:tbl>
    <w:p>
      <w:pPr>
        <w:spacing w:after="0"/>
        <w:rPr>
          <w:sz w:val="16"/>
        </w:rPr>
        <w:sectPr>
          <w:pgSz w:w="12240" w:h="15840"/>
          <w:pgMar w:top="1500" w:right="1540" w:bottom="1380" w:left="960" w:header="1164" w:footer="1190" w:gutter="0"/>
        </w:sectPr>
      </w:pPr>
    </w:p>
    <w:tbl>
      <w:tblPr>
        <w:tblStyle w:val="4"/>
        <w:tblW w:w="9394" w:type="dxa"/>
        <w:tblInd w:w="173"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2"/>
        <w:gridCol w:w="2301"/>
        <w:gridCol w:w="1612"/>
        <w:gridCol w:w="1566"/>
        <w:gridCol w:w="2083"/>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25" w:hRule="atLeast"/>
        </w:trPr>
        <w:tc>
          <w:tcPr>
            <w:tcW w:w="9394" w:type="dxa"/>
            <w:gridSpan w:val="5"/>
            <w:tcBorders>
              <w:bottom w:val="single" w:color="000000" w:sz="48" w:space="0"/>
            </w:tcBorders>
            <w:shd w:val="clear" w:color="auto" w:fill="323232"/>
          </w:tcPr>
          <w:p>
            <w:pPr>
              <w:pStyle w:val="7"/>
              <w:spacing w:before="60"/>
              <w:ind w:left="15"/>
              <w:rPr>
                <w:b/>
                <w:sz w:val="28"/>
              </w:rPr>
            </w:pPr>
            <w:r>
              <w:rPr>
                <w:b/>
                <w:color w:val="FFFFFF"/>
                <w:sz w:val="28"/>
              </w:rPr>
              <w:t>Concert Snare Drums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2" w:type="dxa"/>
            <w:tcBorders>
              <w:top w:val="double" w:color="000000" w:sz="8" w:space="0"/>
              <w:bottom w:val="nil"/>
              <w:right w:val="single" w:color="000000" w:sz="12" w:space="0"/>
            </w:tcBorders>
          </w:tcPr>
          <w:p>
            <w:pPr>
              <w:pStyle w:val="7"/>
              <w:spacing w:before="83"/>
              <w:ind w:left="15"/>
              <w:rPr>
                <w:b/>
                <w:sz w:val="20"/>
              </w:rPr>
            </w:pPr>
            <w:r>
              <w:rPr>
                <w:b/>
                <w:sz w:val="20"/>
              </w:rPr>
              <w:t>LUDWIG</w:t>
            </w:r>
          </w:p>
        </w:tc>
        <w:tc>
          <w:tcPr>
            <w:tcW w:w="7562" w:type="dxa"/>
            <w:gridSpan w:val="4"/>
            <w:tcBorders>
              <w:top w:val="single" w:color="000000" w:sz="48" w:space="0"/>
              <w:left w:val="single" w:color="000000" w:sz="12" w:space="0"/>
              <w:bottom w:val="single" w:color="000000" w:sz="12" w:space="0"/>
            </w:tcBorders>
          </w:tcPr>
          <w:p>
            <w:pPr>
              <w:pStyle w:val="7"/>
              <w:spacing w:before="18" w:line="235" w:lineRule="auto"/>
              <w:ind w:left="29" w:right="-24"/>
              <w:rPr>
                <w:sz w:val="16"/>
              </w:rPr>
            </w:pPr>
            <w:r>
              <w:rPr>
                <w:sz w:val="16"/>
              </w:rPr>
              <w:t>"Supraphonic" Chrome Plated Aluminum Snare Drum With Supra-Phonic Snares,Smooth Shell, Imperial Lugs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2" w:type="dxa"/>
            <w:tcBorders>
              <w:top w:val="nil"/>
              <w:bottom w:val="single" w:color="000000" w:sz="12" w:space="0"/>
              <w:right w:val="nil"/>
            </w:tcBorders>
          </w:tcPr>
          <w:p>
            <w:pPr>
              <w:pStyle w:val="7"/>
              <w:spacing w:before="122"/>
              <w:ind w:left="214"/>
              <w:rPr>
                <w:b/>
                <w:sz w:val="20"/>
              </w:rPr>
            </w:pPr>
            <w:r>
              <w:rPr>
                <w:b/>
                <w:sz w:val="20"/>
              </w:rPr>
              <w:t>LM400</w:t>
            </w:r>
          </w:p>
        </w:tc>
        <w:tc>
          <w:tcPr>
            <w:tcW w:w="2301" w:type="dxa"/>
            <w:tcBorders>
              <w:top w:val="single" w:color="000000" w:sz="12" w:space="0"/>
              <w:left w:val="nil"/>
              <w:bottom w:val="single" w:color="000000" w:sz="12" w:space="0"/>
              <w:right w:val="single" w:color="000000" w:sz="12" w:space="0"/>
            </w:tcBorders>
          </w:tcPr>
          <w:p>
            <w:pPr>
              <w:pStyle w:val="7"/>
              <w:spacing w:before="143"/>
              <w:ind w:left="44"/>
              <w:rPr>
                <w:sz w:val="16"/>
              </w:rPr>
            </w:pPr>
            <w:r>
              <w:rPr>
                <w:sz w:val="16"/>
              </w:rPr>
              <w:t>5" X 14"</w:t>
            </w:r>
          </w:p>
        </w:tc>
        <w:tc>
          <w:tcPr>
            <w:tcW w:w="1612" w:type="dxa"/>
            <w:tcBorders>
              <w:top w:val="single" w:color="000000" w:sz="12" w:space="0"/>
              <w:left w:val="single" w:color="000000" w:sz="12" w:space="0"/>
              <w:bottom w:val="single" w:color="000000" w:sz="12" w:space="0"/>
              <w:right w:val="single" w:color="000000" w:sz="12" w:space="0"/>
            </w:tcBorders>
          </w:tcPr>
          <w:p>
            <w:pPr>
              <w:pStyle w:val="7"/>
              <w:spacing w:before="143"/>
              <w:ind w:left="616" w:right="564"/>
              <w:jc w:val="center"/>
              <w:rPr>
                <w:b/>
                <w:sz w:val="16"/>
              </w:rPr>
            </w:pPr>
            <w:r>
              <w:rPr>
                <w:b/>
                <w:sz w:val="16"/>
              </w:rPr>
              <w:t>INTL</w:t>
            </w:r>
          </w:p>
        </w:tc>
        <w:tc>
          <w:tcPr>
            <w:tcW w:w="1566" w:type="dxa"/>
            <w:tcBorders>
              <w:top w:val="single" w:color="000000" w:sz="12" w:space="0"/>
              <w:left w:val="single" w:color="000000" w:sz="12" w:space="0"/>
              <w:bottom w:val="single" w:color="000000" w:sz="12" w:space="0"/>
              <w:right w:val="single" w:color="000000" w:sz="12" w:space="0"/>
            </w:tcBorders>
          </w:tcPr>
          <w:p>
            <w:pPr>
              <w:pStyle w:val="7"/>
              <w:spacing w:before="143"/>
              <w:ind w:left="352" w:right="340"/>
              <w:jc w:val="center"/>
              <w:rPr>
                <w:b/>
                <w:sz w:val="16"/>
              </w:rPr>
            </w:pPr>
            <w:r>
              <w:rPr>
                <w:b/>
                <w:sz w:val="16"/>
              </w:rPr>
              <w:t>$650.00</w:t>
            </w:r>
          </w:p>
        </w:tc>
        <w:tc>
          <w:tcPr>
            <w:tcW w:w="2083" w:type="dxa"/>
            <w:tcBorders>
              <w:top w:val="nil"/>
              <w:left w:val="nil"/>
              <w:bottom w:val="nil"/>
              <w:right w:val="nil"/>
            </w:tcBorders>
            <w:shd w:val="clear" w:color="auto" w:fill="000000"/>
          </w:tcPr>
          <w:p>
            <w:pPr>
              <w:pStyle w:val="7"/>
              <w:spacing w:before="143"/>
              <w:ind w:left="627" w:right="611"/>
              <w:jc w:val="center"/>
              <w:rPr>
                <w:b/>
                <w:sz w:val="16"/>
              </w:rPr>
            </w:pPr>
            <w:r>
              <w:rPr>
                <w:b/>
                <w:color w:val="FFFFFF"/>
                <w:sz w:val="16"/>
              </w:rPr>
              <w:t>$345.31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2" w:type="dxa"/>
            <w:tcBorders>
              <w:top w:val="single" w:color="000000" w:sz="12" w:space="0"/>
              <w:right w:val="nil"/>
            </w:tcBorders>
          </w:tcPr>
          <w:p>
            <w:pPr>
              <w:pStyle w:val="7"/>
              <w:spacing w:before="121"/>
              <w:ind w:left="214"/>
              <w:rPr>
                <w:b/>
                <w:sz w:val="20"/>
              </w:rPr>
            </w:pPr>
            <w:r>
              <w:rPr>
                <w:b/>
                <w:sz w:val="20"/>
              </w:rPr>
              <w:t>LM402</w:t>
            </w:r>
          </w:p>
        </w:tc>
        <w:tc>
          <w:tcPr>
            <w:tcW w:w="2301" w:type="dxa"/>
            <w:tcBorders>
              <w:top w:val="single" w:color="000000" w:sz="12" w:space="0"/>
              <w:left w:val="nil"/>
              <w:right w:val="single" w:color="000000" w:sz="12" w:space="0"/>
            </w:tcBorders>
          </w:tcPr>
          <w:p>
            <w:pPr>
              <w:pStyle w:val="7"/>
              <w:ind w:left="44"/>
              <w:rPr>
                <w:sz w:val="16"/>
              </w:rPr>
            </w:pPr>
            <w:r>
              <w:rPr>
                <w:sz w:val="16"/>
              </w:rPr>
              <w:t>6.5" X 14"</w:t>
            </w:r>
          </w:p>
        </w:tc>
        <w:tc>
          <w:tcPr>
            <w:tcW w:w="1612" w:type="dxa"/>
            <w:tcBorders>
              <w:top w:val="single" w:color="000000" w:sz="12" w:space="0"/>
              <w:left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right w:val="single" w:color="000000" w:sz="12" w:space="0"/>
            </w:tcBorders>
          </w:tcPr>
          <w:p>
            <w:pPr>
              <w:pStyle w:val="7"/>
              <w:ind w:left="352" w:right="340"/>
              <w:jc w:val="center"/>
              <w:rPr>
                <w:b/>
                <w:sz w:val="16"/>
              </w:rPr>
            </w:pPr>
            <w:r>
              <w:rPr>
                <w:b/>
                <w:sz w:val="16"/>
              </w:rPr>
              <w:t>$695.00</w:t>
            </w:r>
          </w:p>
        </w:tc>
        <w:tc>
          <w:tcPr>
            <w:tcW w:w="2083" w:type="dxa"/>
            <w:tcBorders>
              <w:top w:val="nil"/>
              <w:left w:val="nil"/>
              <w:bottom w:val="nil"/>
              <w:right w:val="nil"/>
            </w:tcBorders>
            <w:shd w:val="clear" w:color="auto" w:fill="000000"/>
          </w:tcPr>
          <w:p>
            <w:pPr>
              <w:pStyle w:val="7"/>
              <w:ind w:left="627" w:right="611"/>
              <w:jc w:val="center"/>
              <w:rPr>
                <w:b/>
                <w:sz w:val="16"/>
              </w:rPr>
            </w:pPr>
            <w:r>
              <w:rPr>
                <w:b/>
                <w:color w:val="FFFFFF"/>
                <w:sz w:val="16"/>
              </w:rPr>
              <w:t>$369.23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2" w:type="dxa"/>
            <w:tcBorders>
              <w:bottom w:val="nil"/>
              <w:right w:val="single" w:color="000000" w:sz="12" w:space="0"/>
            </w:tcBorders>
          </w:tcPr>
          <w:p>
            <w:pPr>
              <w:pStyle w:val="7"/>
              <w:spacing w:before="106"/>
              <w:ind w:left="15"/>
              <w:rPr>
                <w:b/>
                <w:sz w:val="20"/>
              </w:rPr>
            </w:pPr>
            <w:r>
              <w:rPr>
                <w:b/>
                <w:sz w:val="20"/>
              </w:rPr>
              <w:t>LUDWIG</w:t>
            </w:r>
          </w:p>
        </w:tc>
        <w:tc>
          <w:tcPr>
            <w:tcW w:w="7562" w:type="dxa"/>
            <w:gridSpan w:val="4"/>
            <w:tcBorders>
              <w:left w:val="single" w:color="000000" w:sz="12" w:space="0"/>
              <w:bottom w:val="single" w:color="000000" w:sz="12" w:space="0"/>
            </w:tcBorders>
          </w:tcPr>
          <w:p>
            <w:pPr>
              <w:pStyle w:val="7"/>
              <w:spacing w:before="41" w:line="235" w:lineRule="auto"/>
              <w:ind w:left="29" w:right="22"/>
              <w:rPr>
                <w:sz w:val="16"/>
              </w:rPr>
            </w:pPr>
            <w:r>
              <w:rPr>
                <w:sz w:val="16"/>
              </w:rPr>
              <w:t>"Classic Maple" with P85 Strainer, Cherry Stain, Mahogany Stain, Natural Maple, Mahogany Cortex, White Cortex, Black Cortex, Red Cortex</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2" w:type="dxa"/>
            <w:tcBorders>
              <w:top w:val="nil"/>
              <w:bottom w:val="single" w:color="000000" w:sz="12" w:space="0"/>
              <w:right w:val="nil"/>
            </w:tcBorders>
          </w:tcPr>
          <w:p>
            <w:pPr>
              <w:pStyle w:val="7"/>
              <w:spacing w:before="124"/>
              <w:ind w:left="214"/>
              <w:rPr>
                <w:b/>
                <w:sz w:val="20"/>
              </w:rPr>
            </w:pPr>
            <w:r>
              <w:rPr>
                <w:b/>
                <w:sz w:val="20"/>
              </w:rPr>
              <w:t>LS401</w:t>
            </w:r>
          </w:p>
        </w:tc>
        <w:tc>
          <w:tcPr>
            <w:tcW w:w="2301" w:type="dxa"/>
            <w:tcBorders>
              <w:top w:val="single" w:color="000000" w:sz="12" w:space="0"/>
              <w:left w:val="nil"/>
              <w:bottom w:val="single" w:color="000000" w:sz="12" w:space="0"/>
              <w:right w:val="single" w:color="000000" w:sz="12" w:space="0"/>
            </w:tcBorders>
          </w:tcPr>
          <w:p>
            <w:pPr>
              <w:pStyle w:val="7"/>
              <w:ind w:left="44"/>
              <w:rPr>
                <w:sz w:val="16"/>
              </w:rPr>
            </w:pPr>
            <w:r>
              <w:rPr>
                <w:sz w:val="16"/>
              </w:rPr>
              <w:t>5" X 14"</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352" w:right="340"/>
              <w:jc w:val="center"/>
              <w:rPr>
                <w:b/>
                <w:sz w:val="16"/>
              </w:rPr>
            </w:pPr>
            <w:r>
              <w:rPr>
                <w:b/>
                <w:sz w:val="16"/>
              </w:rPr>
              <w:t>$705.00</w:t>
            </w:r>
          </w:p>
        </w:tc>
        <w:tc>
          <w:tcPr>
            <w:tcW w:w="2083" w:type="dxa"/>
            <w:tcBorders>
              <w:top w:val="nil"/>
              <w:left w:val="nil"/>
              <w:bottom w:val="nil"/>
              <w:right w:val="nil"/>
            </w:tcBorders>
            <w:shd w:val="clear" w:color="auto" w:fill="000000"/>
          </w:tcPr>
          <w:p>
            <w:pPr>
              <w:pStyle w:val="7"/>
              <w:ind w:left="627" w:right="611"/>
              <w:jc w:val="center"/>
              <w:rPr>
                <w:b/>
                <w:sz w:val="16"/>
              </w:rPr>
            </w:pPr>
            <w:r>
              <w:rPr>
                <w:b/>
                <w:color w:val="FFFFFF"/>
                <w:sz w:val="16"/>
              </w:rPr>
              <w:t>$374.54</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2" w:type="dxa"/>
            <w:tcBorders>
              <w:top w:val="single" w:color="000000" w:sz="12" w:space="0"/>
              <w:right w:val="nil"/>
            </w:tcBorders>
          </w:tcPr>
          <w:p>
            <w:pPr>
              <w:pStyle w:val="7"/>
              <w:spacing w:before="121"/>
              <w:ind w:left="214"/>
              <w:rPr>
                <w:b/>
                <w:sz w:val="20"/>
              </w:rPr>
            </w:pPr>
            <w:r>
              <w:rPr>
                <w:b/>
                <w:sz w:val="20"/>
              </w:rPr>
              <w:t>LS403</w:t>
            </w:r>
          </w:p>
        </w:tc>
        <w:tc>
          <w:tcPr>
            <w:tcW w:w="2301" w:type="dxa"/>
            <w:tcBorders>
              <w:top w:val="single" w:color="000000" w:sz="12" w:space="0"/>
              <w:left w:val="nil"/>
              <w:right w:val="single" w:color="000000" w:sz="12" w:space="0"/>
            </w:tcBorders>
          </w:tcPr>
          <w:p>
            <w:pPr>
              <w:pStyle w:val="7"/>
              <w:ind w:left="44"/>
              <w:rPr>
                <w:sz w:val="16"/>
              </w:rPr>
            </w:pPr>
            <w:r>
              <w:rPr>
                <w:sz w:val="16"/>
              </w:rPr>
              <w:t>6.5" X 14"</w:t>
            </w:r>
          </w:p>
        </w:tc>
        <w:tc>
          <w:tcPr>
            <w:tcW w:w="1612" w:type="dxa"/>
            <w:tcBorders>
              <w:top w:val="single" w:color="000000" w:sz="12" w:space="0"/>
              <w:left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right w:val="single" w:color="000000" w:sz="12" w:space="0"/>
            </w:tcBorders>
          </w:tcPr>
          <w:p>
            <w:pPr>
              <w:pStyle w:val="7"/>
              <w:ind w:left="352" w:right="340"/>
              <w:jc w:val="center"/>
              <w:rPr>
                <w:b/>
                <w:sz w:val="16"/>
              </w:rPr>
            </w:pPr>
            <w:r>
              <w:rPr>
                <w:b/>
                <w:sz w:val="16"/>
              </w:rPr>
              <w:t>$725.00</w:t>
            </w:r>
          </w:p>
        </w:tc>
        <w:tc>
          <w:tcPr>
            <w:tcW w:w="2083" w:type="dxa"/>
            <w:tcBorders>
              <w:top w:val="nil"/>
              <w:left w:val="nil"/>
              <w:bottom w:val="nil"/>
              <w:right w:val="nil"/>
            </w:tcBorders>
            <w:shd w:val="clear" w:color="auto" w:fill="000000"/>
          </w:tcPr>
          <w:p>
            <w:pPr>
              <w:pStyle w:val="7"/>
              <w:ind w:left="627" w:right="611"/>
              <w:jc w:val="center"/>
              <w:rPr>
                <w:b/>
                <w:sz w:val="16"/>
              </w:rPr>
            </w:pPr>
            <w:r>
              <w:rPr>
                <w:b/>
                <w:color w:val="FFFFFF"/>
                <w:sz w:val="16"/>
              </w:rPr>
              <w:t>$385.16</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2" w:type="dxa"/>
            <w:tcBorders>
              <w:bottom w:val="nil"/>
              <w:right w:val="single" w:color="000000" w:sz="12" w:space="0"/>
            </w:tcBorders>
          </w:tcPr>
          <w:p>
            <w:pPr>
              <w:pStyle w:val="7"/>
              <w:spacing w:before="106"/>
              <w:ind w:left="15"/>
              <w:rPr>
                <w:b/>
                <w:sz w:val="20"/>
              </w:rPr>
            </w:pPr>
            <w:r>
              <w:rPr>
                <w:b/>
                <w:sz w:val="20"/>
              </w:rPr>
              <w:t>LUDWIG</w:t>
            </w:r>
          </w:p>
        </w:tc>
        <w:tc>
          <w:tcPr>
            <w:tcW w:w="7562" w:type="dxa"/>
            <w:gridSpan w:val="4"/>
            <w:tcBorders>
              <w:left w:val="single" w:color="000000" w:sz="12" w:space="0"/>
              <w:bottom w:val="single" w:color="000000" w:sz="12" w:space="0"/>
            </w:tcBorders>
          </w:tcPr>
          <w:p>
            <w:pPr>
              <w:pStyle w:val="7"/>
              <w:spacing w:before="127"/>
              <w:ind w:left="29"/>
              <w:rPr>
                <w:sz w:val="16"/>
              </w:rPr>
            </w:pPr>
            <w:r>
              <w:rPr>
                <w:sz w:val="16"/>
              </w:rPr>
              <w:t>"Acrolite" Aluminum Shell Snare Drum With Supra-Phonic Snares, Black Galaxy Finish</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2" w:type="dxa"/>
            <w:tcBorders>
              <w:top w:val="nil"/>
              <w:bottom w:val="single" w:color="000000" w:sz="12" w:space="0"/>
              <w:right w:val="nil"/>
            </w:tcBorders>
          </w:tcPr>
          <w:p>
            <w:pPr>
              <w:pStyle w:val="7"/>
              <w:spacing w:before="124"/>
              <w:ind w:left="214"/>
              <w:rPr>
                <w:b/>
                <w:sz w:val="20"/>
              </w:rPr>
            </w:pPr>
            <w:r>
              <w:rPr>
                <w:b/>
                <w:sz w:val="20"/>
              </w:rPr>
              <w:t>LM404</w:t>
            </w:r>
          </w:p>
        </w:tc>
        <w:tc>
          <w:tcPr>
            <w:tcW w:w="2301" w:type="dxa"/>
            <w:tcBorders>
              <w:top w:val="single" w:color="000000" w:sz="12" w:space="0"/>
              <w:left w:val="nil"/>
              <w:bottom w:val="single" w:color="000000" w:sz="12" w:space="0"/>
              <w:right w:val="single" w:color="000000" w:sz="12" w:space="0"/>
            </w:tcBorders>
          </w:tcPr>
          <w:p>
            <w:pPr>
              <w:pStyle w:val="7"/>
              <w:ind w:left="44"/>
              <w:rPr>
                <w:sz w:val="16"/>
              </w:rPr>
            </w:pPr>
            <w:r>
              <w:rPr>
                <w:sz w:val="16"/>
              </w:rPr>
              <w:t>5" X 14" 8 Lug</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352" w:right="340"/>
              <w:jc w:val="center"/>
              <w:rPr>
                <w:b/>
                <w:sz w:val="16"/>
              </w:rPr>
            </w:pPr>
            <w:r>
              <w:rPr>
                <w:b/>
                <w:sz w:val="16"/>
              </w:rPr>
              <w:t>$490.00</w:t>
            </w:r>
          </w:p>
        </w:tc>
        <w:tc>
          <w:tcPr>
            <w:tcW w:w="2083" w:type="dxa"/>
            <w:tcBorders>
              <w:top w:val="nil"/>
              <w:left w:val="nil"/>
              <w:bottom w:val="nil"/>
              <w:right w:val="nil"/>
            </w:tcBorders>
            <w:shd w:val="clear" w:color="auto" w:fill="000000"/>
          </w:tcPr>
          <w:p>
            <w:pPr>
              <w:pStyle w:val="7"/>
              <w:ind w:left="627" w:right="611"/>
              <w:jc w:val="center"/>
              <w:rPr>
                <w:b/>
                <w:sz w:val="16"/>
              </w:rPr>
            </w:pPr>
            <w:r>
              <w:rPr>
                <w:b/>
                <w:color w:val="FFFFFF"/>
                <w:sz w:val="16"/>
              </w:rPr>
              <w:t>$260.31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2" w:type="dxa"/>
            <w:tcBorders>
              <w:top w:val="single" w:color="000000" w:sz="12" w:space="0"/>
              <w:right w:val="nil"/>
            </w:tcBorders>
          </w:tcPr>
          <w:p>
            <w:pPr>
              <w:pStyle w:val="7"/>
              <w:spacing w:before="121"/>
              <w:ind w:left="214"/>
              <w:rPr>
                <w:b/>
                <w:sz w:val="20"/>
              </w:rPr>
            </w:pPr>
            <w:r>
              <w:rPr>
                <w:b/>
                <w:sz w:val="20"/>
              </w:rPr>
              <w:t>LM405</w:t>
            </w:r>
          </w:p>
        </w:tc>
        <w:tc>
          <w:tcPr>
            <w:tcW w:w="2301" w:type="dxa"/>
            <w:tcBorders>
              <w:top w:val="single" w:color="000000" w:sz="12" w:space="0"/>
              <w:left w:val="nil"/>
              <w:right w:val="single" w:color="000000" w:sz="12" w:space="0"/>
            </w:tcBorders>
          </w:tcPr>
          <w:p>
            <w:pPr>
              <w:pStyle w:val="7"/>
              <w:ind w:left="44"/>
              <w:rPr>
                <w:sz w:val="16"/>
              </w:rPr>
            </w:pPr>
            <w:r>
              <w:rPr>
                <w:sz w:val="16"/>
              </w:rPr>
              <w:t>6.5" X 14" 10 Lug</w:t>
            </w:r>
          </w:p>
        </w:tc>
        <w:tc>
          <w:tcPr>
            <w:tcW w:w="1612" w:type="dxa"/>
            <w:tcBorders>
              <w:top w:val="single" w:color="000000" w:sz="12" w:space="0"/>
              <w:left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right w:val="single" w:color="000000" w:sz="12" w:space="0"/>
            </w:tcBorders>
          </w:tcPr>
          <w:p>
            <w:pPr>
              <w:pStyle w:val="7"/>
              <w:ind w:left="352" w:right="340"/>
              <w:jc w:val="center"/>
              <w:rPr>
                <w:b/>
                <w:sz w:val="16"/>
              </w:rPr>
            </w:pPr>
            <w:r>
              <w:rPr>
                <w:b/>
                <w:sz w:val="16"/>
              </w:rPr>
              <w:t>$500.00</w:t>
            </w:r>
          </w:p>
        </w:tc>
        <w:tc>
          <w:tcPr>
            <w:tcW w:w="2083" w:type="dxa"/>
            <w:tcBorders>
              <w:top w:val="nil"/>
              <w:left w:val="nil"/>
              <w:bottom w:val="nil"/>
              <w:right w:val="nil"/>
            </w:tcBorders>
            <w:shd w:val="clear" w:color="auto" w:fill="000000"/>
          </w:tcPr>
          <w:p>
            <w:pPr>
              <w:pStyle w:val="7"/>
              <w:ind w:left="627" w:right="611"/>
              <w:jc w:val="center"/>
              <w:rPr>
                <w:b/>
                <w:sz w:val="16"/>
              </w:rPr>
            </w:pPr>
            <w:r>
              <w:rPr>
                <w:b/>
                <w:color w:val="FFFFFF"/>
                <w:sz w:val="16"/>
              </w:rPr>
              <w:t>$265.63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2" w:type="dxa"/>
            <w:tcBorders>
              <w:bottom w:val="nil"/>
              <w:right w:val="single" w:color="000000" w:sz="12" w:space="0"/>
            </w:tcBorders>
          </w:tcPr>
          <w:p>
            <w:pPr>
              <w:pStyle w:val="7"/>
              <w:spacing w:before="106"/>
              <w:ind w:left="15"/>
              <w:rPr>
                <w:b/>
                <w:sz w:val="20"/>
              </w:rPr>
            </w:pPr>
            <w:r>
              <w:rPr>
                <w:b/>
                <w:sz w:val="20"/>
              </w:rPr>
              <w:t>LUDWIG</w:t>
            </w:r>
          </w:p>
        </w:tc>
        <w:tc>
          <w:tcPr>
            <w:tcW w:w="7562" w:type="dxa"/>
            <w:gridSpan w:val="4"/>
            <w:tcBorders>
              <w:left w:val="single" w:color="000000" w:sz="12" w:space="0"/>
              <w:bottom w:val="single" w:color="000000" w:sz="12" w:space="0"/>
            </w:tcBorders>
          </w:tcPr>
          <w:p>
            <w:pPr>
              <w:pStyle w:val="7"/>
              <w:spacing w:before="127"/>
              <w:ind w:left="29"/>
              <w:rPr>
                <w:sz w:val="16"/>
              </w:rPr>
            </w:pPr>
            <w:r>
              <w:rPr>
                <w:sz w:val="16"/>
              </w:rPr>
              <w:t>"Rocker" Chromed Steel Shell, P82 Strainer, 10 Classic Lugs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2" w:type="dxa"/>
            <w:tcBorders>
              <w:top w:val="nil"/>
              <w:bottom w:val="single" w:color="000000" w:sz="12" w:space="0"/>
              <w:right w:val="nil"/>
            </w:tcBorders>
          </w:tcPr>
          <w:p>
            <w:pPr>
              <w:pStyle w:val="7"/>
              <w:spacing w:before="121"/>
              <w:ind w:left="214"/>
              <w:rPr>
                <w:b/>
                <w:sz w:val="20"/>
              </w:rPr>
            </w:pPr>
            <w:r>
              <w:rPr>
                <w:b/>
                <w:sz w:val="20"/>
              </w:rPr>
              <w:t>LM300</w:t>
            </w:r>
          </w:p>
        </w:tc>
        <w:tc>
          <w:tcPr>
            <w:tcW w:w="2301" w:type="dxa"/>
            <w:tcBorders>
              <w:top w:val="single" w:color="000000" w:sz="12" w:space="0"/>
              <w:left w:val="nil"/>
              <w:bottom w:val="single" w:color="000000" w:sz="12" w:space="0"/>
              <w:right w:val="single" w:color="000000" w:sz="12" w:space="0"/>
            </w:tcBorders>
          </w:tcPr>
          <w:p>
            <w:pPr>
              <w:pStyle w:val="7"/>
              <w:ind w:left="44"/>
              <w:rPr>
                <w:sz w:val="16"/>
              </w:rPr>
            </w:pPr>
            <w:r>
              <w:rPr>
                <w:sz w:val="16"/>
              </w:rPr>
              <w:t>5" X 14"</w:t>
            </w:r>
          </w:p>
        </w:tc>
        <w:tc>
          <w:tcPr>
            <w:tcW w:w="1612" w:type="dxa"/>
            <w:tcBorders>
              <w:top w:val="single" w:color="000000" w:sz="12" w:space="0"/>
              <w:left w:val="single" w:color="000000" w:sz="12" w:space="0"/>
              <w:bottom w:val="single"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bottom w:val="single" w:color="000000" w:sz="12" w:space="0"/>
              <w:right w:val="single" w:color="000000" w:sz="12" w:space="0"/>
            </w:tcBorders>
          </w:tcPr>
          <w:p>
            <w:pPr>
              <w:pStyle w:val="7"/>
              <w:ind w:left="352" w:right="340"/>
              <w:jc w:val="center"/>
              <w:rPr>
                <w:b/>
                <w:sz w:val="16"/>
              </w:rPr>
            </w:pPr>
            <w:r>
              <w:rPr>
                <w:b/>
                <w:sz w:val="16"/>
              </w:rPr>
              <w:t>$231.00</w:t>
            </w:r>
          </w:p>
        </w:tc>
        <w:tc>
          <w:tcPr>
            <w:tcW w:w="2083" w:type="dxa"/>
            <w:tcBorders>
              <w:top w:val="nil"/>
              <w:left w:val="nil"/>
              <w:bottom w:val="nil"/>
              <w:right w:val="nil"/>
            </w:tcBorders>
            <w:shd w:val="clear" w:color="auto" w:fill="000000"/>
          </w:tcPr>
          <w:p>
            <w:pPr>
              <w:pStyle w:val="7"/>
              <w:ind w:left="627" w:right="611"/>
              <w:jc w:val="center"/>
              <w:rPr>
                <w:b/>
                <w:sz w:val="16"/>
              </w:rPr>
            </w:pPr>
            <w:r>
              <w:rPr>
                <w:b/>
                <w:color w:val="FFFFFF"/>
                <w:sz w:val="16"/>
              </w:rPr>
              <w:t>$122.73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85" w:hRule="atLeast"/>
        </w:trPr>
        <w:tc>
          <w:tcPr>
            <w:tcW w:w="1832" w:type="dxa"/>
            <w:tcBorders>
              <w:top w:val="single" w:color="000000" w:sz="12" w:space="0"/>
              <w:bottom w:val="thickThinMediumGap" w:color="000000" w:sz="12" w:space="0"/>
              <w:right w:val="nil"/>
            </w:tcBorders>
          </w:tcPr>
          <w:p>
            <w:pPr>
              <w:pStyle w:val="7"/>
              <w:spacing w:before="121"/>
              <w:ind w:left="214"/>
              <w:rPr>
                <w:b/>
                <w:sz w:val="20"/>
              </w:rPr>
            </w:pPr>
            <w:r>
              <w:rPr>
                <w:b/>
                <w:sz w:val="20"/>
              </w:rPr>
              <w:t>LM302</w:t>
            </w:r>
          </w:p>
        </w:tc>
        <w:tc>
          <w:tcPr>
            <w:tcW w:w="2301" w:type="dxa"/>
            <w:tcBorders>
              <w:top w:val="single" w:color="000000" w:sz="12" w:space="0"/>
              <w:left w:val="nil"/>
              <w:bottom w:val="thickThinMediumGap" w:color="000000" w:sz="12" w:space="0"/>
              <w:right w:val="single" w:color="000000" w:sz="12" w:space="0"/>
            </w:tcBorders>
          </w:tcPr>
          <w:p>
            <w:pPr>
              <w:pStyle w:val="7"/>
              <w:ind w:left="44"/>
              <w:rPr>
                <w:sz w:val="16"/>
              </w:rPr>
            </w:pPr>
            <w:r>
              <w:rPr>
                <w:sz w:val="16"/>
              </w:rPr>
              <w:t>6.5" X 14"</w:t>
            </w:r>
          </w:p>
        </w:tc>
        <w:tc>
          <w:tcPr>
            <w:tcW w:w="1612" w:type="dxa"/>
            <w:tcBorders>
              <w:top w:val="single" w:color="000000" w:sz="12" w:space="0"/>
              <w:left w:val="single" w:color="000000" w:sz="12" w:space="0"/>
              <w:bottom w:val="thickThinMediumGap" w:color="000000" w:sz="12" w:space="0"/>
              <w:right w:val="single" w:color="000000" w:sz="12" w:space="0"/>
            </w:tcBorders>
          </w:tcPr>
          <w:p>
            <w:pPr>
              <w:pStyle w:val="7"/>
              <w:ind w:left="616" w:right="564"/>
              <w:jc w:val="center"/>
              <w:rPr>
                <w:b/>
                <w:sz w:val="16"/>
              </w:rPr>
            </w:pPr>
            <w:r>
              <w:rPr>
                <w:b/>
                <w:sz w:val="16"/>
              </w:rPr>
              <w:t>INTL</w:t>
            </w:r>
          </w:p>
        </w:tc>
        <w:tc>
          <w:tcPr>
            <w:tcW w:w="1566" w:type="dxa"/>
            <w:tcBorders>
              <w:top w:val="single" w:color="000000" w:sz="12" w:space="0"/>
              <w:left w:val="single" w:color="000000" w:sz="12" w:space="0"/>
              <w:bottom w:val="thickThinMediumGap" w:color="000000" w:sz="12" w:space="0"/>
              <w:right w:val="single" w:color="000000" w:sz="12" w:space="0"/>
            </w:tcBorders>
          </w:tcPr>
          <w:p>
            <w:pPr>
              <w:pStyle w:val="7"/>
              <w:ind w:left="352" w:right="340"/>
              <w:jc w:val="center"/>
              <w:rPr>
                <w:b/>
                <w:sz w:val="16"/>
              </w:rPr>
            </w:pPr>
            <w:r>
              <w:rPr>
                <w:b/>
                <w:sz w:val="16"/>
              </w:rPr>
              <w:t>$234.00</w:t>
            </w:r>
          </w:p>
        </w:tc>
        <w:tc>
          <w:tcPr>
            <w:tcW w:w="2083" w:type="dxa"/>
            <w:tcBorders>
              <w:top w:val="nil"/>
              <w:left w:val="nil"/>
              <w:bottom w:val="nil"/>
              <w:right w:val="nil"/>
            </w:tcBorders>
            <w:shd w:val="clear" w:color="auto" w:fill="000000"/>
          </w:tcPr>
          <w:p>
            <w:pPr>
              <w:pStyle w:val="7"/>
              <w:ind w:left="627" w:right="611"/>
              <w:jc w:val="center"/>
              <w:rPr>
                <w:b/>
                <w:sz w:val="16"/>
              </w:rPr>
            </w:pPr>
            <w:r>
              <w:rPr>
                <w:b/>
                <w:color w:val="FFFFFF"/>
                <w:sz w:val="16"/>
              </w:rPr>
              <w:t>$124.31</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5" w:hRule="atLeast"/>
        </w:trPr>
        <w:tc>
          <w:tcPr>
            <w:tcW w:w="9394" w:type="dxa"/>
            <w:gridSpan w:val="5"/>
            <w:tcBorders>
              <w:top w:val="thinThickMediumGap" w:color="000000" w:sz="12" w:space="0"/>
              <w:bottom w:val="single" w:color="000000" w:sz="48" w:space="0"/>
            </w:tcBorders>
            <w:shd w:val="clear" w:color="auto" w:fill="323232"/>
          </w:tcPr>
          <w:p>
            <w:pPr>
              <w:pStyle w:val="7"/>
              <w:spacing w:before="82"/>
              <w:ind w:left="15"/>
              <w:rPr>
                <w:b/>
                <w:sz w:val="28"/>
              </w:rPr>
            </w:pPr>
            <w:r>
              <w:rPr>
                <w:b/>
                <w:color w:val="FFFFFF"/>
                <w:sz w:val="28"/>
              </w:rPr>
              <w:t>Marimbas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2" w:type="dxa"/>
            <w:tcBorders>
              <w:top w:val="double" w:color="000000" w:sz="8" w:space="0"/>
              <w:bottom w:val="nil"/>
              <w:right w:val="single" w:color="000000" w:sz="12" w:space="0"/>
            </w:tcBorders>
          </w:tcPr>
          <w:p>
            <w:pPr>
              <w:pStyle w:val="7"/>
              <w:spacing w:before="83"/>
              <w:ind w:left="15"/>
              <w:rPr>
                <w:b/>
                <w:sz w:val="20"/>
              </w:rPr>
            </w:pPr>
            <w:r>
              <w:rPr>
                <w:b/>
                <w:sz w:val="20"/>
              </w:rPr>
              <w:t>MUSSER</w:t>
            </w:r>
          </w:p>
        </w:tc>
        <w:tc>
          <w:tcPr>
            <w:tcW w:w="7562" w:type="dxa"/>
            <w:gridSpan w:val="4"/>
            <w:tcBorders>
              <w:top w:val="single" w:color="000000" w:sz="48" w:space="0"/>
              <w:left w:val="single" w:color="000000" w:sz="12" w:space="0"/>
              <w:bottom w:val="single" w:color="000000" w:sz="12" w:space="0"/>
            </w:tcBorders>
          </w:tcPr>
          <w:p>
            <w:pPr>
              <w:pStyle w:val="7"/>
              <w:spacing w:before="18" w:line="235" w:lineRule="auto"/>
              <w:ind w:left="29" w:right="-24"/>
              <w:rPr>
                <w:sz w:val="16"/>
              </w:rPr>
            </w:pPr>
            <w:r>
              <w:rPr>
                <w:sz w:val="16"/>
              </w:rPr>
              <w:t>"Concert Grand Soloist" 5 Octave Rosewood Marimba, Concert Frame With Height Ajsurment, Tunable Resonators, Graduated Bars, 4" Caster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2" w:type="dxa"/>
            <w:tcBorders>
              <w:top w:val="nil"/>
              <w:right w:val="nil"/>
            </w:tcBorders>
          </w:tcPr>
          <w:p>
            <w:pPr>
              <w:pStyle w:val="7"/>
              <w:spacing w:before="121"/>
              <w:ind w:left="214"/>
              <w:rPr>
                <w:b/>
                <w:sz w:val="20"/>
              </w:rPr>
            </w:pPr>
            <w:r>
              <w:rPr>
                <w:b/>
                <w:sz w:val="20"/>
              </w:rPr>
              <w:t>M500</w:t>
            </w:r>
          </w:p>
        </w:tc>
        <w:tc>
          <w:tcPr>
            <w:tcW w:w="2301" w:type="dxa"/>
            <w:tcBorders>
              <w:top w:val="single" w:color="000000" w:sz="12" w:space="0"/>
              <w:left w:val="nil"/>
              <w:right w:val="single" w:color="000000" w:sz="12" w:space="0"/>
            </w:tcBorders>
          </w:tcPr>
          <w:p>
            <w:pPr>
              <w:pStyle w:val="7"/>
              <w:spacing w:before="142"/>
              <w:ind w:left="44"/>
              <w:rPr>
                <w:sz w:val="16"/>
              </w:rPr>
            </w:pPr>
            <w:r>
              <w:rPr>
                <w:sz w:val="16"/>
              </w:rPr>
              <w:t>5 Octave</w:t>
            </w:r>
          </w:p>
        </w:tc>
        <w:tc>
          <w:tcPr>
            <w:tcW w:w="1612" w:type="dxa"/>
            <w:tcBorders>
              <w:top w:val="single" w:color="000000" w:sz="12" w:space="0"/>
              <w:left w:val="single" w:color="000000" w:sz="12" w:space="0"/>
              <w:right w:val="single" w:color="000000" w:sz="12" w:space="0"/>
            </w:tcBorders>
          </w:tcPr>
          <w:p>
            <w:pPr>
              <w:pStyle w:val="7"/>
              <w:ind w:left="619"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352" w:right="342"/>
              <w:jc w:val="center"/>
              <w:rPr>
                <w:b/>
                <w:sz w:val="16"/>
              </w:rPr>
            </w:pPr>
            <w:r>
              <w:rPr>
                <w:b/>
                <w:sz w:val="16"/>
              </w:rPr>
              <w:t>$18,435.00</w:t>
            </w:r>
          </w:p>
        </w:tc>
        <w:tc>
          <w:tcPr>
            <w:tcW w:w="2083" w:type="dxa"/>
            <w:tcBorders>
              <w:top w:val="nil"/>
              <w:left w:val="nil"/>
              <w:bottom w:val="nil"/>
              <w:right w:val="nil"/>
            </w:tcBorders>
            <w:shd w:val="clear" w:color="auto" w:fill="000000"/>
          </w:tcPr>
          <w:p>
            <w:pPr>
              <w:pStyle w:val="7"/>
              <w:ind w:left="627" w:right="614"/>
              <w:jc w:val="center"/>
              <w:rPr>
                <w:b/>
                <w:sz w:val="16"/>
              </w:rPr>
            </w:pPr>
            <w:r>
              <w:rPr>
                <w:b/>
                <w:color w:val="FFFFFF"/>
                <w:sz w:val="16"/>
              </w:rPr>
              <w:t>$16,130.63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2" w:type="dxa"/>
            <w:tcBorders>
              <w:bottom w:val="nil"/>
              <w:right w:val="single" w:color="000000" w:sz="12" w:space="0"/>
            </w:tcBorders>
          </w:tcPr>
          <w:p>
            <w:pPr>
              <w:pStyle w:val="7"/>
              <w:spacing w:before="107"/>
              <w:ind w:left="15"/>
              <w:rPr>
                <w:b/>
                <w:sz w:val="20"/>
              </w:rPr>
            </w:pPr>
            <w:r>
              <w:rPr>
                <w:b/>
                <w:sz w:val="20"/>
              </w:rPr>
              <w:t>MUSSER</w:t>
            </w:r>
          </w:p>
        </w:tc>
        <w:tc>
          <w:tcPr>
            <w:tcW w:w="7562" w:type="dxa"/>
            <w:gridSpan w:val="4"/>
            <w:tcBorders>
              <w:left w:val="single" w:color="000000" w:sz="12" w:space="0"/>
              <w:bottom w:val="single" w:color="000000" w:sz="12" w:space="0"/>
            </w:tcBorders>
          </w:tcPr>
          <w:p>
            <w:pPr>
              <w:pStyle w:val="7"/>
              <w:spacing w:before="37"/>
              <w:ind w:left="29" w:right="-24"/>
              <w:rPr>
                <w:sz w:val="16"/>
              </w:rPr>
            </w:pPr>
            <w:r>
              <w:rPr>
                <w:sz w:val="16"/>
              </w:rPr>
              <w:t>"Grand Soloist" 4.5 Octave Rosewood Marimba, Concert Frame With Height Ajsurment, Tunable Resonators, Graduated Bars, 4" Caster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2" w:type="dxa"/>
            <w:tcBorders>
              <w:top w:val="nil"/>
              <w:right w:val="nil"/>
            </w:tcBorders>
          </w:tcPr>
          <w:p>
            <w:pPr>
              <w:pStyle w:val="7"/>
              <w:spacing w:before="121"/>
              <w:ind w:left="214"/>
              <w:rPr>
                <w:b/>
                <w:sz w:val="20"/>
              </w:rPr>
            </w:pPr>
            <w:r>
              <w:rPr>
                <w:b/>
                <w:sz w:val="20"/>
              </w:rPr>
              <w:t>M450</w:t>
            </w:r>
          </w:p>
        </w:tc>
        <w:tc>
          <w:tcPr>
            <w:tcW w:w="2301" w:type="dxa"/>
            <w:tcBorders>
              <w:top w:val="single" w:color="000000" w:sz="12" w:space="0"/>
              <w:left w:val="nil"/>
              <w:right w:val="single" w:color="000000" w:sz="12" w:space="0"/>
            </w:tcBorders>
          </w:tcPr>
          <w:p>
            <w:pPr>
              <w:pStyle w:val="7"/>
              <w:ind w:left="44"/>
              <w:rPr>
                <w:sz w:val="16"/>
              </w:rPr>
            </w:pPr>
            <w:r>
              <w:rPr>
                <w:sz w:val="16"/>
              </w:rPr>
              <w:t>4.5 Octave</w:t>
            </w:r>
          </w:p>
        </w:tc>
        <w:tc>
          <w:tcPr>
            <w:tcW w:w="1612" w:type="dxa"/>
            <w:tcBorders>
              <w:top w:val="single" w:color="000000" w:sz="12" w:space="0"/>
              <w:left w:val="single" w:color="000000" w:sz="12" w:space="0"/>
              <w:right w:val="single" w:color="000000" w:sz="12" w:space="0"/>
            </w:tcBorders>
          </w:tcPr>
          <w:p>
            <w:pPr>
              <w:pStyle w:val="7"/>
              <w:ind w:left="619"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352" w:right="342"/>
              <w:jc w:val="center"/>
              <w:rPr>
                <w:b/>
                <w:sz w:val="16"/>
              </w:rPr>
            </w:pPr>
            <w:r>
              <w:rPr>
                <w:b/>
                <w:sz w:val="16"/>
              </w:rPr>
              <w:t>$16,055.00</w:t>
            </w:r>
          </w:p>
        </w:tc>
        <w:tc>
          <w:tcPr>
            <w:tcW w:w="2083" w:type="dxa"/>
            <w:tcBorders>
              <w:top w:val="nil"/>
              <w:left w:val="nil"/>
              <w:bottom w:val="nil"/>
              <w:right w:val="nil"/>
            </w:tcBorders>
            <w:shd w:val="clear" w:color="auto" w:fill="000000"/>
          </w:tcPr>
          <w:p>
            <w:pPr>
              <w:pStyle w:val="7"/>
              <w:ind w:left="627" w:right="614"/>
              <w:jc w:val="center"/>
              <w:rPr>
                <w:b/>
                <w:sz w:val="16"/>
              </w:rPr>
            </w:pPr>
            <w:r>
              <w:rPr>
                <w:b/>
                <w:color w:val="FFFFFF"/>
                <w:sz w:val="16"/>
              </w:rPr>
              <w:t>$14,048.13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2" w:type="dxa"/>
            <w:tcBorders>
              <w:bottom w:val="nil"/>
              <w:right w:val="single" w:color="000000" w:sz="12" w:space="0"/>
            </w:tcBorders>
          </w:tcPr>
          <w:p>
            <w:pPr>
              <w:pStyle w:val="7"/>
              <w:spacing w:before="106"/>
              <w:ind w:left="15"/>
              <w:rPr>
                <w:b/>
                <w:sz w:val="20"/>
              </w:rPr>
            </w:pPr>
            <w:r>
              <w:rPr>
                <w:b/>
                <w:sz w:val="20"/>
              </w:rPr>
              <w:t>MUSSER</w:t>
            </w:r>
          </w:p>
        </w:tc>
        <w:tc>
          <w:tcPr>
            <w:tcW w:w="7562" w:type="dxa"/>
            <w:gridSpan w:val="4"/>
            <w:tcBorders>
              <w:left w:val="single" w:color="000000" w:sz="12" w:space="0"/>
              <w:bottom w:val="single" w:color="000000" w:sz="12" w:space="0"/>
            </w:tcBorders>
          </w:tcPr>
          <w:p>
            <w:pPr>
              <w:pStyle w:val="7"/>
              <w:spacing w:before="127"/>
              <w:ind w:left="29"/>
              <w:rPr>
                <w:sz w:val="16"/>
              </w:rPr>
            </w:pPr>
            <w:r>
              <w:rPr>
                <w:sz w:val="16"/>
              </w:rPr>
              <w:t>"Symphonic Grand" 4.5 Octave Kelon Bar Marimba, Concert Frame, Graduated Bars, 3" Caster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2" w:type="dxa"/>
            <w:tcBorders>
              <w:top w:val="nil"/>
              <w:right w:val="nil"/>
            </w:tcBorders>
          </w:tcPr>
          <w:p>
            <w:pPr>
              <w:pStyle w:val="7"/>
              <w:spacing w:before="122"/>
              <w:ind w:left="214"/>
              <w:rPr>
                <w:b/>
                <w:sz w:val="20"/>
              </w:rPr>
            </w:pPr>
            <w:r>
              <w:rPr>
                <w:b/>
                <w:sz w:val="20"/>
              </w:rPr>
              <w:t>M350</w:t>
            </w:r>
          </w:p>
        </w:tc>
        <w:tc>
          <w:tcPr>
            <w:tcW w:w="2301" w:type="dxa"/>
            <w:tcBorders>
              <w:top w:val="single" w:color="000000" w:sz="12" w:space="0"/>
              <w:left w:val="nil"/>
              <w:right w:val="single" w:color="000000" w:sz="12" w:space="0"/>
            </w:tcBorders>
          </w:tcPr>
          <w:p>
            <w:pPr>
              <w:pStyle w:val="7"/>
              <w:spacing w:before="143"/>
              <w:ind w:left="44"/>
              <w:rPr>
                <w:sz w:val="16"/>
              </w:rPr>
            </w:pPr>
            <w:r>
              <w:rPr>
                <w:sz w:val="16"/>
              </w:rPr>
              <w:t>4.5 Octave</w:t>
            </w:r>
          </w:p>
        </w:tc>
        <w:tc>
          <w:tcPr>
            <w:tcW w:w="1612" w:type="dxa"/>
            <w:tcBorders>
              <w:top w:val="single" w:color="000000" w:sz="12" w:space="0"/>
              <w:left w:val="single" w:color="000000" w:sz="12" w:space="0"/>
              <w:right w:val="single" w:color="000000" w:sz="12" w:space="0"/>
            </w:tcBorders>
          </w:tcPr>
          <w:p>
            <w:pPr>
              <w:pStyle w:val="7"/>
              <w:spacing w:before="143"/>
              <w:ind w:left="619"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spacing w:before="143"/>
              <w:ind w:left="352" w:right="342"/>
              <w:jc w:val="center"/>
              <w:rPr>
                <w:b/>
                <w:sz w:val="16"/>
              </w:rPr>
            </w:pPr>
            <w:r>
              <w:rPr>
                <w:b/>
                <w:sz w:val="16"/>
              </w:rPr>
              <w:t>$10,040.00</w:t>
            </w:r>
          </w:p>
        </w:tc>
        <w:tc>
          <w:tcPr>
            <w:tcW w:w="2083" w:type="dxa"/>
            <w:tcBorders>
              <w:top w:val="nil"/>
              <w:left w:val="nil"/>
              <w:bottom w:val="nil"/>
              <w:right w:val="nil"/>
            </w:tcBorders>
            <w:shd w:val="clear" w:color="auto" w:fill="000000"/>
          </w:tcPr>
          <w:p>
            <w:pPr>
              <w:pStyle w:val="7"/>
              <w:spacing w:before="143"/>
              <w:ind w:left="625" w:right="614"/>
              <w:jc w:val="center"/>
              <w:rPr>
                <w:b/>
                <w:sz w:val="16"/>
              </w:rPr>
            </w:pPr>
            <w:r>
              <w:rPr>
                <w:b/>
                <w:color w:val="FFFFFF"/>
                <w:sz w:val="16"/>
              </w:rPr>
              <w:t>$6,777.00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2" w:type="dxa"/>
            <w:tcBorders>
              <w:bottom w:val="nil"/>
              <w:right w:val="single" w:color="000000" w:sz="12" w:space="0"/>
            </w:tcBorders>
          </w:tcPr>
          <w:p>
            <w:pPr>
              <w:pStyle w:val="7"/>
              <w:spacing w:before="106"/>
              <w:ind w:left="15"/>
              <w:rPr>
                <w:b/>
                <w:sz w:val="20"/>
              </w:rPr>
            </w:pPr>
            <w:r>
              <w:rPr>
                <w:b/>
                <w:sz w:val="20"/>
              </w:rPr>
              <w:t>MUSSER</w:t>
            </w:r>
          </w:p>
        </w:tc>
        <w:tc>
          <w:tcPr>
            <w:tcW w:w="7562" w:type="dxa"/>
            <w:gridSpan w:val="4"/>
            <w:tcBorders>
              <w:left w:val="single" w:color="000000" w:sz="12" w:space="0"/>
              <w:bottom w:val="single" w:color="000000" w:sz="12" w:space="0"/>
            </w:tcBorders>
          </w:tcPr>
          <w:p>
            <w:pPr>
              <w:pStyle w:val="7"/>
              <w:spacing w:before="129"/>
              <w:ind w:left="29"/>
              <w:rPr>
                <w:sz w:val="16"/>
              </w:rPr>
            </w:pPr>
            <w:r>
              <w:rPr>
                <w:sz w:val="16"/>
              </w:rPr>
              <w:t>"Classic Grand" 4.3 Octave Kelon Bar Marimba, Concert Frame, Graduated Bars, 3" Caster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2" w:type="dxa"/>
            <w:tcBorders>
              <w:top w:val="nil"/>
              <w:right w:val="nil"/>
            </w:tcBorders>
          </w:tcPr>
          <w:p>
            <w:pPr>
              <w:pStyle w:val="7"/>
              <w:spacing w:before="121"/>
              <w:ind w:left="214"/>
              <w:rPr>
                <w:b/>
                <w:sz w:val="20"/>
              </w:rPr>
            </w:pPr>
            <w:r>
              <w:rPr>
                <w:b/>
                <w:sz w:val="20"/>
              </w:rPr>
              <w:t>M300</w:t>
            </w:r>
          </w:p>
        </w:tc>
        <w:tc>
          <w:tcPr>
            <w:tcW w:w="2301" w:type="dxa"/>
            <w:tcBorders>
              <w:top w:val="single" w:color="000000" w:sz="12" w:space="0"/>
              <w:left w:val="nil"/>
              <w:right w:val="single" w:color="000000" w:sz="12" w:space="0"/>
            </w:tcBorders>
          </w:tcPr>
          <w:p>
            <w:pPr>
              <w:pStyle w:val="7"/>
              <w:spacing w:before="142"/>
              <w:ind w:left="44"/>
              <w:rPr>
                <w:sz w:val="16"/>
              </w:rPr>
            </w:pPr>
            <w:r>
              <w:rPr>
                <w:sz w:val="16"/>
              </w:rPr>
              <w:t>4.3 Octave</w:t>
            </w:r>
          </w:p>
        </w:tc>
        <w:tc>
          <w:tcPr>
            <w:tcW w:w="1612" w:type="dxa"/>
            <w:tcBorders>
              <w:top w:val="single" w:color="000000" w:sz="12" w:space="0"/>
              <w:left w:val="single" w:color="000000" w:sz="12" w:space="0"/>
              <w:right w:val="single" w:color="000000" w:sz="12" w:space="0"/>
            </w:tcBorders>
          </w:tcPr>
          <w:p>
            <w:pPr>
              <w:pStyle w:val="7"/>
              <w:ind w:left="619"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352" w:right="340"/>
              <w:jc w:val="center"/>
              <w:rPr>
                <w:b/>
                <w:sz w:val="16"/>
              </w:rPr>
            </w:pPr>
            <w:r>
              <w:rPr>
                <w:b/>
                <w:sz w:val="16"/>
              </w:rPr>
              <w:t>$7,185.00</w:t>
            </w:r>
          </w:p>
        </w:tc>
        <w:tc>
          <w:tcPr>
            <w:tcW w:w="2083" w:type="dxa"/>
            <w:tcBorders>
              <w:top w:val="nil"/>
              <w:left w:val="nil"/>
              <w:bottom w:val="nil"/>
              <w:right w:val="nil"/>
            </w:tcBorders>
            <w:shd w:val="clear" w:color="auto" w:fill="000000"/>
          </w:tcPr>
          <w:p>
            <w:pPr>
              <w:pStyle w:val="7"/>
              <w:ind w:left="625" w:right="614"/>
              <w:jc w:val="center"/>
              <w:rPr>
                <w:b/>
                <w:sz w:val="16"/>
              </w:rPr>
            </w:pPr>
            <w:r>
              <w:rPr>
                <w:b/>
                <w:color w:val="FFFFFF"/>
                <w:sz w:val="16"/>
              </w:rPr>
              <w:t>$4,849.88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2" w:type="dxa"/>
            <w:tcBorders>
              <w:bottom w:val="nil"/>
              <w:right w:val="single" w:color="000000" w:sz="12" w:space="0"/>
            </w:tcBorders>
          </w:tcPr>
          <w:p>
            <w:pPr>
              <w:pStyle w:val="7"/>
              <w:spacing w:before="107"/>
              <w:ind w:left="15"/>
              <w:rPr>
                <w:b/>
                <w:sz w:val="20"/>
              </w:rPr>
            </w:pPr>
            <w:r>
              <w:rPr>
                <w:b/>
                <w:sz w:val="20"/>
              </w:rPr>
              <w:t>MUSSER</w:t>
            </w:r>
          </w:p>
        </w:tc>
        <w:tc>
          <w:tcPr>
            <w:tcW w:w="7562" w:type="dxa"/>
            <w:gridSpan w:val="4"/>
            <w:tcBorders>
              <w:left w:val="single" w:color="000000" w:sz="12" w:space="0"/>
              <w:bottom w:val="single" w:color="000000" w:sz="12" w:space="0"/>
            </w:tcBorders>
          </w:tcPr>
          <w:p>
            <w:pPr>
              <w:pStyle w:val="7"/>
              <w:spacing w:before="128"/>
              <w:ind w:left="29"/>
              <w:rPr>
                <w:sz w:val="16"/>
              </w:rPr>
            </w:pPr>
            <w:r>
              <w:rPr>
                <w:sz w:val="16"/>
              </w:rPr>
              <w:t>"Concert Grand" 4.3 Octave Rosewood Marimba, Concert Frame, Graduated Bars, 3" Caster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2" w:type="dxa"/>
            <w:tcBorders>
              <w:top w:val="nil"/>
              <w:right w:val="nil"/>
            </w:tcBorders>
          </w:tcPr>
          <w:p>
            <w:pPr>
              <w:pStyle w:val="7"/>
              <w:spacing w:before="121"/>
              <w:ind w:left="214"/>
              <w:rPr>
                <w:b/>
                <w:sz w:val="20"/>
              </w:rPr>
            </w:pPr>
            <w:r>
              <w:rPr>
                <w:b/>
                <w:sz w:val="20"/>
              </w:rPr>
              <w:t>M250</w:t>
            </w:r>
          </w:p>
        </w:tc>
        <w:tc>
          <w:tcPr>
            <w:tcW w:w="2301" w:type="dxa"/>
            <w:tcBorders>
              <w:top w:val="single" w:color="000000" w:sz="12" w:space="0"/>
              <w:left w:val="nil"/>
              <w:right w:val="single" w:color="000000" w:sz="12" w:space="0"/>
            </w:tcBorders>
          </w:tcPr>
          <w:p>
            <w:pPr>
              <w:pStyle w:val="7"/>
              <w:ind w:left="44"/>
              <w:rPr>
                <w:sz w:val="16"/>
              </w:rPr>
            </w:pPr>
            <w:r>
              <w:rPr>
                <w:sz w:val="16"/>
              </w:rPr>
              <w:t>4.3 Octave</w:t>
            </w:r>
          </w:p>
        </w:tc>
        <w:tc>
          <w:tcPr>
            <w:tcW w:w="1612" w:type="dxa"/>
            <w:tcBorders>
              <w:top w:val="single" w:color="000000" w:sz="12" w:space="0"/>
              <w:left w:val="single" w:color="000000" w:sz="12" w:space="0"/>
              <w:right w:val="single" w:color="000000" w:sz="12" w:space="0"/>
            </w:tcBorders>
          </w:tcPr>
          <w:p>
            <w:pPr>
              <w:pStyle w:val="7"/>
              <w:ind w:left="619" w:right="558"/>
              <w:jc w:val="center"/>
              <w:rPr>
                <w:b/>
                <w:sz w:val="16"/>
              </w:rPr>
            </w:pPr>
            <w:r>
              <w:rPr>
                <w:b/>
                <w:sz w:val="16"/>
              </w:rPr>
              <w:t>USA</w:t>
            </w:r>
          </w:p>
        </w:tc>
        <w:tc>
          <w:tcPr>
            <w:tcW w:w="1566" w:type="dxa"/>
            <w:tcBorders>
              <w:top w:val="single" w:color="000000" w:sz="12" w:space="0"/>
              <w:left w:val="single" w:color="000000" w:sz="12" w:space="0"/>
              <w:right w:val="single" w:color="000000" w:sz="12" w:space="0"/>
            </w:tcBorders>
          </w:tcPr>
          <w:p>
            <w:pPr>
              <w:pStyle w:val="7"/>
              <w:ind w:left="352" w:right="342"/>
              <w:jc w:val="center"/>
              <w:rPr>
                <w:b/>
                <w:sz w:val="16"/>
              </w:rPr>
            </w:pPr>
            <w:r>
              <w:rPr>
                <w:b/>
                <w:sz w:val="16"/>
              </w:rPr>
              <w:t>$12,385.00</w:t>
            </w:r>
          </w:p>
        </w:tc>
        <w:tc>
          <w:tcPr>
            <w:tcW w:w="2083" w:type="dxa"/>
            <w:tcBorders>
              <w:top w:val="nil"/>
              <w:left w:val="nil"/>
              <w:bottom w:val="nil"/>
              <w:right w:val="nil"/>
            </w:tcBorders>
            <w:shd w:val="clear" w:color="auto" w:fill="000000"/>
          </w:tcPr>
          <w:p>
            <w:pPr>
              <w:pStyle w:val="7"/>
              <w:ind w:left="625" w:right="614"/>
              <w:jc w:val="center"/>
              <w:rPr>
                <w:b/>
                <w:sz w:val="16"/>
              </w:rPr>
            </w:pPr>
            <w:r>
              <w:rPr>
                <w:b/>
                <w:color w:val="FFFFFF"/>
                <w:sz w:val="16"/>
              </w:rPr>
              <w:t>$8,359.88</w:t>
            </w:r>
          </w:p>
        </w:tc>
      </w:tr>
    </w:tbl>
    <w:p>
      <w:pPr>
        <w:spacing w:after="0"/>
        <w:jc w:val="center"/>
        <w:rPr>
          <w:sz w:val="16"/>
        </w:rPr>
        <w:sectPr>
          <w:pgSz w:w="12240" w:h="15840"/>
          <w:pgMar w:top="1500" w:right="1540" w:bottom="1380" w:left="960" w:header="1164" w:footer="1190" w:gutter="0"/>
        </w:sectPr>
      </w:pPr>
    </w:p>
    <w:tbl>
      <w:tblPr>
        <w:tblStyle w:val="4"/>
        <w:tblW w:w="9400" w:type="dxa"/>
        <w:tblInd w:w="173"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right="917"/>
              <w:jc w:val="right"/>
              <w:rPr>
                <w:b/>
                <w:sz w:val="20"/>
              </w:rPr>
            </w:pPr>
            <w:r>
              <w:rPr>
                <w:b/>
                <w:w w:val="95"/>
                <w:sz w:val="20"/>
              </w:rPr>
              <w:t>MUSSER</w:t>
            </w:r>
          </w:p>
        </w:tc>
        <w:tc>
          <w:tcPr>
            <w:tcW w:w="7566" w:type="dxa"/>
            <w:gridSpan w:val="4"/>
            <w:tcBorders>
              <w:left w:val="single" w:color="000000" w:sz="12" w:space="0"/>
              <w:bottom w:val="single" w:color="000000" w:sz="12" w:space="0"/>
            </w:tcBorders>
          </w:tcPr>
          <w:p>
            <w:pPr>
              <w:pStyle w:val="7"/>
              <w:spacing w:before="129"/>
              <w:ind w:left="27"/>
              <w:rPr>
                <w:sz w:val="16"/>
              </w:rPr>
            </w:pPr>
            <w:r>
              <w:rPr>
                <w:sz w:val="16"/>
              </w:rPr>
              <w:t>"Deluxe Studio Grand" 4.3 Octave Rosewood Marimba, Concert Frame, Non-Graduated Bars, 3" Caster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4"/>
              <w:rPr>
                <w:b/>
                <w:sz w:val="20"/>
              </w:rPr>
            </w:pPr>
            <w:r>
              <w:rPr>
                <w:b/>
                <w:sz w:val="20"/>
              </w:rPr>
              <w:t>M245</w:t>
            </w:r>
          </w:p>
        </w:tc>
        <w:tc>
          <w:tcPr>
            <w:tcW w:w="2302" w:type="dxa"/>
            <w:tcBorders>
              <w:top w:val="single" w:color="000000" w:sz="12" w:space="0"/>
              <w:left w:val="nil"/>
              <w:right w:val="single" w:color="000000" w:sz="12" w:space="0"/>
            </w:tcBorders>
          </w:tcPr>
          <w:p>
            <w:pPr>
              <w:pStyle w:val="7"/>
              <w:spacing w:before="142"/>
              <w:ind w:left="42"/>
              <w:rPr>
                <w:sz w:val="16"/>
              </w:rPr>
            </w:pPr>
            <w:r>
              <w:rPr>
                <w:sz w:val="16"/>
              </w:rPr>
              <w:t>4.3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364"/>
              <w:jc w:val="right"/>
              <w:rPr>
                <w:b/>
                <w:sz w:val="16"/>
              </w:rPr>
            </w:pPr>
            <w:r>
              <w:rPr>
                <w:b/>
                <w:sz w:val="16"/>
              </w:rPr>
              <w:t>$10,050.00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$6,783.75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right="917"/>
              <w:jc w:val="right"/>
              <w:rPr>
                <w:b/>
                <w:sz w:val="20"/>
              </w:rPr>
            </w:pPr>
            <w:r>
              <w:rPr>
                <w:b/>
                <w:w w:val="95"/>
                <w:sz w:val="20"/>
              </w:rPr>
              <w:t>MUSSER</w:t>
            </w:r>
          </w:p>
        </w:tc>
        <w:tc>
          <w:tcPr>
            <w:tcW w:w="7566" w:type="dxa"/>
            <w:gridSpan w:val="4"/>
            <w:tcBorders>
              <w:left w:val="single" w:color="000000" w:sz="12" w:space="0"/>
              <w:bottom w:val="single" w:color="000000" w:sz="12" w:space="0"/>
            </w:tcBorders>
          </w:tcPr>
          <w:p>
            <w:pPr>
              <w:pStyle w:val="7"/>
              <w:spacing w:before="128"/>
              <w:ind w:left="27"/>
              <w:rPr>
                <w:sz w:val="16"/>
              </w:rPr>
            </w:pPr>
            <w:r>
              <w:rPr>
                <w:sz w:val="16"/>
              </w:rPr>
              <w:t>"Studio Grand" 4.3 Octave Paduk Marimba, Concert Frame, Non-Graduated Bars, 3" Caster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4"/>
              <w:rPr>
                <w:b/>
                <w:sz w:val="20"/>
              </w:rPr>
            </w:pPr>
            <w:r>
              <w:rPr>
                <w:b/>
                <w:sz w:val="20"/>
              </w:rPr>
              <w:t>M240</w:t>
            </w:r>
          </w:p>
        </w:tc>
        <w:tc>
          <w:tcPr>
            <w:tcW w:w="2302" w:type="dxa"/>
            <w:tcBorders>
              <w:top w:val="single" w:color="000000" w:sz="12" w:space="0"/>
              <w:left w:val="nil"/>
              <w:right w:val="single" w:color="000000" w:sz="12" w:space="0"/>
            </w:tcBorders>
          </w:tcPr>
          <w:p>
            <w:pPr>
              <w:pStyle w:val="7"/>
              <w:ind w:left="42"/>
              <w:rPr>
                <w:sz w:val="16"/>
              </w:rPr>
            </w:pPr>
            <w:r>
              <w:rPr>
                <w:sz w:val="16"/>
              </w:rPr>
              <w:t>4.3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7"/>
              <w:jc w:val="right"/>
              <w:rPr>
                <w:b/>
                <w:sz w:val="16"/>
              </w:rPr>
            </w:pPr>
            <w:r>
              <w:rPr>
                <w:b/>
                <w:sz w:val="16"/>
              </w:rPr>
              <w:t>$6,105.00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$4,120.88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6"/>
              <w:ind w:right="917"/>
              <w:jc w:val="right"/>
              <w:rPr>
                <w:b/>
                <w:sz w:val="20"/>
              </w:rPr>
            </w:pPr>
            <w:r>
              <w:rPr>
                <w:b/>
                <w:w w:val="95"/>
                <w:sz w:val="20"/>
              </w:rPr>
              <w:t>MUSSER</w:t>
            </w:r>
          </w:p>
        </w:tc>
        <w:tc>
          <w:tcPr>
            <w:tcW w:w="7566" w:type="dxa"/>
            <w:gridSpan w:val="4"/>
            <w:tcBorders>
              <w:left w:val="single" w:color="000000" w:sz="12" w:space="0"/>
              <w:bottom w:val="single" w:color="000000" w:sz="12" w:space="0"/>
            </w:tcBorders>
          </w:tcPr>
          <w:p>
            <w:pPr>
              <w:pStyle w:val="7"/>
              <w:spacing w:before="127"/>
              <w:ind w:left="27"/>
              <w:rPr>
                <w:sz w:val="16"/>
              </w:rPr>
            </w:pPr>
            <w:r>
              <w:rPr>
                <w:sz w:val="16"/>
              </w:rPr>
              <w:t>"Windsor II" 4 Octave Kelon Bar Marimba, Concert Frame, Non-Graduated Bars, 3" Caster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2"/>
              <w:ind w:left="214"/>
              <w:rPr>
                <w:b/>
                <w:sz w:val="20"/>
              </w:rPr>
            </w:pPr>
            <w:r>
              <w:rPr>
                <w:b/>
                <w:sz w:val="20"/>
              </w:rPr>
              <w:t>M31</w:t>
            </w:r>
          </w:p>
        </w:tc>
        <w:tc>
          <w:tcPr>
            <w:tcW w:w="2302" w:type="dxa"/>
            <w:tcBorders>
              <w:top w:val="single" w:color="000000" w:sz="12" w:space="0"/>
              <w:left w:val="nil"/>
              <w:right w:val="single" w:color="000000" w:sz="12" w:space="0"/>
            </w:tcBorders>
          </w:tcPr>
          <w:p>
            <w:pPr>
              <w:pStyle w:val="7"/>
              <w:spacing w:before="143"/>
              <w:ind w:left="42"/>
              <w:rPr>
                <w:sz w:val="16"/>
              </w:rPr>
            </w:pPr>
            <w:r>
              <w:rPr>
                <w:sz w:val="16"/>
              </w:rPr>
              <w:t>4 Octave</w:t>
            </w:r>
          </w:p>
        </w:tc>
        <w:tc>
          <w:tcPr>
            <w:tcW w:w="1613" w:type="dxa"/>
            <w:tcBorders>
              <w:top w:val="single" w:color="000000" w:sz="12" w:space="0"/>
              <w:left w:val="single" w:color="000000" w:sz="12" w:space="0"/>
              <w:right w:val="single" w:color="000000" w:sz="12" w:space="0"/>
            </w:tcBorders>
          </w:tcPr>
          <w:p>
            <w:pPr>
              <w:pStyle w:val="7"/>
              <w:spacing w:before="143"/>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spacing w:before="143"/>
              <w:ind w:right="407"/>
              <w:jc w:val="right"/>
              <w:rPr>
                <w:b/>
                <w:sz w:val="16"/>
              </w:rPr>
            </w:pPr>
            <w:r>
              <w:rPr>
                <w:b/>
                <w:sz w:val="16"/>
              </w:rPr>
              <w:t>$4,795.00</w:t>
            </w:r>
          </w:p>
        </w:tc>
        <w:tc>
          <w:tcPr>
            <w:tcW w:w="2084" w:type="dxa"/>
            <w:tcBorders>
              <w:top w:val="nil"/>
              <w:left w:val="nil"/>
              <w:bottom w:val="nil"/>
              <w:right w:val="nil"/>
            </w:tcBorders>
            <w:shd w:val="clear" w:color="auto" w:fill="000000"/>
          </w:tcPr>
          <w:p>
            <w:pPr>
              <w:pStyle w:val="7"/>
              <w:spacing w:before="143"/>
              <w:ind w:left="685"/>
              <w:rPr>
                <w:b/>
                <w:sz w:val="16"/>
              </w:rPr>
            </w:pPr>
            <w:r>
              <w:rPr>
                <w:b/>
                <w:color w:val="FFFFFF"/>
                <w:sz w:val="16"/>
              </w:rPr>
              <w:t>$3,236.63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right="917"/>
              <w:jc w:val="right"/>
              <w:rPr>
                <w:b/>
                <w:sz w:val="20"/>
              </w:rPr>
            </w:pPr>
            <w:r>
              <w:rPr>
                <w:b/>
                <w:w w:val="95"/>
                <w:sz w:val="20"/>
              </w:rPr>
              <w:t>MUSSER</w:t>
            </w:r>
          </w:p>
        </w:tc>
        <w:tc>
          <w:tcPr>
            <w:tcW w:w="7566" w:type="dxa"/>
            <w:gridSpan w:val="4"/>
            <w:tcBorders>
              <w:left w:val="single" w:color="000000" w:sz="12" w:space="0"/>
              <w:bottom w:val="single" w:color="000000" w:sz="12" w:space="0"/>
            </w:tcBorders>
          </w:tcPr>
          <w:p>
            <w:pPr>
              <w:pStyle w:val="7"/>
              <w:spacing w:before="129"/>
              <w:ind w:left="27"/>
              <w:rPr>
                <w:sz w:val="16"/>
              </w:rPr>
            </w:pPr>
            <w:r>
              <w:rPr>
                <w:sz w:val="16"/>
              </w:rPr>
              <w:t>"Studio" 4 Octave Paduk Marimba, Concert Frame, Non-Graduated Bars, 3" Caster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4"/>
              <w:rPr>
                <w:b/>
                <w:sz w:val="20"/>
              </w:rPr>
            </w:pPr>
            <w:r>
              <w:rPr>
                <w:b/>
                <w:sz w:val="20"/>
              </w:rPr>
              <w:t>M32</w:t>
            </w:r>
          </w:p>
        </w:tc>
        <w:tc>
          <w:tcPr>
            <w:tcW w:w="2302" w:type="dxa"/>
            <w:tcBorders>
              <w:top w:val="single" w:color="000000" w:sz="12" w:space="0"/>
              <w:left w:val="nil"/>
              <w:right w:val="single" w:color="000000" w:sz="12" w:space="0"/>
            </w:tcBorders>
          </w:tcPr>
          <w:p>
            <w:pPr>
              <w:pStyle w:val="7"/>
              <w:spacing w:before="142"/>
              <w:ind w:left="42"/>
              <w:rPr>
                <w:sz w:val="16"/>
              </w:rPr>
            </w:pPr>
            <w:r>
              <w:rPr>
                <w:sz w:val="16"/>
              </w:rPr>
              <w:t>4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7"/>
              <w:jc w:val="right"/>
              <w:rPr>
                <w:b/>
                <w:sz w:val="16"/>
              </w:rPr>
            </w:pPr>
            <w:r>
              <w:rPr>
                <w:b/>
                <w:sz w:val="16"/>
              </w:rPr>
              <w:t>$3,840.00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$2,592.00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right="917"/>
              <w:jc w:val="right"/>
              <w:rPr>
                <w:b/>
                <w:sz w:val="20"/>
              </w:rPr>
            </w:pPr>
            <w:r>
              <w:rPr>
                <w:b/>
                <w:w w:val="95"/>
                <w:sz w:val="20"/>
              </w:rPr>
              <w:t>MUSSER</w:t>
            </w:r>
          </w:p>
        </w:tc>
        <w:tc>
          <w:tcPr>
            <w:tcW w:w="7566" w:type="dxa"/>
            <w:gridSpan w:val="4"/>
            <w:tcBorders>
              <w:left w:val="single" w:color="000000" w:sz="12" w:space="0"/>
              <w:bottom w:val="single" w:color="000000" w:sz="12" w:space="0"/>
            </w:tcBorders>
          </w:tcPr>
          <w:p>
            <w:pPr>
              <w:pStyle w:val="7"/>
              <w:spacing w:before="128"/>
              <w:ind w:left="27"/>
              <w:rPr>
                <w:sz w:val="16"/>
              </w:rPr>
            </w:pPr>
            <w:r>
              <w:rPr>
                <w:sz w:val="16"/>
              </w:rPr>
              <w:t>"Triette" 3 Octave Kelon Bar Marimba, Concert Frame, Non-Graduated Bars, 3" Caster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4"/>
              <w:rPr>
                <w:b/>
                <w:sz w:val="20"/>
              </w:rPr>
            </w:pPr>
            <w:r>
              <w:rPr>
                <w:b/>
                <w:sz w:val="20"/>
              </w:rPr>
              <w:t>M61</w:t>
            </w:r>
          </w:p>
        </w:tc>
        <w:tc>
          <w:tcPr>
            <w:tcW w:w="2302" w:type="dxa"/>
            <w:tcBorders>
              <w:top w:val="single" w:color="000000" w:sz="12" w:space="0"/>
              <w:left w:val="nil"/>
              <w:right w:val="single" w:color="000000" w:sz="12" w:space="0"/>
            </w:tcBorders>
          </w:tcPr>
          <w:p>
            <w:pPr>
              <w:pStyle w:val="7"/>
              <w:ind w:left="42"/>
              <w:rPr>
                <w:sz w:val="16"/>
              </w:rPr>
            </w:pPr>
            <w:r>
              <w:rPr>
                <w:sz w:val="16"/>
              </w:rPr>
              <w:t>3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7"/>
              <w:jc w:val="right"/>
              <w:rPr>
                <w:b/>
                <w:sz w:val="16"/>
              </w:rPr>
            </w:pPr>
            <w:r>
              <w:rPr>
                <w:b/>
                <w:sz w:val="16"/>
              </w:rPr>
              <w:t>$3,545.00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$2,392.88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right="917"/>
              <w:jc w:val="right"/>
              <w:rPr>
                <w:b/>
                <w:sz w:val="20"/>
              </w:rPr>
            </w:pPr>
            <w:r>
              <w:rPr>
                <w:b/>
                <w:w w:val="95"/>
                <w:sz w:val="20"/>
              </w:rPr>
              <w:t>MUSSER</w:t>
            </w:r>
          </w:p>
        </w:tc>
        <w:tc>
          <w:tcPr>
            <w:tcW w:w="7566" w:type="dxa"/>
            <w:gridSpan w:val="4"/>
            <w:tcBorders>
              <w:left w:val="single" w:color="000000" w:sz="12" w:space="0"/>
              <w:bottom w:val="single" w:color="000000" w:sz="12" w:space="0"/>
            </w:tcBorders>
          </w:tcPr>
          <w:p>
            <w:pPr>
              <w:pStyle w:val="7"/>
              <w:spacing w:before="41" w:line="235" w:lineRule="auto"/>
              <w:ind w:left="27"/>
              <w:rPr>
                <w:sz w:val="16"/>
              </w:rPr>
            </w:pPr>
            <w:r>
              <w:rPr>
                <w:sz w:val="16"/>
              </w:rPr>
              <w:t>"Colliseum Grand" 5 Octave Kelon Bar Marimba, Moto-Cart Frame with 8" Pneumatic Tire, Graduated Bars, Multi-Position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4"/>
              <w:ind w:left="214"/>
              <w:rPr>
                <w:b/>
                <w:sz w:val="20"/>
              </w:rPr>
            </w:pPr>
            <w:r>
              <w:rPr>
                <w:b/>
                <w:sz w:val="20"/>
              </w:rPr>
              <w:t>M501</w:t>
            </w:r>
          </w:p>
        </w:tc>
        <w:tc>
          <w:tcPr>
            <w:tcW w:w="2302" w:type="dxa"/>
            <w:tcBorders>
              <w:top w:val="single" w:color="000000" w:sz="12" w:space="0"/>
              <w:left w:val="nil"/>
              <w:right w:val="single" w:color="000000" w:sz="12" w:space="0"/>
            </w:tcBorders>
          </w:tcPr>
          <w:p>
            <w:pPr>
              <w:pStyle w:val="7"/>
              <w:ind w:left="42"/>
              <w:rPr>
                <w:sz w:val="16"/>
              </w:rPr>
            </w:pPr>
            <w:r>
              <w:rPr>
                <w:sz w:val="16"/>
              </w:rPr>
              <w:t>5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364"/>
              <w:jc w:val="right"/>
              <w:rPr>
                <w:b/>
                <w:sz w:val="16"/>
              </w:rPr>
            </w:pPr>
            <w:r>
              <w:rPr>
                <w:b/>
                <w:sz w:val="16"/>
              </w:rPr>
              <w:t>$13,805.00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$9,318.38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right="917"/>
              <w:jc w:val="right"/>
              <w:rPr>
                <w:b/>
                <w:sz w:val="20"/>
              </w:rPr>
            </w:pPr>
            <w:r>
              <w:rPr>
                <w:b/>
                <w:w w:val="95"/>
                <w:sz w:val="20"/>
              </w:rPr>
              <w:t>MUSSER</w:t>
            </w:r>
          </w:p>
        </w:tc>
        <w:tc>
          <w:tcPr>
            <w:tcW w:w="7566" w:type="dxa"/>
            <w:gridSpan w:val="4"/>
            <w:tcBorders>
              <w:left w:val="single" w:color="000000" w:sz="12" w:space="0"/>
              <w:bottom w:val="single" w:color="000000" w:sz="12" w:space="0"/>
            </w:tcBorders>
          </w:tcPr>
          <w:p>
            <w:pPr>
              <w:pStyle w:val="7"/>
              <w:spacing w:before="41" w:line="235" w:lineRule="auto"/>
              <w:ind w:left="27"/>
              <w:rPr>
                <w:sz w:val="16"/>
              </w:rPr>
            </w:pPr>
            <w:r>
              <w:rPr>
                <w:sz w:val="16"/>
              </w:rPr>
              <w:t>"Symphonic Grand" 4.5 Octave Kelon Bar Marimba, Moto-Cart Frame with 8" Pneumatic Tire, Graduated Bars, Multi-Position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right="974"/>
              <w:jc w:val="right"/>
              <w:rPr>
                <w:b/>
                <w:sz w:val="20"/>
              </w:rPr>
            </w:pPr>
            <w:r>
              <w:rPr>
                <w:b/>
                <w:w w:val="95"/>
                <w:sz w:val="20"/>
              </w:rPr>
              <w:t>M7365</w:t>
            </w:r>
          </w:p>
        </w:tc>
        <w:tc>
          <w:tcPr>
            <w:tcW w:w="2302" w:type="dxa"/>
            <w:tcBorders>
              <w:top w:val="single" w:color="000000" w:sz="12" w:space="0"/>
              <w:left w:val="nil"/>
              <w:right w:val="single" w:color="000000" w:sz="12" w:space="0"/>
            </w:tcBorders>
          </w:tcPr>
          <w:p>
            <w:pPr>
              <w:pStyle w:val="7"/>
              <w:spacing w:before="142"/>
              <w:ind w:left="42"/>
              <w:rPr>
                <w:sz w:val="16"/>
              </w:rPr>
            </w:pPr>
            <w:r>
              <w:rPr>
                <w:sz w:val="16"/>
              </w:rPr>
              <w:t>4.5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364"/>
              <w:jc w:val="right"/>
              <w:rPr>
                <w:b/>
                <w:sz w:val="16"/>
              </w:rPr>
            </w:pPr>
            <w:r>
              <w:rPr>
                <w:b/>
                <w:sz w:val="16"/>
              </w:rPr>
              <w:t>$11,385.00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$7,684.88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right="917"/>
              <w:jc w:val="right"/>
              <w:rPr>
                <w:b/>
                <w:sz w:val="20"/>
              </w:rPr>
            </w:pPr>
            <w:r>
              <w:rPr>
                <w:b/>
                <w:w w:val="95"/>
                <w:sz w:val="20"/>
              </w:rPr>
              <w:t>MUSSER</w:t>
            </w:r>
          </w:p>
        </w:tc>
        <w:tc>
          <w:tcPr>
            <w:tcW w:w="7566" w:type="dxa"/>
            <w:gridSpan w:val="4"/>
            <w:tcBorders>
              <w:left w:val="single" w:color="000000" w:sz="12" w:space="0"/>
              <w:bottom w:val="single" w:color="000000" w:sz="12" w:space="0"/>
            </w:tcBorders>
          </w:tcPr>
          <w:p>
            <w:pPr>
              <w:pStyle w:val="7"/>
              <w:spacing w:before="128"/>
              <w:ind w:left="27"/>
              <w:rPr>
                <w:sz w:val="16"/>
              </w:rPr>
            </w:pPr>
            <w:r>
              <w:rPr>
                <w:sz w:val="16"/>
              </w:rPr>
              <w:t>"Symphonic Grand" 4.5 Octave Kelon Bar Marimba, Moto-Cart Frame with 5" Caster, Graduated Bars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4"/>
              <w:rPr>
                <w:b/>
                <w:sz w:val="20"/>
              </w:rPr>
            </w:pPr>
            <w:r>
              <w:rPr>
                <w:b/>
                <w:sz w:val="20"/>
              </w:rPr>
              <w:t>M365</w:t>
            </w:r>
          </w:p>
        </w:tc>
        <w:tc>
          <w:tcPr>
            <w:tcW w:w="2302" w:type="dxa"/>
            <w:tcBorders>
              <w:top w:val="single" w:color="000000" w:sz="12" w:space="0"/>
              <w:left w:val="nil"/>
              <w:right w:val="single" w:color="000000" w:sz="12" w:space="0"/>
            </w:tcBorders>
          </w:tcPr>
          <w:p>
            <w:pPr>
              <w:pStyle w:val="7"/>
              <w:ind w:left="42"/>
              <w:rPr>
                <w:sz w:val="16"/>
              </w:rPr>
            </w:pPr>
            <w:r>
              <w:rPr>
                <w:sz w:val="16"/>
              </w:rPr>
              <w:t>4.5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364"/>
              <w:jc w:val="right"/>
              <w:rPr>
                <w:b/>
                <w:sz w:val="16"/>
              </w:rPr>
            </w:pPr>
            <w:r>
              <w:rPr>
                <w:b/>
                <w:sz w:val="16"/>
              </w:rPr>
              <w:t>$10,330.00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$6,972.75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right="917"/>
              <w:jc w:val="right"/>
              <w:rPr>
                <w:b/>
                <w:sz w:val="20"/>
              </w:rPr>
            </w:pPr>
            <w:r>
              <w:rPr>
                <w:b/>
                <w:w w:val="95"/>
                <w:sz w:val="20"/>
              </w:rPr>
              <w:t>MUSSER</w:t>
            </w:r>
          </w:p>
        </w:tc>
        <w:tc>
          <w:tcPr>
            <w:tcW w:w="7566" w:type="dxa"/>
            <w:gridSpan w:val="4"/>
            <w:tcBorders>
              <w:left w:val="single" w:color="000000" w:sz="12" w:space="0"/>
              <w:bottom w:val="single" w:color="000000" w:sz="12" w:space="0"/>
            </w:tcBorders>
          </w:tcPr>
          <w:p>
            <w:pPr>
              <w:pStyle w:val="7"/>
              <w:spacing w:before="41" w:line="235" w:lineRule="auto"/>
              <w:ind w:left="27"/>
              <w:rPr>
                <w:sz w:val="16"/>
              </w:rPr>
            </w:pPr>
            <w:r>
              <w:rPr>
                <w:sz w:val="16"/>
              </w:rPr>
              <w:t>"Classic Grand" 4.3 Octave Kelon Bar Marimba, Moto-Cart Frame with 8" Pneumatic Tire, Graduated Bars, Multi-Position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right="974"/>
              <w:jc w:val="right"/>
              <w:rPr>
                <w:b/>
                <w:sz w:val="20"/>
              </w:rPr>
            </w:pPr>
            <w:r>
              <w:rPr>
                <w:b/>
                <w:w w:val="95"/>
                <w:sz w:val="20"/>
              </w:rPr>
              <w:t>M7360</w:t>
            </w:r>
          </w:p>
        </w:tc>
        <w:tc>
          <w:tcPr>
            <w:tcW w:w="2302" w:type="dxa"/>
            <w:tcBorders>
              <w:top w:val="single" w:color="000000" w:sz="12" w:space="0"/>
              <w:left w:val="nil"/>
              <w:right w:val="single" w:color="000000" w:sz="12" w:space="0"/>
            </w:tcBorders>
          </w:tcPr>
          <w:p>
            <w:pPr>
              <w:pStyle w:val="7"/>
              <w:ind w:left="42"/>
              <w:rPr>
                <w:sz w:val="16"/>
              </w:rPr>
            </w:pPr>
            <w:r>
              <w:rPr>
                <w:sz w:val="16"/>
              </w:rPr>
              <w:t>4.3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7"/>
              <w:jc w:val="right"/>
              <w:rPr>
                <w:b/>
                <w:sz w:val="16"/>
              </w:rPr>
            </w:pPr>
            <w:r>
              <w:rPr>
                <w:b/>
                <w:sz w:val="16"/>
              </w:rPr>
              <w:t>$9,085.00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$6,132.38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right="917"/>
              <w:jc w:val="right"/>
              <w:rPr>
                <w:b/>
                <w:sz w:val="20"/>
              </w:rPr>
            </w:pPr>
            <w:r>
              <w:rPr>
                <w:b/>
                <w:w w:val="95"/>
                <w:sz w:val="20"/>
              </w:rPr>
              <w:t>MUSSER</w:t>
            </w:r>
          </w:p>
        </w:tc>
        <w:tc>
          <w:tcPr>
            <w:tcW w:w="7566" w:type="dxa"/>
            <w:gridSpan w:val="4"/>
            <w:tcBorders>
              <w:left w:val="single" w:color="000000" w:sz="12" w:space="0"/>
              <w:bottom w:val="single" w:color="000000" w:sz="12" w:space="0"/>
            </w:tcBorders>
          </w:tcPr>
          <w:p>
            <w:pPr>
              <w:pStyle w:val="7"/>
              <w:spacing w:before="129"/>
              <w:ind w:left="27"/>
              <w:rPr>
                <w:sz w:val="16"/>
              </w:rPr>
            </w:pPr>
            <w:r>
              <w:rPr>
                <w:sz w:val="16"/>
              </w:rPr>
              <w:t>"Classic Grand" 4.3 Octave Kelon Bar Marimba, Moto-Cart Frame with 5" Caster, Graduated Bars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nil"/>
              <w:right w:val="nil"/>
            </w:tcBorders>
          </w:tcPr>
          <w:p>
            <w:pPr>
              <w:pStyle w:val="7"/>
              <w:spacing w:before="121"/>
              <w:ind w:left="214"/>
              <w:rPr>
                <w:b/>
                <w:sz w:val="20"/>
              </w:rPr>
            </w:pPr>
            <w:r>
              <w:rPr>
                <w:b/>
                <w:sz w:val="20"/>
              </w:rPr>
              <w:t>M360</w:t>
            </w:r>
          </w:p>
        </w:tc>
        <w:tc>
          <w:tcPr>
            <w:tcW w:w="2302" w:type="dxa"/>
            <w:tcBorders>
              <w:top w:val="single" w:color="000000" w:sz="12" w:space="0"/>
              <w:left w:val="nil"/>
              <w:right w:val="single" w:color="000000" w:sz="12" w:space="0"/>
            </w:tcBorders>
          </w:tcPr>
          <w:p>
            <w:pPr>
              <w:pStyle w:val="7"/>
              <w:spacing w:before="142"/>
              <w:ind w:left="42"/>
              <w:rPr>
                <w:sz w:val="16"/>
              </w:rPr>
            </w:pPr>
            <w:r>
              <w:rPr>
                <w:sz w:val="16"/>
              </w:rPr>
              <w:t>4.3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7"/>
              <w:jc w:val="right"/>
              <w:rPr>
                <w:b/>
                <w:sz w:val="16"/>
              </w:rPr>
            </w:pPr>
            <w:r>
              <w:rPr>
                <w:b/>
                <w:sz w:val="16"/>
              </w:rPr>
              <w:t>$7,185.00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$4,849.88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right="917"/>
              <w:jc w:val="right"/>
              <w:rPr>
                <w:b/>
                <w:sz w:val="20"/>
              </w:rPr>
            </w:pPr>
            <w:r>
              <w:rPr>
                <w:b/>
                <w:w w:val="95"/>
                <w:sz w:val="20"/>
              </w:rPr>
              <w:t>MUSSER</w:t>
            </w:r>
          </w:p>
        </w:tc>
        <w:tc>
          <w:tcPr>
            <w:tcW w:w="7566" w:type="dxa"/>
            <w:gridSpan w:val="4"/>
            <w:tcBorders>
              <w:left w:val="single" w:color="000000" w:sz="12" w:space="0"/>
              <w:bottom w:val="single" w:color="000000" w:sz="12" w:space="0"/>
            </w:tcBorders>
          </w:tcPr>
          <w:p>
            <w:pPr>
              <w:pStyle w:val="7"/>
              <w:spacing w:before="129"/>
              <w:ind w:left="27"/>
              <w:rPr>
                <w:sz w:val="16"/>
              </w:rPr>
            </w:pPr>
            <w:r>
              <w:rPr>
                <w:sz w:val="16"/>
              </w:rPr>
              <w:t>"Windsor II" 4 Octave Kelon Bar Marimba, Moto-Cart Frame, Non-Graduated Bars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right="974"/>
              <w:jc w:val="right"/>
              <w:rPr>
                <w:b/>
                <w:sz w:val="20"/>
              </w:rPr>
            </w:pPr>
            <w:r>
              <w:rPr>
                <w:b/>
                <w:w w:val="95"/>
                <w:sz w:val="20"/>
              </w:rPr>
              <w:t>M7031</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4 Octave, 5" Caster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7"/>
              <w:jc w:val="right"/>
              <w:rPr>
                <w:b/>
                <w:sz w:val="16"/>
              </w:rPr>
            </w:pPr>
            <w:r>
              <w:rPr>
                <w:b/>
                <w:sz w:val="16"/>
              </w:rPr>
              <w:t>$5,555.00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$3,749.63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right="974"/>
              <w:jc w:val="right"/>
              <w:rPr>
                <w:b/>
                <w:sz w:val="20"/>
              </w:rPr>
            </w:pPr>
            <w:r>
              <w:rPr>
                <w:b/>
                <w:w w:val="95"/>
                <w:sz w:val="20"/>
              </w:rPr>
              <w:t>M8031</w:t>
            </w:r>
          </w:p>
        </w:tc>
        <w:tc>
          <w:tcPr>
            <w:tcW w:w="2302" w:type="dxa"/>
            <w:tcBorders>
              <w:top w:val="single" w:color="000000" w:sz="12" w:space="0"/>
              <w:left w:val="nil"/>
              <w:right w:val="single" w:color="000000" w:sz="12" w:space="0"/>
            </w:tcBorders>
          </w:tcPr>
          <w:p>
            <w:pPr>
              <w:pStyle w:val="7"/>
              <w:spacing w:before="142"/>
              <w:ind w:left="42"/>
              <w:rPr>
                <w:sz w:val="16"/>
              </w:rPr>
            </w:pPr>
            <w:r>
              <w:rPr>
                <w:sz w:val="16"/>
              </w:rPr>
              <w:t>4 Octave, 8" Pneumatic Tire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7"/>
              <w:jc w:val="right"/>
              <w:rPr>
                <w:b/>
                <w:sz w:val="16"/>
              </w:rPr>
            </w:pPr>
            <w:r>
              <w:rPr>
                <w:b/>
                <w:sz w:val="16"/>
              </w:rPr>
              <w:t>$5,215.00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$3,520.13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right="917"/>
              <w:jc w:val="right"/>
              <w:rPr>
                <w:b/>
                <w:sz w:val="20"/>
              </w:rPr>
            </w:pPr>
            <w:r>
              <w:rPr>
                <w:b/>
                <w:w w:val="95"/>
                <w:sz w:val="20"/>
              </w:rPr>
              <w:t>MUSSER</w:t>
            </w:r>
          </w:p>
        </w:tc>
        <w:tc>
          <w:tcPr>
            <w:tcW w:w="7566" w:type="dxa"/>
            <w:gridSpan w:val="4"/>
            <w:tcBorders>
              <w:left w:val="single" w:color="000000" w:sz="12" w:space="0"/>
              <w:bottom w:val="single" w:color="000000" w:sz="12" w:space="0"/>
            </w:tcBorders>
          </w:tcPr>
          <w:p>
            <w:pPr>
              <w:pStyle w:val="7"/>
              <w:spacing w:before="129"/>
              <w:ind w:left="27"/>
              <w:rPr>
                <w:sz w:val="16"/>
              </w:rPr>
            </w:pPr>
            <w:r>
              <w:rPr>
                <w:sz w:val="16"/>
              </w:rPr>
              <w:t>"Triette" 3 Octave Kelon Bar Marimba, Moto-Cart Frame, Non-Graduated Bars</w:t>
            </w:r>
          </w:p>
        </w:tc>
      </w:tr>
    </w:tbl>
    <w:p>
      <w:pPr>
        <w:spacing w:after="0"/>
        <w:rPr>
          <w:sz w:val="16"/>
        </w:rPr>
        <w:sectPr>
          <w:pgSz w:w="12240" w:h="15840"/>
          <w:pgMar w:top="1500" w:right="1540" w:bottom="1380" w:left="960" w:header="1164" w:footer="1190" w:gutter="0"/>
        </w:sectPr>
      </w:pPr>
    </w:p>
    <w:p>
      <w:pPr>
        <w:pStyle w:val="2"/>
        <w:rPr>
          <w:rFonts w:ascii="Times New Roman"/>
          <w:sz w:val="2"/>
        </w:rPr>
      </w:pPr>
    </w:p>
    <w:tbl>
      <w:tblPr>
        <w:tblStyle w:val="4"/>
        <w:tblW w:w="9401"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923"/>
        <w:gridCol w:w="809"/>
        <w:gridCol w:w="571"/>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right="973"/>
              <w:jc w:val="right"/>
              <w:rPr>
                <w:b/>
                <w:sz w:val="20"/>
              </w:rPr>
            </w:pPr>
            <w:r>
              <w:rPr>
                <w:b/>
                <w:w w:val="95"/>
                <w:sz w:val="20"/>
              </w:rPr>
              <w:t>M7061</w:t>
            </w:r>
          </w:p>
        </w:tc>
        <w:tc>
          <w:tcPr>
            <w:tcW w:w="923" w:type="dxa"/>
            <w:tcBorders>
              <w:top w:val="nil"/>
              <w:left w:val="nil"/>
              <w:bottom w:val="single" w:color="000000" w:sz="12" w:space="0"/>
              <w:right w:val="nil"/>
            </w:tcBorders>
          </w:tcPr>
          <w:p>
            <w:pPr>
              <w:pStyle w:val="7"/>
              <w:ind w:left="43" w:right="-15"/>
              <w:rPr>
                <w:sz w:val="16"/>
              </w:rPr>
            </w:pPr>
            <w:r>
              <w:rPr>
                <w:sz w:val="16"/>
              </w:rPr>
              <w:t>4 Octave,</w:t>
            </w:r>
            <w:r>
              <w:rPr>
                <w:spacing w:val="-1"/>
                <w:sz w:val="16"/>
              </w:rPr>
              <w:t xml:space="preserve"> </w:t>
            </w:r>
            <w:r>
              <w:rPr>
                <w:sz w:val="16"/>
              </w:rPr>
              <w:t>5"</w:t>
            </w:r>
          </w:p>
        </w:tc>
        <w:tc>
          <w:tcPr>
            <w:tcW w:w="1380" w:type="dxa"/>
            <w:gridSpan w:val="2"/>
            <w:tcBorders>
              <w:top w:val="nil"/>
              <w:left w:val="nil"/>
              <w:bottom w:val="single" w:color="000000" w:sz="12" w:space="0"/>
              <w:right w:val="single" w:color="000000" w:sz="12" w:space="0"/>
            </w:tcBorders>
          </w:tcPr>
          <w:p>
            <w:pPr>
              <w:pStyle w:val="7"/>
              <w:ind w:left="47"/>
              <w:rPr>
                <w:sz w:val="16"/>
              </w:rPr>
            </w:pPr>
            <w:r>
              <w:rPr>
                <w:sz w:val="16"/>
              </w:rPr>
              <w:t>Caster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$4,700.00</w:t>
            </w:r>
          </w:p>
        </w:tc>
        <w:tc>
          <w:tcPr>
            <w:tcW w:w="2084" w:type="dxa"/>
            <w:vMerge w:val="restart"/>
            <w:tcBorders>
              <w:top w:val="nil"/>
              <w:left w:val="nil"/>
              <w:bottom w:val="nil"/>
              <w:right w:val="nil"/>
            </w:tcBorders>
            <w:shd w:val="clear" w:color="auto" w:fill="000000"/>
          </w:tcPr>
          <w:p>
            <w:pPr>
              <w:pStyle w:val="7"/>
              <w:ind w:left="685"/>
              <w:rPr>
                <w:b/>
                <w:sz w:val="16"/>
              </w:rPr>
            </w:pPr>
            <w:r>
              <w:rPr>
                <w:b/>
                <w:color w:val="FFFFFF"/>
                <w:sz w:val="16"/>
              </w:rPr>
              <w:t>$3,172.50</w:t>
            </w:r>
          </w:p>
          <w:p>
            <w:pPr>
              <w:pStyle w:val="7"/>
              <w:spacing w:before="0"/>
              <w:rPr>
                <w:rFonts w:ascii="Times New Roman"/>
                <w:sz w:val="18"/>
              </w:rPr>
            </w:pPr>
          </w:p>
          <w:p>
            <w:pPr>
              <w:pStyle w:val="7"/>
              <w:spacing w:before="118"/>
              <w:ind w:left="685"/>
              <w:rPr>
                <w:b/>
                <w:sz w:val="16"/>
              </w:rPr>
            </w:pPr>
            <w:r>
              <w:rPr>
                <w:b/>
                <w:color w:val="FFFFFF"/>
                <w:sz w:val="16"/>
              </w:rPr>
              <w:t>$2,791.13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right="973"/>
              <w:jc w:val="right"/>
              <w:rPr>
                <w:b/>
                <w:sz w:val="20"/>
              </w:rPr>
            </w:pPr>
            <w:r>
              <w:rPr>
                <w:b/>
                <w:w w:val="95"/>
                <w:sz w:val="20"/>
              </w:rPr>
              <w:t>M8061</w:t>
            </w:r>
          </w:p>
        </w:tc>
        <w:tc>
          <w:tcPr>
            <w:tcW w:w="923" w:type="dxa"/>
            <w:tcBorders>
              <w:top w:val="single" w:color="000000" w:sz="12" w:space="0"/>
              <w:left w:val="nil"/>
              <w:right w:val="nil"/>
            </w:tcBorders>
          </w:tcPr>
          <w:p>
            <w:pPr>
              <w:pStyle w:val="7"/>
              <w:spacing w:before="142"/>
              <w:ind w:left="43" w:right="-15"/>
              <w:rPr>
                <w:sz w:val="16"/>
              </w:rPr>
            </w:pPr>
            <w:r>
              <w:rPr>
                <w:sz w:val="16"/>
              </w:rPr>
              <w:t>4 Octave,</w:t>
            </w:r>
            <w:r>
              <w:rPr>
                <w:spacing w:val="-1"/>
                <w:sz w:val="16"/>
              </w:rPr>
              <w:t xml:space="preserve"> </w:t>
            </w:r>
            <w:r>
              <w:rPr>
                <w:sz w:val="16"/>
              </w:rPr>
              <w:t>8"</w:t>
            </w:r>
          </w:p>
        </w:tc>
        <w:tc>
          <w:tcPr>
            <w:tcW w:w="809" w:type="dxa"/>
            <w:tcBorders>
              <w:top w:val="single" w:color="000000" w:sz="12" w:space="0"/>
              <w:left w:val="nil"/>
              <w:right w:val="nil"/>
            </w:tcBorders>
          </w:tcPr>
          <w:p>
            <w:pPr>
              <w:pStyle w:val="7"/>
              <w:spacing w:before="142"/>
              <w:ind w:left="47" w:right="-15"/>
              <w:rPr>
                <w:sz w:val="16"/>
              </w:rPr>
            </w:pPr>
            <w:r>
              <w:rPr>
                <w:sz w:val="16"/>
              </w:rPr>
              <w:t>Pneumatic</w:t>
            </w:r>
          </w:p>
        </w:tc>
        <w:tc>
          <w:tcPr>
            <w:tcW w:w="571" w:type="dxa"/>
            <w:tcBorders>
              <w:top w:val="single" w:color="000000" w:sz="12" w:space="0"/>
              <w:left w:val="nil"/>
              <w:right w:val="single" w:color="000000" w:sz="12" w:space="0"/>
            </w:tcBorders>
          </w:tcPr>
          <w:p>
            <w:pPr>
              <w:pStyle w:val="7"/>
              <w:spacing w:before="142"/>
              <w:ind w:left="47"/>
              <w:rPr>
                <w:sz w:val="16"/>
              </w:rPr>
            </w:pPr>
            <w:r>
              <w:rPr>
                <w:sz w:val="16"/>
              </w:rPr>
              <w:t>Tire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$4,135.00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right="916"/>
              <w:jc w:val="right"/>
              <w:rPr>
                <w:b/>
                <w:sz w:val="20"/>
              </w:rPr>
            </w:pPr>
            <w:r>
              <w:rPr>
                <w:b/>
                <w:w w:val="95"/>
                <w:sz w:val="20"/>
              </w:rPr>
              <w:t>MUSSER</w:t>
            </w:r>
          </w:p>
        </w:tc>
        <w:tc>
          <w:tcPr>
            <w:tcW w:w="7567" w:type="dxa"/>
            <w:gridSpan w:val="6"/>
            <w:tcBorders>
              <w:left w:val="single" w:color="000000" w:sz="12" w:space="0"/>
              <w:bottom w:val="single" w:color="000000" w:sz="12" w:space="0"/>
            </w:tcBorders>
          </w:tcPr>
          <w:p>
            <w:pPr>
              <w:pStyle w:val="7"/>
              <w:spacing w:before="37"/>
              <w:ind w:left="28" w:right="3"/>
              <w:rPr>
                <w:sz w:val="16"/>
              </w:rPr>
            </w:pPr>
            <w:r>
              <w:rPr>
                <w:sz w:val="16"/>
              </w:rPr>
              <w:t>"Bass Marimba" 2 Octave Kelon Bar Marimba, Moto-Cart Frame with 8" Pneumatic Tire, Graduated Bars, Multi-Position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nil"/>
              <w:bottom w:val="double" w:color="000000" w:sz="8" w:space="0"/>
              <w:right w:val="nil"/>
            </w:tcBorders>
          </w:tcPr>
          <w:p>
            <w:pPr>
              <w:pStyle w:val="7"/>
              <w:spacing w:before="121"/>
              <w:ind w:left="215"/>
              <w:rPr>
                <w:b/>
                <w:sz w:val="20"/>
              </w:rPr>
            </w:pPr>
            <w:r>
              <w:rPr>
                <w:b/>
                <w:sz w:val="20"/>
              </w:rPr>
              <w:t>M502</w:t>
            </w:r>
          </w:p>
        </w:tc>
        <w:tc>
          <w:tcPr>
            <w:tcW w:w="2303" w:type="dxa"/>
            <w:gridSpan w:val="3"/>
            <w:tcBorders>
              <w:top w:val="single" w:color="000000" w:sz="12" w:space="0"/>
              <w:left w:val="nil"/>
              <w:bottom w:val="double" w:color="000000" w:sz="8" w:space="0"/>
              <w:right w:val="single" w:color="000000" w:sz="12" w:space="0"/>
            </w:tcBorders>
          </w:tcPr>
          <w:p>
            <w:pPr>
              <w:pStyle w:val="7"/>
              <w:ind w:left="43"/>
              <w:rPr>
                <w:sz w:val="16"/>
              </w:rPr>
            </w:pPr>
            <w:r>
              <w:rPr>
                <w:sz w:val="16"/>
              </w:rPr>
              <w:t>2 Octave</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3"/>
              <w:rPr>
                <w:b/>
                <w:sz w:val="16"/>
              </w:rPr>
            </w:pPr>
            <w:r>
              <w:rPr>
                <w:b/>
                <w:sz w:val="16"/>
              </w:rPr>
              <w:t>$9,705.00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$6,550.88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1" w:type="dxa"/>
            <w:gridSpan w:val="7"/>
            <w:tcBorders>
              <w:top w:val="double" w:color="000000" w:sz="8" w:space="0"/>
              <w:bottom w:val="single" w:color="000000" w:sz="50" w:space="0"/>
            </w:tcBorders>
            <w:shd w:val="clear" w:color="auto" w:fill="323232"/>
          </w:tcPr>
          <w:p>
            <w:pPr>
              <w:pStyle w:val="7"/>
              <w:spacing w:before="37"/>
              <w:ind w:left="16"/>
              <w:rPr>
                <w:b/>
                <w:sz w:val="28"/>
              </w:rPr>
            </w:pPr>
            <w:r>
              <w:rPr>
                <w:b/>
                <w:color w:val="FFFFFF"/>
                <w:sz w:val="28"/>
              </w:rPr>
              <w:t>Xylophones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double" w:color="000000" w:sz="8" w:space="0"/>
              <w:bottom w:val="nil"/>
              <w:right w:val="single" w:color="000000" w:sz="12" w:space="0"/>
            </w:tcBorders>
          </w:tcPr>
          <w:p>
            <w:pPr>
              <w:pStyle w:val="7"/>
              <w:spacing w:before="85"/>
              <w:ind w:right="916"/>
              <w:jc w:val="right"/>
              <w:rPr>
                <w:b/>
                <w:sz w:val="20"/>
              </w:rPr>
            </w:pPr>
            <w:r>
              <w:rPr>
                <w:b/>
                <w:w w:val="95"/>
                <w:sz w:val="20"/>
              </w:rPr>
              <w:t>MUSSER</w:t>
            </w:r>
          </w:p>
        </w:tc>
        <w:tc>
          <w:tcPr>
            <w:tcW w:w="7567" w:type="dxa"/>
            <w:gridSpan w:val="6"/>
            <w:tcBorders>
              <w:top w:val="single" w:color="000000" w:sz="50" w:space="0"/>
              <w:left w:val="single" w:color="000000" w:sz="12" w:space="0"/>
              <w:bottom w:val="single" w:color="000000" w:sz="12" w:space="0"/>
            </w:tcBorders>
          </w:tcPr>
          <w:p>
            <w:pPr>
              <w:pStyle w:val="7"/>
              <w:spacing w:before="17" w:line="235" w:lineRule="auto"/>
              <w:ind w:left="28" w:right="15"/>
              <w:rPr>
                <w:sz w:val="16"/>
              </w:rPr>
            </w:pPr>
            <w:r>
              <w:rPr>
                <w:sz w:val="16"/>
              </w:rPr>
              <w:t>"Pro Portable" 3.5 Octave Kelon Bar Xylophone, Concert Frame, Non-Graduated Bars, 3" Caster, 5 Position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M51</w:t>
            </w:r>
          </w:p>
        </w:tc>
        <w:tc>
          <w:tcPr>
            <w:tcW w:w="2303" w:type="dxa"/>
            <w:gridSpan w:val="3"/>
            <w:tcBorders>
              <w:top w:val="single" w:color="000000" w:sz="12" w:space="0"/>
              <w:left w:val="nil"/>
              <w:right w:val="single" w:color="000000" w:sz="12" w:space="0"/>
            </w:tcBorders>
          </w:tcPr>
          <w:p>
            <w:pPr>
              <w:pStyle w:val="7"/>
              <w:ind w:left="43"/>
              <w:rPr>
                <w:sz w:val="16"/>
              </w:rPr>
            </w:pPr>
            <w:r>
              <w:rPr>
                <w:sz w:val="16"/>
              </w:rPr>
              <w:t>3.5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$3,580.00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$2,416.50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bottom w:val="nil"/>
              <w:right w:val="single" w:color="000000" w:sz="12" w:space="0"/>
            </w:tcBorders>
          </w:tcPr>
          <w:p>
            <w:pPr>
              <w:pStyle w:val="7"/>
              <w:spacing w:before="106"/>
              <w:ind w:right="916"/>
              <w:jc w:val="right"/>
              <w:rPr>
                <w:b/>
                <w:sz w:val="20"/>
              </w:rPr>
            </w:pPr>
            <w:r>
              <w:rPr>
                <w:b/>
                <w:w w:val="95"/>
                <w:sz w:val="20"/>
              </w:rPr>
              <w:t>MUSSER</w:t>
            </w:r>
          </w:p>
        </w:tc>
        <w:tc>
          <w:tcPr>
            <w:tcW w:w="7567" w:type="dxa"/>
            <w:gridSpan w:val="6"/>
            <w:tcBorders>
              <w:left w:val="single" w:color="000000" w:sz="12" w:space="0"/>
              <w:bottom w:val="single" w:color="000000" w:sz="12" w:space="0"/>
            </w:tcBorders>
          </w:tcPr>
          <w:p>
            <w:pPr>
              <w:pStyle w:val="7"/>
              <w:spacing w:before="41" w:line="235" w:lineRule="auto"/>
              <w:ind w:left="28" w:right="15"/>
              <w:rPr>
                <w:sz w:val="16"/>
              </w:rPr>
            </w:pPr>
            <w:r>
              <w:rPr>
                <w:sz w:val="16"/>
              </w:rPr>
              <w:t>"Professional" 3.5 Octave Rosewood Xylophone, Concert Frame, Non-Graduated Bars, 3" Caster, 5 Potision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M50</w:t>
            </w:r>
          </w:p>
        </w:tc>
        <w:tc>
          <w:tcPr>
            <w:tcW w:w="2303" w:type="dxa"/>
            <w:gridSpan w:val="3"/>
            <w:tcBorders>
              <w:top w:val="single" w:color="000000" w:sz="12" w:space="0"/>
              <w:left w:val="nil"/>
              <w:right w:val="single" w:color="000000" w:sz="12" w:space="0"/>
            </w:tcBorders>
          </w:tcPr>
          <w:p>
            <w:pPr>
              <w:pStyle w:val="7"/>
              <w:ind w:left="43"/>
              <w:rPr>
                <w:sz w:val="16"/>
              </w:rPr>
            </w:pPr>
            <w:r>
              <w:rPr>
                <w:sz w:val="16"/>
              </w:rPr>
              <w:t>3.5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$6,090.00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$4,110.75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right="916"/>
              <w:jc w:val="right"/>
              <w:rPr>
                <w:b/>
                <w:sz w:val="20"/>
              </w:rPr>
            </w:pPr>
            <w:r>
              <w:rPr>
                <w:b/>
                <w:w w:val="95"/>
                <w:sz w:val="20"/>
              </w:rPr>
              <w:t>MUSSER</w:t>
            </w:r>
          </w:p>
        </w:tc>
        <w:tc>
          <w:tcPr>
            <w:tcW w:w="7567" w:type="dxa"/>
            <w:gridSpan w:val="6"/>
            <w:tcBorders>
              <w:left w:val="single" w:color="000000" w:sz="12" w:space="0"/>
              <w:bottom w:val="single" w:color="000000" w:sz="12" w:space="0"/>
            </w:tcBorders>
          </w:tcPr>
          <w:p>
            <w:pPr>
              <w:pStyle w:val="7"/>
              <w:spacing w:before="129"/>
              <w:ind w:left="28"/>
              <w:rPr>
                <w:sz w:val="16"/>
              </w:rPr>
            </w:pPr>
            <w:r>
              <w:rPr>
                <w:sz w:val="16"/>
              </w:rPr>
              <w:t>"Elite" 3 Octave Kelon Bar Xylophone, Concert Frame, Non-Graduated Bars, 3" Caster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nil"/>
              <w:right w:val="nil"/>
            </w:tcBorders>
          </w:tcPr>
          <w:p>
            <w:pPr>
              <w:pStyle w:val="7"/>
              <w:spacing w:before="121"/>
              <w:ind w:left="215"/>
              <w:rPr>
                <w:b/>
                <w:sz w:val="20"/>
              </w:rPr>
            </w:pPr>
            <w:r>
              <w:rPr>
                <w:b/>
                <w:sz w:val="20"/>
              </w:rPr>
              <w:t>M42</w:t>
            </w:r>
          </w:p>
        </w:tc>
        <w:tc>
          <w:tcPr>
            <w:tcW w:w="2303" w:type="dxa"/>
            <w:gridSpan w:val="3"/>
            <w:tcBorders>
              <w:top w:val="single" w:color="000000" w:sz="12" w:space="0"/>
              <w:left w:val="nil"/>
              <w:right w:val="single" w:color="000000" w:sz="12" w:space="0"/>
            </w:tcBorders>
          </w:tcPr>
          <w:p>
            <w:pPr>
              <w:pStyle w:val="7"/>
              <w:spacing w:before="142"/>
              <w:ind w:left="43"/>
              <w:rPr>
                <w:sz w:val="16"/>
              </w:rPr>
            </w:pPr>
            <w:r>
              <w:rPr>
                <w:sz w:val="16"/>
              </w:rPr>
              <w:t>3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$2,860.00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$1,930.50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right="916"/>
              <w:jc w:val="right"/>
              <w:rPr>
                <w:b/>
                <w:sz w:val="20"/>
              </w:rPr>
            </w:pPr>
            <w:r>
              <w:rPr>
                <w:b/>
                <w:w w:val="95"/>
                <w:sz w:val="20"/>
              </w:rPr>
              <w:t>MUSSER</w:t>
            </w:r>
          </w:p>
        </w:tc>
        <w:tc>
          <w:tcPr>
            <w:tcW w:w="7567" w:type="dxa"/>
            <w:gridSpan w:val="6"/>
            <w:tcBorders>
              <w:left w:val="single" w:color="000000" w:sz="12" w:space="0"/>
              <w:bottom w:val="single" w:color="000000" w:sz="12" w:space="0"/>
            </w:tcBorders>
          </w:tcPr>
          <w:p>
            <w:pPr>
              <w:pStyle w:val="7"/>
              <w:spacing w:before="129"/>
              <w:ind w:left="28"/>
              <w:rPr>
                <w:sz w:val="16"/>
              </w:rPr>
            </w:pPr>
            <w:r>
              <w:rPr>
                <w:sz w:val="16"/>
              </w:rPr>
              <w:t>"Piccolo" 3 Octave Kelon Bar Xylophone, Wood Shell Case, NO FRAME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M39</w:t>
            </w:r>
          </w:p>
        </w:tc>
        <w:tc>
          <w:tcPr>
            <w:tcW w:w="2303" w:type="dxa"/>
            <w:gridSpan w:val="3"/>
            <w:tcBorders>
              <w:top w:val="single" w:color="000000" w:sz="12" w:space="0"/>
              <w:left w:val="nil"/>
              <w:right w:val="single" w:color="000000" w:sz="12" w:space="0"/>
            </w:tcBorders>
          </w:tcPr>
          <w:p>
            <w:pPr>
              <w:pStyle w:val="7"/>
              <w:spacing w:before="142"/>
              <w:ind w:left="43"/>
              <w:rPr>
                <w:sz w:val="16"/>
              </w:rPr>
            </w:pPr>
            <w:r>
              <w:rPr>
                <w:sz w:val="16"/>
              </w:rPr>
              <w:t>3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$1,950.00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$1,316.25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right="916"/>
              <w:jc w:val="right"/>
              <w:rPr>
                <w:b/>
                <w:sz w:val="20"/>
              </w:rPr>
            </w:pPr>
            <w:r>
              <w:rPr>
                <w:b/>
                <w:w w:val="95"/>
                <w:sz w:val="20"/>
              </w:rPr>
              <w:t>MUSSER</w:t>
            </w:r>
          </w:p>
        </w:tc>
        <w:tc>
          <w:tcPr>
            <w:tcW w:w="7567" w:type="dxa"/>
            <w:gridSpan w:val="6"/>
            <w:tcBorders>
              <w:left w:val="single" w:color="000000" w:sz="12" w:space="0"/>
              <w:bottom w:val="single" w:color="000000" w:sz="12" w:space="0"/>
            </w:tcBorders>
          </w:tcPr>
          <w:p>
            <w:pPr>
              <w:pStyle w:val="7"/>
              <w:spacing w:before="128"/>
              <w:ind w:left="28"/>
              <w:rPr>
                <w:sz w:val="16"/>
              </w:rPr>
            </w:pPr>
            <w:r>
              <w:rPr>
                <w:sz w:val="16"/>
              </w:rPr>
              <w:t>"Xylo-Kit" Kelon Bar Xylophone, Concert Frame, Non-Graduated Bars, 3" Caster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M41</w:t>
            </w:r>
          </w:p>
        </w:tc>
        <w:tc>
          <w:tcPr>
            <w:tcW w:w="2303" w:type="dxa"/>
            <w:gridSpan w:val="3"/>
            <w:tcBorders>
              <w:top w:val="single" w:color="000000" w:sz="12" w:space="0"/>
              <w:left w:val="nil"/>
              <w:bottom w:val="single" w:color="000000" w:sz="12" w:space="0"/>
              <w:right w:val="single" w:color="000000" w:sz="12" w:space="0"/>
            </w:tcBorders>
          </w:tcPr>
          <w:p>
            <w:pPr>
              <w:pStyle w:val="7"/>
              <w:ind w:left="43"/>
              <w:rPr>
                <w:sz w:val="16"/>
              </w:rPr>
            </w:pPr>
            <w:r>
              <w:rPr>
                <w:sz w:val="16"/>
              </w:rPr>
              <w:t>3 Octave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5" w:right="569"/>
              <w:jc w:val="center"/>
              <w:rPr>
                <w:b/>
                <w:sz w:val="16"/>
              </w:rPr>
            </w:pPr>
            <w:r>
              <w:rPr>
                <w:b/>
                <w:sz w:val="16"/>
              </w:rPr>
              <w:t>INTL</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$1,575.00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$984.38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M47</w:t>
            </w:r>
          </w:p>
        </w:tc>
        <w:tc>
          <w:tcPr>
            <w:tcW w:w="2303" w:type="dxa"/>
            <w:gridSpan w:val="3"/>
            <w:tcBorders>
              <w:top w:val="single" w:color="000000" w:sz="12" w:space="0"/>
              <w:left w:val="nil"/>
              <w:right w:val="single" w:color="000000" w:sz="12" w:space="0"/>
            </w:tcBorders>
          </w:tcPr>
          <w:p>
            <w:pPr>
              <w:pStyle w:val="7"/>
              <w:spacing w:before="142"/>
              <w:ind w:left="43"/>
              <w:rPr>
                <w:sz w:val="16"/>
              </w:rPr>
            </w:pPr>
            <w:r>
              <w:rPr>
                <w:sz w:val="16"/>
              </w:rPr>
              <w:t>3.5 Octave</w:t>
            </w:r>
          </w:p>
        </w:tc>
        <w:tc>
          <w:tcPr>
            <w:tcW w:w="1613" w:type="dxa"/>
            <w:tcBorders>
              <w:top w:val="single" w:color="000000" w:sz="12" w:space="0"/>
              <w:left w:val="single" w:color="000000" w:sz="12" w:space="0"/>
              <w:right w:val="single" w:color="000000" w:sz="12" w:space="0"/>
            </w:tcBorders>
          </w:tcPr>
          <w:p>
            <w:pPr>
              <w:pStyle w:val="7"/>
              <w:ind w:left="615" w:right="569"/>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$1,975.00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$1,234.38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right="916"/>
              <w:jc w:val="right"/>
              <w:rPr>
                <w:b/>
                <w:sz w:val="20"/>
              </w:rPr>
            </w:pPr>
            <w:r>
              <w:rPr>
                <w:b/>
                <w:w w:val="95"/>
                <w:sz w:val="20"/>
              </w:rPr>
              <w:t>MUSSER</w:t>
            </w:r>
          </w:p>
        </w:tc>
        <w:tc>
          <w:tcPr>
            <w:tcW w:w="7567" w:type="dxa"/>
            <w:gridSpan w:val="6"/>
            <w:tcBorders>
              <w:left w:val="single" w:color="000000" w:sz="12" w:space="0"/>
              <w:bottom w:val="single" w:color="000000" w:sz="12" w:space="0"/>
            </w:tcBorders>
          </w:tcPr>
          <w:p>
            <w:pPr>
              <w:pStyle w:val="7"/>
              <w:spacing w:before="128"/>
              <w:ind w:left="28"/>
              <w:rPr>
                <w:sz w:val="16"/>
              </w:rPr>
            </w:pPr>
            <w:r>
              <w:rPr>
                <w:sz w:val="16"/>
              </w:rPr>
              <w:t>"Pro Portable" 3.5 Octave Kelon Bar Xylophone, Moto-Cart Frame with 5" Caster, Non-Graduated Bars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right="973"/>
              <w:jc w:val="right"/>
              <w:rPr>
                <w:b/>
                <w:sz w:val="20"/>
              </w:rPr>
            </w:pPr>
            <w:r>
              <w:rPr>
                <w:b/>
                <w:w w:val="95"/>
                <w:sz w:val="20"/>
              </w:rPr>
              <w:t>M7051</w:t>
            </w:r>
          </w:p>
        </w:tc>
        <w:tc>
          <w:tcPr>
            <w:tcW w:w="2303" w:type="dxa"/>
            <w:gridSpan w:val="3"/>
            <w:tcBorders>
              <w:top w:val="single" w:color="000000" w:sz="12" w:space="0"/>
              <w:left w:val="nil"/>
              <w:right w:val="single" w:color="000000" w:sz="12" w:space="0"/>
            </w:tcBorders>
          </w:tcPr>
          <w:p>
            <w:pPr>
              <w:pStyle w:val="7"/>
              <w:ind w:left="43"/>
              <w:rPr>
                <w:sz w:val="16"/>
              </w:rPr>
            </w:pPr>
            <w:r>
              <w:rPr>
                <w:sz w:val="16"/>
              </w:rPr>
              <w:t>3.5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$4,175.00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$2,818.13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right="916"/>
              <w:jc w:val="right"/>
              <w:rPr>
                <w:b/>
                <w:sz w:val="20"/>
              </w:rPr>
            </w:pPr>
            <w:r>
              <w:rPr>
                <w:b/>
                <w:w w:val="95"/>
                <w:sz w:val="20"/>
              </w:rPr>
              <w:t>MUSSER</w:t>
            </w:r>
          </w:p>
        </w:tc>
        <w:tc>
          <w:tcPr>
            <w:tcW w:w="7567" w:type="dxa"/>
            <w:gridSpan w:val="6"/>
            <w:tcBorders>
              <w:left w:val="single" w:color="000000" w:sz="12" w:space="0"/>
              <w:bottom w:val="single" w:color="000000" w:sz="12" w:space="0"/>
            </w:tcBorders>
          </w:tcPr>
          <w:p>
            <w:pPr>
              <w:pStyle w:val="7"/>
              <w:spacing w:before="127"/>
              <w:ind w:left="28"/>
              <w:rPr>
                <w:sz w:val="16"/>
              </w:rPr>
            </w:pPr>
            <w:r>
              <w:rPr>
                <w:sz w:val="16"/>
              </w:rPr>
              <w:t>"Elite" 3 Octave Kelon Bar Xylophone, Moto-Cart Frame with 5" Caster, Non-Graduated Bars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nil"/>
              <w:right w:val="nil"/>
            </w:tcBorders>
          </w:tcPr>
          <w:p>
            <w:pPr>
              <w:pStyle w:val="7"/>
              <w:spacing w:before="121"/>
              <w:ind w:right="973"/>
              <w:jc w:val="right"/>
              <w:rPr>
                <w:b/>
                <w:sz w:val="20"/>
              </w:rPr>
            </w:pPr>
            <w:r>
              <w:rPr>
                <w:b/>
                <w:w w:val="95"/>
                <w:sz w:val="20"/>
              </w:rPr>
              <w:t>M7042</w:t>
            </w:r>
          </w:p>
        </w:tc>
        <w:tc>
          <w:tcPr>
            <w:tcW w:w="2303" w:type="dxa"/>
            <w:gridSpan w:val="3"/>
            <w:tcBorders>
              <w:top w:val="single" w:color="000000" w:sz="12" w:space="0"/>
              <w:left w:val="nil"/>
              <w:right w:val="single" w:color="000000" w:sz="12" w:space="0"/>
            </w:tcBorders>
          </w:tcPr>
          <w:p>
            <w:pPr>
              <w:pStyle w:val="7"/>
              <w:spacing w:before="142"/>
              <w:ind w:left="43"/>
              <w:rPr>
                <w:sz w:val="16"/>
              </w:rPr>
            </w:pPr>
            <w:r>
              <w:rPr>
                <w:sz w:val="16"/>
              </w:rPr>
              <w:t>3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$3,455.00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$2,332.13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right="916"/>
              <w:jc w:val="right"/>
              <w:rPr>
                <w:b/>
                <w:sz w:val="20"/>
              </w:rPr>
            </w:pPr>
            <w:r>
              <w:rPr>
                <w:b/>
                <w:w w:val="95"/>
                <w:sz w:val="20"/>
              </w:rPr>
              <w:t>MUSSER</w:t>
            </w:r>
          </w:p>
        </w:tc>
        <w:tc>
          <w:tcPr>
            <w:tcW w:w="7567" w:type="dxa"/>
            <w:gridSpan w:val="6"/>
            <w:tcBorders>
              <w:left w:val="single" w:color="000000" w:sz="12" w:space="0"/>
              <w:bottom w:val="single" w:color="000000" w:sz="12" w:space="0"/>
            </w:tcBorders>
          </w:tcPr>
          <w:p>
            <w:pPr>
              <w:pStyle w:val="7"/>
              <w:spacing w:before="41" w:line="235" w:lineRule="auto"/>
              <w:ind w:left="28" w:right="15"/>
              <w:rPr>
                <w:sz w:val="16"/>
              </w:rPr>
            </w:pPr>
            <w:r>
              <w:rPr>
                <w:sz w:val="16"/>
              </w:rPr>
              <w:t>"Pro Portable" 3.5 Octave Kelon Bar Xylophone, Moto-Cart Frame with 8" Pneumatic Tire, Non- Graduated Bars, 6 Position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right="973"/>
              <w:jc w:val="right"/>
              <w:rPr>
                <w:b/>
                <w:sz w:val="20"/>
              </w:rPr>
            </w:pPr>
            <w:r>
              <w:rPr>
                <w:b/>
                <w:w w:val="95"/>
                <w:sz w:val="20"/>
              </w:rPr>
              <w:t>M8051</w:t>
            </w:r>
          </w:p>
        </w:tc>
        <w:tc>
          <w:tcPr>
            <w:tcW w:w="2303" w:type="dxa"/>
            <w:gridSpan w:val="3"/>
            <w:tcBorders>
              <w:top w:val="single" w:color="000000" w:sz="12" w:space="0"/>
              <w:left w:val="nil"/>
              <w:right w:val="single" w:color="000000" w:sz="12" w:space="0"/>
            </w:tcBorders>
          </w:tcPr>
          <w:p>
            <w:pPr>
              <w:pStyle w:val="7"/>
              <w:spacing w:before="142"/>
              <w:ind w:left="43"/>
              <w:rPr>
                <w:sz w:val="16"/>
              </w:rPr>
            </w:pPr>
            <w:r>
              <w:rPr>
                <w:sz w:val="16"/>
              </w:rPr>
              <w:t>3.5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$3,845.00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$2,595.38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right="916"/>
              <w:jc w:val="right"/>
              <w:rPr>
                <w:b/>
                <w:sz w:val="20"/>
              </w:rPr>
            </w:pPr>
            <w:r>
              <w:rPr>
                <w:b/>
                <w:w w:val="95"/>
                <w:sz w:val="20"/>
              </w:rPr>
              <w:t>MUSSER</w:t>
            </w:r>
          </w:p>
        </w:tc>
        <w:tc>
          <w:tcPr>
            <w:tcW w:w="7567" w:type="dxa"/>
            <w:gridSpan w:val="6"/>
            <w:tcBorders>
              <w:left w:val="single" w:color="000000" w:sz="12" w:space="0"/>
              <w:bottom w:val="single" w:color="000000" w:sz="12" w:space="0"/>
            </w:tcBorders>
          </w:tcPr>
          <w:p>
            <w:pPr>
              <w:pStyle w:val="7"/>
              <w:spacing w:before="37"/>
              <w:ind w:left="28" w:right="-29"/>
              <w:rPr>
                <w:sz w:val="16"/>
              </w:rPr>
            </w:pPr>
            <w:r>
              <w:rPr>
                <w:sz w:val="16"/>
              </w:rPr>
              <w:t>"Elite" 3.5 Octave Kelon Bar Xylophone, Moto-Cart Frame with 8" Pnuematic Tire, Non-Graduated Bars, 6 Position Height</w:t>
            </w:r>
            <w:r>
              <w:rPr>
                <w:spacing w:val="1"/>
                <w:sz w:val="16"/>
              </w:rPr>
              <w:t xml:space="preserve"> </w:t>
            </w:r>
            <w:r>
              <w:rPr>
                <w:sz w:val="16"/>
              </w:rPr>
              <w:t>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right="973"/>
              <w:jc w:val="right"/>
              <w:rPr>
                <w:b/>
                <w:sz w:val="20"/>
              </w:rPr>
            </w:pPr>
            <w:r>
              <w:rPr>
                <w:b/>
                <w:w w:val="95"/>
                <w:sz w:val="20"/>
              </w:rPr>
              <w:t>M8042</w:t>
            </w:r>
          </w:p>
        </w:tc>
        <w:tc>
          <w:tcPr>
            <w:tcW w:w="2303" w:type="dxa"/>
            <w:gridSpan w:val="3"/>
            <w:tcBorders>
              <w:top w:val="single" w:color="000000" w:sz="12" w:space="0"/>
              <w:left w:val="nil"/>
              <w:right w:val="single" w:color="000000" w:sz="12" w:space="0"/>
            </w:tcBorders>
          </w:tcPr>
          <w:p>
            <w:pPr>
              <w:pStyle w:val="7"/>
              <w:ind w:left="43"/>
              <w:rPr>
                <w:sz w:val="16"/>
              </w:rPr>
            </w:pPr>
            <w:r>
              <w:rPr>
                <w:sz w:val="16"/>
              </w:rPr>
              <w:t>3.5 Octave</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$3,125.00</w:t>
            </w:r>
          </w:p>
        </w:tc>
        <w:tc>
          <w:tcPr>
            <w:tcW w:w="2084" w:type="dxa"/>
            <w:tcBorders>
              <w:top w:val="nil"/>
              <w:left w:val="nil"/>
              <w:bottom w:val="nil"/>
              <w:right w:val="nil"/>
            </w:tcBorders>
            <w:shd w:val="clear" w:color="auto" w:fill="000000"/>
          </w:tcPr>
          <w:p>
            <w:pPr>
              <w:pStyle w:val="7"/>
              <w:ind w:left="619" w:right="619"/>
              <w:jc w:val="center"/>
              <w:rPr>
                <w:b/>
                <w:sz w:val="16"/>
              </w:rPr>
            </w:pPr>
            <w:r>
              <w:rPr>
                <w:b/>
                <w:color w:val="FFFFFF"/>
                <w:sz w:val="16"/>
              </w:rPr>
              <w:t>$2,109.38</w:t>
            </w:r>
          </w:p>
        </w:tc>
      </w:tr>
    </w:tbl>
    <w:p>
      <w:pPr>
        <w:spacing w:after="0"/>
        <w:jc w:val="center"/>
        <w:rPr>
          <w:sz w:val="16"/>
        </w:rPr>
        <w:sectPr>
          <w:pgSz w:w="12240" w:h="15840"/>
          <w:pgMar w:top="1500" w:right="1540" w:bottom="1380" w:left="960" w:header="1164" w:footer="1190" w:gutter="0"/>
        </w:sect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41" w:line="235" w:lineRule="auto"/>
              <w:ind w:left="28"/>
              <w:rPr>
                <w:sz w:val="16"/>
              </w:rPr>
            </w:pPr>
            <w:r>
              <w:rPr>
                <w:sz w:val="16"/>
              </w:rPr>
              <w:t>"Piccolo" 3 Octave Kelon Bar Xylophone, Moto-Cart Frame with 5" Caster, Non-Graduated Bars, 6 Position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34" w:type="dxa"/>
            <w:tcBorders>
              <w:top w:val="nil"/>
              <w:bottom w:val="double" w:color="000000" w:sz="8" w:space="0"/>
              <w:right w:val="nil"/>
            </w:tcBorders>
          </w:tcPr>
          <w:p>
            <w:pPr>
              <w:pStyle w:val="7"/>
              <w:spacing w:before="121"/>
              <w:ind w:left="215"/>
              <w:rPr>
                <w:b/>
                <w:sz w:val="20"/>
              </w:rPr>
            </w:pPr>
            <w:r>
              <w:rPr>
                <w:b/>
                <w:sz w:val="20"/>
              </w:rPr>
              <w:t>M8039</w:t>
            </w:r>
          </w:p>
        </w:tc>
        <w:tc>
          <w:tcPr>
            <w:tcW w:w="2302" w:type="dxa"/>
            <w:tcBorders>
              <w:top w:val="single" w:color="000000" w:sz="12" w:space="0"/>
              <w:left w:val="nil"/>
              <w:bottom w:val="double" w:color="000000" w:sz="8" w:space="0"/>
              <w:right w:val="single" w:color="000000" w:sz="12" w:space="0"/>
            </w:tcBorders>
          </w:tcPr>
          <w:p>
            <w:pPr>
              <w:pStyle w:val="7"/>
              <w:spacing w:before="142"/>
              <w:ind w:left="43"/>
              <w:rPr>
                <w:sz w:val="16"/>
              </w:rPr>
            </w:pPr>
            <w:r>
              <w:rPr>
                <w:sz w:val="16"/>
              </w:rPr>
              <w:t>3 Octave</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right="406"/>
              <w:jc w:val="right"/>
              <w:rPr>
                <w:b/>
                <w:sz w:val="16"/>
              </w:rPr>
            </w:pPr>
            <w:r>
              <w:rPr>
                <w:b/>
                <w:sz w:val="16"/>
              </w:rPr>
              <w:t>$2,450.00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$1,653.75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00" w:type="dxa"/>
            <w:gridSpan w:val="5"/>
            <w:tcBorders>
              <w:top w:val="double" w:color="000000" w:sz="8" w:space="0"/>
              <w:bottom w:val="single" w:color="000000" w:sz="48" w:space="0"/>
            </w:tcBorders>
            <w:shd w:val="clear" w:color="auto" w:fill="323232"/>
          </w:tcPr>
          <w:p>
            <w:pPr>
              <w:pStyle w:val="7"/>
              <w:spacing w:before="36"/>
              <w:ind w:left="16"/>
              <w:rPr>
                <w:b/>
                <w:sz w:val="28"/>
              </w:rPr>
            </w:pPr>
            <w:r>
              <w:rPr>
                <w:b/>
                <w:color w:val="FFFFFF"/>
                <w:sz w:val="28"/>
              </w:rPr>
              <w:t>Vibraphones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MUSSER</w:t>
            </w:r>
          </w:p>
        </w:tc>
        <w:tc>
          <w:tcPr>
            <w:tcW w:w="7566" w:type="dxa"/>
            <w:gridSpan w:val="4"/>
            <w:tcBorders>
              <w:top w:val="single" w:color="000000" w:sz="48" w:space="0"/>
              <w:left w:val="single" w:color="000000" w:sz="12" w:space="0"/>
              <w:bottom w:val="single" w:color="000000" w:sz="12" w:space="0"/>
            </w:tcBorders>
          </w:tcPr>
          <w:p>
            <w:pPr>
              <w:pStyle w:val="7"/>
              <w:spacing w:before="18" w:line="235" w:lineRule="auto"/>
              <w:ind w:left="28" w:right="-44"/>
              <w:rPr>
                <w:sz w:val="16"/>
              </w:rPr>
            </w:pPr>
            <w:r>
              <w:rPr>
                <w:sz w:val="16"/>
              </w:rPr>
              <w:t>"Pro Vibe" 3 Octave Aluminum Bar Vibraphone, Variable Speed Motor, Graduated Bars, 5 Position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M55</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3 Octave, Silver Bars</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$7,350.00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$4,961.25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4"/>
              <w:ind w:left="215"/>
              <w:rPr>
                <w:b/>
                <w:sz w:val="20"/>
              </w:rPr>
            </w:pPr>
            <w:r>
              <w:rPr>
                <w:b/>
                <w:sz w:val="20"/>
              </w:rPr>
              <w:t>M55G</w:t>
            </w:r>
          </w:p>
        </w:tc>
        <w:tc>
          <w:tcPr>
            <w:tcW w:w="2302" w:type="dxa"/>
            <w:tcBorders>
              <w:top w:val="single" w:color="000000" w:sz="12" w:space="0"/>
              <w:left w:val="nil"/>
              <w:right w:val="single" w:color="000000" w:sz="12" w:space="0"/>
            </w:tcBorders>
          </w:tcPr>
          <w:p>
            <w:pPr>
              <w:pStyle w:val="7"/>
              <w:ind w:left="43"/>
              <w:rPr>
                <w:sz w:val="16"/>
              </w:rPr>
            </w:pPr>
            <w:r>
              <w:rPr>
                <w:sz w:val="16"/>
              </w:rPr>
              <w:t>3 Octave, Gold Bars</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$7,810.00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$5,271.75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129"/>
              <w:ind w:left="28"/>
              <w:rPr>
                <w:sz w:val="16"/>
              </w:rPr>
            </w:pPr>
            <w:r>
              <w:rPr>
                <w:sz w:val="16"/>
              </w:rPr>
              <w:t>"One Nighter" 3 Octave Aluminum Bar Vibraphone, Graduated Bars, 5 Position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5"/>
              <w:rPr>
                <w:b/>
                <w:sz w:val="20"/>
              </w:rPr>
            </w:pPr>
            <w:r>
              <w:rPr>
                <w:b/>
                <w:sz w:val="20"/>
              </w:rPr>
              <w:t>M46</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3 Octave, No Motor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$5,875.00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$3,965.63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M46M</w:t>
            </w:r>
          </w:p>
        </w:tc>
        <w:tc>
          <w:tcPr>
            <w:tcW w:w="2302" w:type="dxa"/>
            <w:tcBorders>
              <w:top w:val="single" w:color="000000" w:sz="12" w:space="0"/>
              <w:left w:val="nil"/>
              <w:right w:val="single" w:color="000000" w:sz="12" w:space="0"/>
            </w:tcBorders>
          </w:tcPr>
          <w:p>
            <w:pPr>
              <w:pStyle w:val="7"/>
              <w:spacing w:before="56" w:line="235" w:lineRule="auto"/>
              <w:ind w:left="43" w:right="400"/>
              <w:rPr>
                <w:sz w:val="16"/>
              </w:rPr>
            </w:pPr>
            <w:r>
              <w:rPr>
                <w:sz w:val="16"/>
              </w:rPr>
              <w:t>3 Octave, Variable Speed Motor</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$7,110.00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$4,799.25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41" w:line="235" w:lineRule="auto"/>
              <w:ind w:left="28"/>
              <w:rPr>
                <w:sz w:val="16"/>
              </w:rPr>
            </w:pPr>
            <w:r>
              <w:rPr>
                <w:sz w:val="16"/>
              </w:rPr>
              <w:t>"Combo" 3 Octave Aluminum Bar Vibraphone, Variable Speed Motor, Graduated Bars, 5 Position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nil"/>
              <w:right w:val="nil"/>
            </w:tcBorders>
          </w:tcPr>
          <w:p>
            <w:pPr>
              <w:pStyle w:val="7"/>
              <w:spacing w:before="121"/>
              <w:ind w:left="215"/>
              <w:rPr>
                <w:b/>
                <w:sz w:val="20"/>
              </w:rPr>
            </w:pPr>
            <w:r>
              <w:rPr>
                <w:b/>
                <w:sz w:val="20"/>
              </w:rPr>
              <w:t>M44</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3 Octave</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$4,280.00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$2,889.00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129"/>
              <w:ind w:left="28"/>
              <w:rPr>
                <w:sz w:val="16"/>
              </w:rPr>
            </w:pPr>
            <w:r>
              <w:rPr>
                <w:sz w:val="16"/>
              </w:rPr>
              <w:t>"Piper" 3 Octave Aluminum Bar Vibraphone, Graduated Bars, 5 Position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M58</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3 Octave, No Motor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$8,795.00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$5,936.63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left="215"/>
              <w:rPr>
                <w:b/>
                <w:sz w:val="20"/>
              </w:rPr>
            </w:pPr>
            <w:r>
              <w:rPr>
                <w:b/>
                <w:sz w:val="20"/>
              </w:rPr>
              <w:t>M58M</w:t>
            </w:r>
          </w:p>
        </w:tc>
        <w:tc>
          <w:tcPr>
            <w:tcW w:w="2302" w:type="dxa"/>
            <w:tcBorders>
              <w:top w:val="single" w:color="000000" w:sz="12" w:space="0"/>
              <w:left w:val="nil"/>
              <w:right w:val="single" w:color="000000" w:sz="12" w:space="0"/>
            </w:tcBorders>
          </w:tcPr>
          <w:p>
            <w:pPr>
              <w:pStyle w:val="7"/>
              <w:spacing w:before="56" w:line="235" w:lineRule="auto"/>
              <w:ind w:left="43" w:right="400"/>
              <w:rPr>
                <w:sz w:val="16"/>
              </w:rPr>
            </w:pPr>
            <w:r>
              <w:rPr>
                <w:sz w:val="16"/>
              </w:rPr>
              <w:t>3 Octave, Variable Speed Motor</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363"/>
              <w:jc w:val="right"/>
              <w:rPr>
                <w:b/>
                <w:sz w:val="16"/>
              </w:rPr>
            </w:pPr>
            <w:r>
              <w:rPr>
                <w:b/>
                <w:sz w:val="16"/>
              </w:rPr>
              <w:t>$10,115.00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$6,827.63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41" w:line="235" w:lineRule="auto"/>
              <w:ind w:left="28"/>
              <w:rPr>
                <w:sz w:val="16"/>
              </w:rPr>
            </w:pPr>
            <w:r>
              <w:rPr>
                <w:sz w:val="16"/>
              </w:rPr>
              <w:t>"Traveler" 3 Octave Aluminum Bar Vibraphone, Variable Speed Motor, Graduated Bars, No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M48</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3 Octave, Gold Bars</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right="406"/>
              <w:jc w:val="right"/>
              <w:rPr>
                <w:b/>
                <w:sz w:val="16"/>
              </w:rPr>
            </w:pPr>
            <w:r>
              <w:rPr>
                <w:b/>
                <w:sz w:val="16"/>
              </w:rPr>
              <w:t>$8,410.00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$5,676.75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left="215"/>
              <w:rPr>
                <w:b/>
                <w:sz w:val="20"/>
              </w:rPr>
            </w:pPr>
            <w:r>
              <w:rPr>
                <w:b/>
                <w:sz w:val="20"/>
              </w:rPr>
              <w:t>M48S</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3 Octave, Silver Bars</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$8,110.00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$5,474.25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41" w:line="235" w:lineRule="auto"/>
              <w:ind w:left="28"/>
              <w:rPr>
                <w:sz w:val="16"/>
              </w:rPr>
            </w:pPr>
            <w:r>
              <w:rPr>
                <w:sz w:val="16"/>
              </w:rPr>
              <w:t>"Century" 3 Octave Aluminum Bar Vibraphone, Variable Speed Motor, Graduated Bars, No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M75</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3 Octave</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$8,735.00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$5,896.13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37"/>
              <w:ind w:left="28" w:right="-44"/>
              <w:rPr>
                <w:sz w:val="16"/>
              </w:rPr>
            </w:pPr>
            <w:r>
              <w:rPr>
                <w:sz w:val="16"/>
              </w:rPr>
              <w:t>"Lionel Hampton" 3 Octave Aluminum Bar Vibraphone, Variable Speed Motor, Graduated Bars, No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nil"/>
              <w:right w:val="nil"/>
            </w:tcBorders>
          </w:tcPr>
          <w:p>
            <w:pPr>
              <w:pStyle w:val="7"/>
              <w:spacing w:before="121"/>
              <w:ind w:left="215"/>
              <w:rPr>
                <w:b/>
                <w:sz w:val="20"/>
              </w:rPr>
            </w:pPr>
            <w:r>
              <w:rPr>
                <w:b/>
                <w:sz w:val="20"/>
              </w:rPr>
              <w:t>M75LH</w:t>
            </w:r>
          </w:p>
        </w:tc>
        <w:tc>
          <w:tcPr>
            <w:tcW w:w="2302" w:type="dxa"/>
            <w:tcBorders>
              <w:top w:val="single" w:color="000000" w:sz="12" w:space="0"/>
              <w:left w:val="nil"/>
              <w:right w:val="single" w:color="000000" w:sz="12" w:space="0"/>
            </w:tcBorders>
          </w:tcPr>
          <w:p>
            <w:pPr>
              <w:pStyle w:val="7"/>
              <w:ind w:left="43"/>
              <w:rPr>
                <w:sz w:val="16"/>
              </w:rPr>
            </w:pPr>
            <w:r>
              <w:rPr>
                <w:sz w:val="16"/>
              </w:rPr>
              <w:t>3 Octave</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363"/>
              <w:jc w:val="right"/>
              <w:rPr>
                <w:b/>
                <w:sz w:val="16"/>
              </w:rPr>
            </w:pPr>
            <w:r>
              <w:rPr>
                <w:b/>
                <w:sz w:val="16"/>
              </w:rPr>
              <w:t>$11,285.00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$7,617.38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6"/>
              <w:ind w:left="16"/>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41" w:line="235" w:lineRule="auto"/>
              <w:ind w:left="28"/>
              <w:rPr>
                <w:sz w:val="16"/>
              </w:rPr>
            </w:pPr>
            <w:r>
              <w:rPr>
                <w:sz w:val="16"/>
              </w:rPr>
              <w:t>"Pro Vibe" 3 Octave Aluminum Bar Vibraphone, Moto-Cart Frame with 5" Caster, Variable Speed Motor, Graduated Bars, No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nil"/>
              <w:bottom w:val="single" w:color="000000" w:sz="12" w:space="0"/>
              <w:right w:val="nil"/>
            </w:tcBorders>
          </w:tcPr>
          <w:p>
            <w:pPr>
              <w:pStyle w:val="7"/>
              <w:spacing w:before="122"/>
              <w:ind w:left="215"/>
              <w:rPr>
                <w:b/>
                <w:sz w:val="20"/>
              </w:rPr>
            </w:pPr>
            <w:r>
              <w:rPr>
                <w:b/>
                <w:sz w:val="20"/>
              </w:rPr>
              <w:t>M7055</w:t>
            </w:r>
          </w:p>
        </w:tc>
        <w:tc>
          <w:tcPr>
            <w:tcW w:w="2302" w:type="dxa"/>
            <w:tcBorders>
              <w:top w:val="single" w:color="000000" w:sz="12" w:space="0"/>
              <w:left w:val="nil"/>
              <w:bottom w:val="single" w:color="000000" w:sz="12" w:space="0"/>
              <w:right w:val="single" w:color="000000" w:sz="12" w:space="0"/>
            </w:tcBorders>
          </w:tcPr>
          <w:p>
            <w:pPr>
              <w:pStyle w:val="7"/>
              <w:spacing w:before="143"/>
              <w:ind w:left="43"/>
              <w:rPr>
                <w:sz w:val="16"/>
              </w:rPr>
            </w:pPr>
            <w:r>
              <w:rPr>
                <w:sz w:val="16"/>
              </w:rPr>
              <w:t>3 Octave, Silver Bars</w:t>
            </w:r>
          </w:p>
        </w:tc>
        <w:tc>
          <w:tcPr>
            <w:tcW w:w="1613" w:type="dxa"/>
            <w:tcBorders>
              <w:top w:val="single" w:color="000000" w:sz="12" w:space="0"/>
              <w:left w:val="single" w:color="000000" w:sz="12" w:space="0"/>
              <w:bottom w:val="single" w:color="000000" w:sz="12" w:space="0"/>
              <w:right w:val="single" w:color="000000" w:sz="12" w:space="0"/>
            </w:tcBorders>
          </w:tcPr>
          <w:p>
            <w:pPr>
              <w:pStyle w:val="7"/>
              <w:spacing w:before="143"/>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spacing w:before="143"/>
              <w:ind w:right="406"/>
              <w:jc w:val="right"/>
              <w:rPr>
                <w:b/>
                <w:sz w:val="16"/>
              </w:rPr>
            </w:pPr>
            <w:r>
              <w:rPr>
                <w:b/>
                <w:sz w:val="16"/>
              </w:rPr>
              <w:t>$8,075.00</w:t>
            </w:r>
          </w:p>
        </w:tc>
        <w:tc>
          <w:tcPr>
            <w:tcW w:w="2084" w:type="dxa"/>
            <w:tcBorders>
              <w:top w:val="nil"/>
              <w:left w:val="nil"/>
              <w:bottom w:val="nil"/>
              <w:right w:val="nil"/>
            </w:tcBorders>
            <w:shd w:val="clear" w:color="auto" w:fill="000000"/>
          </w:tcPr>
          <w:p>
            <w:pPr>
              <w:pStyle w:val="7"/>
              <w:spacing w:before="143"/>
              <w:ind w:left="686"/>
              <w:rPr>
                <w:b/>
                <w:sz w:val="16"/>
              </w:rPr>
            </w:pPr>
            <w:r>
              <w:rPr>
                <w:b/>
                <w:color w:val="FFFFFF"/>
                <w:sz w:val="16"/>
              </w:rPr>
              <w:t>$5,450.63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1"/>
              <w:ind w:left="215"/>
              <w:rPr>
                <w:b/>
                <w:sz w:val="20"/>
              </w:rPr>
            </w:pPr>
            <w:r>
              <w:rPr>
                <w:b/>
                <w:sz w:val="20"/>
              </w:rPr>
              <w:t>M7055G</w:t>
            </w:r>
          </w:p>
        </w:tc>
        <w:tc>
          <w:tcPr>
            <w:tcW w:w="2302" w:type="dxa"/>
            <w:tcBorders>
              <w:top w:val="single" w:color="000000" w:sz="12" w:space="0"/>
              <w:left w:val="nil"/>
              <w:right w:val="single" w:color="000000" w:sz="12" w:space="0"/>
            </w:tcBorders>
          </w:tcPr>
          <w:p>
            <w:pPr>
              <w:pStyle w:val="7"/>
              <w:ind w:left="43"/>
              <w:rPr>
                <w:sz w:val="16"/>
              </w:rPr>
            </w:pPr>
            <w:r>
              <w:rPr>
                <w:sz w:val="16"/>
              </w:rPr>
              <w:t>3 Octave, Gold Bars</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right="406"/>
              <w:jc w:val="right"/>
              <w:rPr>
                <w:b/>
                <w:sz w:val="16"/>
              </w:rPr>
            </w:pPr>
            <w:r>
              <w:rPr>
                <w:b/>
                <w:sz w:val="16"/>
              </w:rPr>
              <w:t>$8,535.00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$5,761.13</w:t>
            </w:r>
          </w:p>
        </w:tc>
      </w:tr>
    </w:tbl>
    <w:p>
      <w:pPr>
        <w:spacing w:after="0"/>
        <w:rPr>
          <w:sz w:val="16"/>
        </w:rPr>
        <w:sectPr>
          <w:pgSz w:w="12240" w:h="15840"/>
          <w:pgMar w:top="1500" w:right="1540" w:bottom="1380" w:left="960" w:header="1164" w:footer="1190" w:gutter="0"/>
        </w:sectPr>
      </w:pPr>
    </w:p>
    <w:tbl>
      <w:tblPr>
        <w:tblStyle w:val="4"/>
        <w:tblW w:w="9400" w:type="dxa"/>
        <w:tblInd w:w="172"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41" w:line="235" w:lineRule="auto"/>
              <w:ind w:left="28"/>
              <w:rPr>
                <w:sz w:val="16"/>
              </w:rPr>
            </w:pPr>
            <w:r>
              <w:rPr>
                <w:sz w:val="16"/>
              </w:rPr>
              <w:t>"One Nighter" 3 Octave Aluminum Bar Vibraphone, Moto-Cart Frame with 5" Caster, Graduated Bars, No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M7046</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3 Octave, No Motor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$6,600.00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$4,455.00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left="215"/>
              <w:rPr>
                <w:b/>
                <w:sz w:val="20"/>
              </w:rPr>
            </w:pPr>
            <w:r>
              <w:rPr>
                <w:b/>
                <w:sz w:val="20"/>
              </w:rPr>
              <w:t>M7046M</w:t>
            </w:r>
          </w:p>
        </w:tc>
        <w:tc>
          <w:tcPr>
            <w:tcW w:w="2302" w:type="dxa"/>
            <w:tcBorders>
              <w:top w:val="single" w:color="000000" w:sz="12" w:space="0"/>
              <w:left w:val="nil"/>
              <w:right w:val="single" w:color="000000" w:sz="12" w:space="0"/>
            </w:tcBorders>
          </w:tcPr>
          <w:p>
            <w:pPr>
              <w:pStyle w:val="7"/>
              <w:spacing w:before="51"/>
              <w:ind w:left="43" w:right="400"/>
              <w:rPr>
                <w:sz w:val="16"/>
              </w:rPr>
            </w:pPr>
            <w:r>
              <w:rPr>
                <w:sz w:val="16"/>
              </w:rPr>
              <w:t>3 Octave, Variable Speed Motor</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$7,835.00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$5,288.63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41" w:line="235" w:lineRule="auto"/>
              <w:ind w:left="28"/>
              <w:rPr>
                <w:sz w:val="16"/>
              </w:rPr>
            </w:pPr>
            <w:r>
              <w:rPr>
                <w:sz w:val="16"/>
              </w:rPr>
              <w:t>"Combo" 3 Octave Aluminum Bar Vibraphone, Moto-Cart Frame with 5" Caster, Variable Speed Motor, Graduated Bars, No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nil"/>
              <w:right w:val="nil"/>
            </w:tcBorders>
          </w:tcPr>
          <w:p>
            <w:pPr>
              <w:pStyle w:val="7"/>
              <w:spacing w:before="121"/>
              <w:ind w:left="215"/>
              <w:rPr>
                <w:b/>
                <w:sz w:val="20"/>
              </w:rPr>
            </w:pPr>
            <w:r>
              <w:rPr>
                <w:b/>
                <w:sz w:val="20"/>
              </w:rPr>
              <w:t>M7044</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3 Octave</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$5,005.00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$5,878.38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37"/>
              <w:ind w:left="28" w:right="-15"/>
              <w:rPr>
                <w:sz w:val="16"/>
              </w:rPr>
            </w:pPr>
            <w:r>
              <w:rPr>
                <w:sz w:val="16"/>
              </w:rPr>
              <w:t>"Pro Vibe" 3 Octave Aluminum Bar Vibraphone, Moto-Cart Frame with 8" Pnuematic Tire, Variable Speed Motor, Graduated Bars, 6 Position Height</w:t>
            </w:r>
            <w:r>
              <w:rPr>
                <w:spacing w:val="5"/>
                <w:sz w:val="16"/>
              </w:rPr>
              <w:t xml:space="preserve"> </w:t>
            </w:r>
            <w:r>
              <w:rPr>
                <w:sz w:val="16"/>
              </w:rPr>
              <w:t>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M8055</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3 Octave, Silver Bars</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$7,800.00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$5,265.00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M8055G</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3 Octave, Gold Bars</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$8,260.00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$5,575.50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37"/>
              <w:ind w:left="28"/>
              <w:rPr>
                <w:sz w:val="16"/>
              </w:rPr>
            </w:pPr>
            <w:r>
              <w:rPr>
                <w:sz w:val="16"/>
              </w:rPr>
              <w:t>"One Nighter" 3 Octave Aluminum Bar Vibraphone, Moto-Cart Frame with 8" Pnuematic Tire, Graduated Bars, 6 Position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M8046</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3 Octave, No Motor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$6,325.00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$4,269.38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1"/>
              <w:ind w:left="215"/>
              <w:rPr>
                <w:b/>
                <w:sz w:val="20"/>
              </w:rPr>
            </w:pPr>
            <w:r>
              <w:rPr>
                <w:b/>
                <w:sz w:val="20"/>
              </w:rPr>
              <w:t>M8046M</w:t>
            </w:r>
          </w:p>
        </w:tc>
        <w:tc>
          <w:tcPr>
            <w:tcW w:w="2302" w:type="dxa"/>
            <w:tcBorders>
              <w:top w:val="single" w:color="000000" w:sz="12" w:space="0"/>
              <w:left w:val="nil"/>
              <w:right w:val="single" w:color="000000" w:sz="12" w:space="0"/>
            </w:tcBorders>
          </w:tcPr>
          <w:p>
            <w:pPr>
              <w:pStyle w:val="7"/>
              <w:spacing w:before="56" w:line="235" w:lineRule="auto"/>
              <w:ind w:left="43" w:right="400"/>
              <w:rPr>
                <w:sz w:val="16"/>
              </w:rPr>
            </w:pPr>
            <w:r>
              <w:rPr>
                <w:sz w:val="16"/>
              </w:rPr>
              <w:t>3 Octave, Variable Speed Motor</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$7,560.00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$5,103.00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left="16"/>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40" w:line="235" w:lineRule="auto"/>
              <w:ind w:left="28"/>
              <w:rPr>
                <w:sz w:val="16"/>
              </w:rPr>
            </w:pPr>
            <w:r>
              <w:rPr>
                <w:sz w:val="16"/>
              </w:rPr>
              <w:t>"Combo" 3 Octave Aluminum Bar Vibraphone, Moto-Cart Frame with 8" Pnuematic Tire, Variable Speed Motor, Graduated Bars, 6 Position Height Adjustment</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nil"/>
              <w:bottom w:val="double" w:color="000000" w:sz="8" w:space="0"/>
              <w:right w:val="nil"/>
            </w:tcBorders>
          </w:tcPr>
          <w:p>
            <w:pPr>
              <w:pStyle w:val="7"/>
              <w:spacing w:before="121"/>
              <w:ind w:left="215"/>
              <w:rPr>
                <w:b/>
                <w:sz w:val="20"/>
              </w:rPr>
            </w:pPr>
            <w:r>
              <w:rPr>
                <w:b/>
                <w:sz w:val="20"/>
              </w:rPr>
              <w:t>M8044</w:t>
            </w:r>
          </w:p>
        </w:tc>
        <w:tc>
          <w:tcPr>
            <w:tcW w:w="2302" w:type="dxa"/>
            <w:tcBorders>
              <w:top w:val="single" w:color="000000" w:sz="12" w:space="0"/>
              <w:left w:val="nil"/>
              <w:bottom w:val="double" w:color="000000" w:sz="8" w:space="0"/>
              <w:right w:val="single" w:color="000000" w:sz="12" w:space="0"/>
            </w:tcBorders>
          </w:tcPr>
          <w:p>
            <w:pPr>
              <w:pStyle w:val="7"/>
              <w:ind w:left="43"/>
              <w:rPr>
                <w:sz w:val="16"/>
              </w:rPr>
            </w:pPr>
            <w:r>
              <w:rPr>
                <w:sz w:val="16"/>
              </w:rPr>
              <w:t>3 Octave</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$4,730.00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$3,192.75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0" w:hRule="atLeast"/>
        </w:trPr>
        <w:tc>
          <w:tcPr>
            <w:tcW w:w="9400" w:type="dxa"/>
            <w:gridSpan w:val="5"/>
            <w:tcBorders>
              <w:top w:val="double" w:color="000000" w:sz="8" w:space="0"/>
              <w:bottom w:val="single" w:color="000000" w:sz="48" w:space="0"/>
            </w:tcBorders>
            <w:shd w:val="clear" w:color="auto" w:fill="323232"/>
          </w:tcPr>
          <w:p>
            <w:pPr>
              <w:pStyle w:val="7"/>
              <w:spacing w:before="37"/>
              <w:ind w:left="16"/>
              <w:rPr>
                <w:b/>
                <w:sz w:val="28"/>
              </w:rPr>
            </w:pPr>
            <w:r>
              <w:rPr>
                <w:b/>
                <w:color w:val="FFFFFF"/>
                <w:sz w:val="28"/>
              </w:rPr>
              <w:t>Chimes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34" w:type="dxa"/>
            <w:tcBorders>
              <w:top w:val="double" w:color="000000" w:sz="8" w:space="0"/>
              <w:bottom w:val="nil"/>
              <w:right w:val="single" w:color="000000" w:sz="12" w:space="0"/>
            </w:tcBorders>
          </w:tcPr>
          <w:p>
            <w:pPr>
              <w:pStyle w:val="7"/>
              <w:spacing w:before="83"/>
              <w:ind w:left="16"/>
              <w:rPr>
                <w:b/>
                <w:sz w:val="20"/>
              </w:rPr>
            </w:pPr>
            <w:r>
              <w:rPr>
                <w:b/>
                <w:sz w:val="20"/>
              </w:rPr>
              <w:t>MUSSER</w:t>
            </w:r>
          </w:p>
        </w:tc>
        <w:tc>
          <w:tcPr>
            <w:tcW w:w="7566" w:type="dxa"/>
            <w:gridSpan w:val="4"/>
            <w:tcBorders>
              <w:top w:val="single" w:color="000000" w:sz="48" w:space="0"/>
              <w:left w:val="single" w:color="000000" w:sz="12" w:space="0"/>
              <w:bottom w:val="single" w:color="000000" w:sz="12" w:space="0"/>
            </w:tcBorders>
          </w:tcPr>
          <w:p>
            <w:pPr>
              <w:pStyle w:val="7"/>
              <w:spacing w:before="106"/>
              <w:ind w:left="28"/>
              <w:rPr>
                <w:sz w:val="16"/>
              </w:rPr>
            </w:pPr>
            <w:r>
              <w:rPr>
                <w:sz w:val="16"/>
              </w:rPr>
              <w:t>1.5" 1.5 Octave Symphonic Chimes, Concert Frame, Pedal Damper, 3" Casters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M661C</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Chrome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$8,280.00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$5,589.00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left="215"/>
              <w:rPr>
                <w:b/>
                <w:sz w:val="20"/>
              </w:rPr>
            </w:pPr>
            <w:r>
              <w:rPr>
                <w:b/>
                <w:sz w:val="20"/>
              </w:rPr>
              <w:t>M665B</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Brass</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$7,130.00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$4,812.75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129"/>
              <w:ind w:left="28"/>
              <w:rPr>
                <w:sz w:val="16"/>
              </w:rPr>
            </w:pPr>
            <w:r>
              <w:rPr>
                <w:sz w:val="16"/>
              </w:rPr>
              <w:t>1.25" 1.5 Octave Classic Chimes, Concert Frame, Pedal Damper, 3" Casters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5"/>
              <w:rPr>
                <w:b/>
                <w:sz w:val="20"/>
              </w:rPr>
            </w:pPr>
            <w:r>
              <w:rPr>
                <w:b/>
                <w:sz w:val="20"/>
              </w:rPr>
              <w:t>M635C</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Chrome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$6,010.00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$4,056.75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1834" w:type="dxa"/>
            <w:tcBorders>
              <w:top w:val="single" w:color="000000" w:sz="12" w:space="0"/>
              <w:right w:val="nil"/>
            </w:tcBorders>
          </w:tcPr>
          <w:p>
            <w:pPr>
              <w:pStyle w:val="7"/>
              <w:spacing w:before="121"/>
              <w:ind w:left="215"/>
              <w:rPr>
                <w:b/>
                <w:sz w:val="20"/>
              </w:rPr>
            </w:pPr>
            <w:r>
              <w:rPr>
                <w:b/>
                <w:sz w:val="20"/>
              </w:rPr>
              <w:t>M635B</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Brass</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$5,275.00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$3,560.63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129"/>
              <w:ind w:left="28"/>
              <w:rPr>
                <w:sz w:val="16"/>
              </w:rPr>
            </w:pPr>
            <w:r>
              <w:rPr>
                <w:sz w:val="16"/>
              </w:rPr>
              <w:t>1.5" 1.5 Octave Symphonic Chimes, Moto-Cart Frame with 8" Pneumatic Tire, Hand Damper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7" w:hRule="atLeast"/>
        </w:trPr>
        <w:tc>
          <w:tcPr>
            <w:tcW w:w="1834" w:type="dxa"/>
            <w:tcBorders>
              <w:top w:val="nil"/>
              <w:bottom w:val="single" w:color="000000" w:sz="12" w:space="0"/>
              <w:right w:val="nil"/>
            </w:tcBorders>
          </w:tcPr>
          <w:p>
            <w:pPr>
              <w:pStyle w:val="7"/>
              <w:spacing w:before="121"/>
              <w:ind w:right="674"/>
              <w:jc w:val="right"/>
              <w:rPr>
                <w:b/>
                <w:sz w:val="20"/>
              </w:rPr>
            </w:pPr>
            <w:r>
              <w:rPr>
                <w:b/>
                <w:w w:val="95"/>
                <w:sz w:val="20"/>
              </w:rPr>
              <w:t>M661CCT</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Chrome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$8,030.00</w:t>
            </w:r>
          </w:p>
        </w:tc>
        <w:tc>
          <w:tcPr>
            <w:tcW w:w="2084" w:type="dxa"/>
            <w:tcBorders>
              <w:top w:val="nil"/>
              <w:left w:val="nil"/>
              <w:bottom w:val="nil"/>
              <w:right w:val="nil"/>
            </w:tcBorders>
            <w:shd w:val="clear" w:color="auto" w:fill="000000"/>
          </w:tcPr>
          <w:p>
            <w:pPr>
              <w:pStyle w:val="7"/>
              <w:ind w:left="686"/>
              <w:rPr>
                <w:b/>
                <w:sz w:val="16"/>
              </w:rPr>
            </w:pPr>
            <w:r>
              <w:rPr>
                <w:b/>
                <w:color w:val="FFFFFF"/>
                <w:sz w:val="16"/>
              </w:rPr>
              <w:t>$5,420.25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top w:val="single" w:color="000000" w:sz="12" w:space="0"/>
              <w:right w:val="nil"/>
            </w:tcBorders>
          </w:tcPr>
          <w:p>
            <w:pPr>
              <w:pStyle w:val="7"/>
              <w:spacing w:before="122"/>
              <w:ind w:right="674"/>
              <w:jc w:val="right"/>
              <w:rPr>
                <w:b/>
                <w:sz w:val="20"/>
              </w:rPr>
            </w:pPr>
            <w:r>
              <w:rPr>
                <w:b/>
                <w:w w:val="95"/>
                <w:sz w:val="20"/>
              </w:rPr>
              <w:t>M665BCT</w:t>
            </w:r>
          </w:p>
        </w:tc>
        <w:tc>
          <w:tcPr>
            <w:tcW w:w="2302" w:type="dxa"/>
            <w:tcBorders>
              <w:top w:val="single" w:color="000000" w:sz="12" w:space="0"/>
              <w:left w:val="nil"/>
              <w:right w:val="single" w:color="000000" w:sz="12" w:space="0"/>
            </w:tcBorders>
          </w:tcPr>
          <w:p>
            <w:pPr>
              <w:pStyle w:val="7"/>
              <w:spacing w:before="143"/>
              <w:ind w:left="43"/>
              <w:rPr>
                <w:sz w:val="16"/>
              </w:rPr>
            </w:pPr>
            <w:r>
              <w:rPr>
                <w:sz w:val="16"/>
              </w:rPr>
              <w:t>Brass</w:t>
            </w:r>
          </w:p>
        </w:tc>
        <w:tc>
          <w:tcPr>
            <w:tcW w:w="1613" w:type="dxa"/>
            <w:tcBorders>
              <w:top w:val="single" w:color="000000" w:sz="12" w:space="0"/>
              <w:left w:val="single" w:color="000000" w:sz="12" w:space="0"/>
              <w:right w:val="single" w:color="000000" w:sz="12" w:space="0"/>
            </w:tcBorders>
          </w:tcPr>
          <w:p>
            <w:pPr>
              <w:pStyle w:val="7"/>
              <w:spacing w:before="143"/>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spacing w:before="143"/>
              <w:ind w:left="414"/>
              <w:rPr>
                <w:b/>
                <w:sz w:val="16"/>
              </w:rPr>
            </w:pPr>
            <w:r>
              <w:rPr>
                <w:b/>
                <w:sz w:val="16"/>
              </w:rPr>
              <w:t>$6,880.00</w:t>
            </w:r>
          </w:p>
        </w:tc>
        <w:tc>
          <w:tcPr>
            <w:tcW w:w="2084" w:type="dxa"/>
            <w:tcBorders>
              <w:top w:val="nil"/>
              <w:left w:val="nil"/>
              <w:bottom w:val="nil"/>
              <w:right w:val="nil"/>
            </w:tcBorders>
            <w:shd w:val="clear" w:color="auto" w:fill="000000"/>
          </w:tcPr>
          <w:p>
            <w:pPr>
              <w:pStyle w:val="7"/>
              <w:spacing w:before="143"/>
              <w:ind w:left="686"/>
              <w:rPr>
                <w:b/>
                <w:sz w:val="16"/>
              </w:rPr>
            </w:pPr>
            <w:r>
              <w:rPr>
                <w:b/>
                <w:color w:val="FFFFFF"/>
                <w:sz w:val="16"/>
              </w:rPr>
              <w:t>$4,644.00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left="16"/>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129"/>
              <w:ind w:left="28"/>
              <w:rPr>
                <w:sz w:val="16"/>
              </w:rPr>
            </w:pPr>
            <w:r>
              <w:rPr>
                <w:sz w:val="16"/>
              </w:rPr>
              <w:t>1.25" 1.5 Octave Classic Chimes, Moto-Cart Frame with 8" Pneumatic Tire, Hand Damper</w:t>
            </w:r>
          </w:p>
        </w:tc>
      </w:tr>
    </w:tbl>
    <w:p>
      <w:pPr>
        <w:spacing w:after="0"/>
        <w:rPr>
          <w:sz w:val="16"/>
        </w:rPr>
        <w:sectPr>
          <w:footerReference r:id="rId11" w:type="default"/>
          <w:pgSz w:w="12240" w:h="15840"/>
          <w:pgMar w:top="1500" w:right="1540" w:bottom="1380" w:left="960" w:header="1164" w:footer="1190" w:gutter="0"/>
          <w:pgNumType w:start="70"/>
        </w:sectPr>
      </w:pPr>
    </w:p>
    <w:p>
      <w:pPr>
        <w:pStyle w:val="2"/>
        <w:rPr>
          <w:rFonts w:ascii="Times New Roman"/>
          <w:sz w:val="2"/>
        </w:rPr>
      </w:pPr>
    </w:p>
    <w:tbl>
      <w:tblPr>
        <w:tblStyle w:val="4"/>
        <w:tblW w:w="9424" w:type="dxa"/>
        <w:tblInd w:w="148"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58"/>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58" w:type="dxa"/>
            <w:tcBorders>
              <w:top w:val="nil"/>
              <w:bottom w:val="single" w:color="000000" w:sz="12" w:space="0"/>
              <w:right w:val="nil"/>
            </w:tcBorders>
          </w:tcPr>
          <w:p>
            <w:pPr>
              <w:pStyle w:val="7"/>
              <w:spacing w:before="121"/>
              <w:ind w:right="674"/>
              <w:jc w:val="right"/>
              <w:rPr>
                <w:b/>
                <w:sz w:val="20"/>
              </w:rPr>
            </w:pPr>
            <w:r>
              <w:rPr>
                <w:b/>
                <w:w w:val="95"/>
                <w:sz w:val="20"/>
              </w:rPr>
              <w:t>M635CCT</w:t>
            </w:r>
          </w:p>
        </w:tc>
        <w:tc>
          <w:tcPr>
            <w:tcW w:w="2302" w:type="dxa"/>
            <w:tcBorders>
              <w:top w:val="nil"/>
              <w:left w:val="nil"/>
              <w:bottom w:val="single" w:color="000000" w:sz="12" w:space="0"/>
              <w:right w:val="single" w:color="000000" w:sz="12" w:space="0"/>
            </w:tcBorders>
          </w:tcPr>
          <w:p>
            <w:pPr>
              <w:pStyle w:val="7"/>
              <w:ind w:left="43"/>
              <w:rPr>
                <w:sz w:val="16"/>
              </w:rPr>
            </w:pPr>
            <w:r>
              <w:rPr>
                <w:sz w:val="16"/>
              </w:rPr>
              <w:t>Chrome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$5,760.00</w:t>
            </w:r>
          </w:p>
        </w:tc>
        <w:tc>
          <w:tcPr>
            <w:tcW w:w="2084" w:type="dxa"/>
            <w:vMerge w:val="restart"/>
            <w:tcBorders>
              <w:top w:val="nil"/>
              <w:left w:val="nil"/>
              <w:bottom w:val="nil"/>
              <w:right w:val="nil"/>
            </w:tcBorders>
            <w:shd w:val="clear" w:color="auto" w:fill="000000"/>
          </w:tcPr>
          <w:p>
            <w:pPr>
              <w:pStyle w:val="7"/>
              <w:ind w:left="686"/>
              <w:rPr>
                <w:b/>
                <w:sz w:val="16"/>
              </w:rPr>
            </w:pPr>
            <w:r>
              <w:rPr>
                <w:b/>
                <w:color w:val="FFFFFF"/>
                <w:sz w:val="16"/>
              </w:rPr>
              <w:t>$3,888.00</w:t>
            </w:r>
          </w:p>
          <w:p>
            <w:pPr>
              <w:pStyle w:val="7"/>
              <w:spacing w:before="0"/>
              <w:rPr>
                <w:rFonts w:ascii="Times New Roman"/>
                <w:sz w:val="18"/>
              </w:rPr>
            </w:pPr>
          </w:p>
          <w:p>
            <w:pPr>
              <w:pStyle w:val="7"/>
              <w:spacing w:before="118"/>
              <w:ind w:left="686"/>
              <w:rPr>
                <w:b/>
                <w:sz w:val="16"/>
              </w:rPr>
            </w:pPr>
            <w:r>
              <w:rPr>
                <w:b/>
                <w:color w:val="FFFFFF"/>
                <w:sz w:val="16"/>
              </w:rPr>
              <w:t>$3,391.88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9" w:hRule="atLeast"/>
        </w:trPr>
        <w:tc>
          <w:tcPr>
            <w:tcW w:w="1858" w:type="dxa"/>
            <w:tcBorders>
              <w:top w:val="single" w:color="000000" w:sz="12" w:space="0"/>
              <w:bottom w:val="double" w:color="000000" w:sz="8" w:space="0"/>
              <w:right w:val="nil"/>
            </w:tcBorders>
          </w:tcPr>
          <w:p>
            <w:pPr>
              <w:pStyle w:val="7"/>
              <w:spacing w:before="121"/>
              <w:ind w:right="674"/>
              <w:jc w:val="right"/>
              <w:rPr>
                <w:b/>
                <w:sz w:val="20"/>
              </w:rPr>
            </w:pPr>
            <w:r>
              <w:rPr>
                <w:b/>
                <w:w w:val="95"/>
                <w:sz w:val="20"/>
              </w:rPr>
              <w:t>M635BCT</w:t>
            </w:r>
          </w:p>
        </w:tc>
        <w:tc>
          <w:tcPr>
            <w:tcW w:w="2302" w:type="dxa"/>
            <w:tcBorders>
              <w:top w:val="single" w:color="000000" w:sz="12" w:space="0"/>
              <w:left w:val="nil"/>
              <w:bottom w:val="double" w:color="000000" w:sz="8" w:space="0"/>
              <w:right w:val="single" w:color="000000" w:sz="12" w:space="0"/>
            </w:tcBorders>
          </w:tcPr>
          <w:p>
            <w:pPr>
              <w:pStyle w:val="7"/>
              <w:spacing w:before="142"/>
              <w:ind w:left="43"/>
              <w:rPr>
                <w:sz w:val="16"/>
              </w:rPr>
            </w:pPr>
            <w:r>
              <w:rPr>
                <w:sz w:val="16"/>
              </w:rPr>
              <w:t>Brass</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$5,025.00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1" w:hRule="atLeast"/>
        </w:trPr>
        <w:tc>
          <w:tcPr>
            <w:tcW w:w="9424" w:type="dxa"/>
            <w:gridSpan w:val="5"/>
            <w:tcBorders>
              <w:top w:val="double" w:color="000000" w:sz="8" w:space="0"/>
              <w:bottom w:val="single" w:color="000000" w:sz="48" w:space="0"/>
            </w:tcBorders>
            <w:shd w:val="clear" w:color="auto" w:fill="323232"/>
          </w:tcPr>
          <w:p>
            <w:pPr>
              <w:pStyle w:val="7"/>
              <w:spacing w:before="36"/>
              <w:ind w:left="40"/>
              <w:rPr>
                <w:b/>
                <w:sz w:val="28"/>
              </w:rPr>
            </w:pPr>
            <w:r>
              <w:rPr>
                <w:b/>
                <w:color w:val="FFFFFF"/>
                <w:sz w:val="28"/>
              </w:rPr>
              <w:t>Orchestra Bells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58" w:type="dxa"/>
            <w:tcBorders>
              <w:top w:val="double" w:color="000000" w:sz="8" w:space="0"/>
              <w:bottom w:val="nil"/>
              <w:right w:val="single" w:color="000000" w:sz="12" w:space="0"/>
            </w:tcBorders>
          </w:tcPr>
          <w:p>
            <w:pPr>
              <w:pStyle w:val="7"/>
              <w:spacing w:before="83"/>
              <w:ind w:left="40"/>
              <w:rPr>
                <w:b/>
                <w:sz w:val="20"/>
              </w:rPr>
            </w:pPr>
            <w:r>
              <w:rPr>
                <w:b/>
                <w:sz w:val="20"/>
              </w:rPr>
              <w:t>MUSSER</w:t>
            </w:r>
          </w:p>
        </w:tc>
        <w:tc>
          <w:tcPr>
            <w:tcW w:w="7566" w:type="dxa"/>
            <w:gridSpan w:val="4"/>
            <w:tcBorders>
              <w:top w:val="single" w:color="000000" w:sz="48" w:space="0"/>
              <w:left w:val="single" w:color="000000" w:sz="12" w:space="0"/>
              <w:bottom w:val="single" w:color="000000" w:sz="12" w:space="0"/>
            </w:tcBorders>
          </w:tcPr>
          <w:p>
            <w:pPr>
              <w:pStyle w:val="7"/>
              <w:spacing w:before="106"/>
              <w:ind w:left="28"/>
              <w:rPr>
                <w:sz w:val="16"/>
              </w:rPr>
            </w:pPr>
            <w:r>
              <w:rPr>
                <w:sz w:val="16"/>
              </w:rPr>
              <w:t>2.5 Octave Classic Bells, Wood Shell Case, Carbon Steel Bars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58" w:type="dxa"/>
            <w:tcBorders>
              <w:top w:val="nil"/>
              <w:bottom w:val="single" w:color="000000" w:sz="12" w:space="0"/>
              <w:right w:val="nil"/>
            </w:tcBorders>
          </w:tcPr>
          <w:p>
            <w:pPr>
              <w:pStyle w:val="7"/>
              <w:spacing w:before="121"/>
              <w:ind w:left="239"/>
              <w:rPr>
                <w:b/>
                <w:sz w:val="20"/>
              </w:rPr>
            </w:pPr>
            <w:r>
              <w:rPr>
                <w:b/>
                <w:sz w:val="20"/>
              </w:rPr>
              <w:t>M645</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2.5 Octave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$1,635.00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$1,103.63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58" w:type="dxa"/>
            <w:tcBorders>
              <w:top w:val="single" w:color="000000" w:sz="12" w:space="0"/>
              <w:right w:val="nil"/>
            </w:tcBorders>
          </w:tcPr>
          <w:p>
            <w:pPr>
              <w:pStyle w:val="7"/>
              <w:spacing w:before="124"/>
              <w:ind w:left="239"/>
              <w:rPr>
                <w:b/>
                <w:sz w:val="20"/>
              </w:rPr>
            </w:pPr>
            <w:r>
              <w:rPr>
                <w:b/>
                <w:sz w:val="20"/>
              </w:rPr>
              <w:t>M646</w:t>
            </w:r>
          </w:p>
        </w:tc>
        <w:tc>
          <w:tcPr>
            <w:tcW w:w="2302" w:type="dxa"/>
            <w:tcBorders>
              <w:top w:val="single" w:color="000000" w:sz="12" w:space="0"/>
              <w:left w:val="nil"/>
              <w:right w:val="single" w:color="000000" w:sz="12" w:space="0"/>
            </w:tcBorders>
          </w:tcPr>
          <w:p>
            <w:pPr>
              <w:pStyle w:val="7"/>
              <w:ind w:left="43"/>
              <w:rPr>
                <w:sz w:val="16"/>
              </w:rPr>
            </w:pPr>
            <w:r>
              <w:rPr>
                <w:sz w:val="16"/>
              </w:rPr>
              <w:t>2.5 Octave, With Hand Damper</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$2,080.00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$1,404.00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58" w:type="dxa"/>
            <w:tcBorders>
              <w:bottom w:val="nil"/>
              <w:right w:val="single" w:color="000000" w:sz="12" w:space="0"/>
            </w:tcBorders>
          </w:tcPr>
          <w:p>
            <w:pPr>
              <w:pStyle w:val="7"/>
              <w:spacing w:before="106"/>
              <w:ind w:left="40"/>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129"/>
              <w:ind w:left="28"/>
              <w:rPr>
                <w:sz w:val="16"/>
              </w:rPr>
            </w:pPr>
            <w:r>
              <w:rPr>
                <w:sz w:val="16"/>
              </w:rPr>
              <w:t>2.5 Octave Concert Band Bells, Wood Shell Case, Aluminum Bars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58" w:type="dxa"/>
            <w:tcBorders>
              <w:top w:val="nil"/>
              <w:right w:val="nil"/>
            </w:tcBorders>
          </w:tcPr>
          <w:p>
            <w:pPr>
              <w:pStyle w:val="7"/>
              <w:spacing w:before="121"/>
              <w:ind w:left="239"/>
              <w:rPr>
                <w:b/>
                <w:sz w:val="20"/>
              </w:rPr>
            </w:pPr>
            <w:r>
              <w:rPr>
                <w:b/>
                <w:sz w:val="20"/>
              </w:rPr>
              <w:t>M656</w:t>
            </w:r>
          </w:p>
        </w:tc>
        <w:tc>
          <w:tcPr>
            <w:tcW w:w="2302" w:type="dxa"/>
            <w:tcBorders>
              <w:top w:val="single" w:color="000000" w:sz="12" w:space="0"/>
              <w:left w:val="nil"/>
              <w:right w:val="single" w:color="000000" w:sz="12" w:space="0"/>
            </w:tcBorders>
          </w:tcPr>
          <w:p>
            <w:pPr>
              <w:pStyle w:val="7"/>
              <w:spacing w:before="142"/>
              <w:ind w:left="43"/>
              <w:rPr>
                <w:sz w:val="16"/>
              </w:rPr>
            </w:pPr>
            <w:r>
              <w:rPr>
                <w:sz w:val="16"/>
              </w:rPr>
              <w:t>2.5 Octave</w:t>
            </w:r>
          </w:p>
        </w:tc>
        <w:tc>
          <w:tcPr>
            <w:tcW w:w="1613" w:type="dxa"/>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4"/>
              <w:rPr>
                <w:b/>
                <w:sz w:val="16"/>
              </w:rPr>
            </w:pPr>
            <w:r>
              <w:rPr>
                <w:b/>
                <w:sz w:val="16"/>
              </w:rPr>
              <w:t>$1,100.00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$742.50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58" w:type="dxa"/>
            <w:tcBorders>
              <w:bottom w:val="nil"/>
              <w:right w:val="single" w:color="000000" w:sz="12" w:space="0"/>
            </w:tcBorders>
          </w:tcPr>
          <w:p>
            <w:pPr>
              <w:pStyle w:val="7"/>
              <w:spacing w:before="105"/>
              <w:ind w:left="40"/>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128"/>
              <w:ind w:left="28"/>
              <w:rPr>
                <w:sz w:val="16"/>
              </w:rPr>
            </w:pPr>
            <w:r>
              <w:rPr>
                <w:sz w:val="16"/>
              </w:rPr>
              <w:t>2.5 Octave Classic Bells, Wood Shell Case, Moto-Cart Frame with 5" Caster, Carbon Steel Bars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58" w:type="dxa"/>
            <w:tcBorders>
              <w:top w:val="nil"/>
              <w:bottom w:val="single" w:color="000000" w:sz="12" w:space="0"/>
              <w:right w:val="nil"/>
            </w:tcBorders>
          </w:tcPr>
          <w:p>
            <w:pPr>
              <w:pStyle w:val="7"/>
              <w:spacing w:before="121"/>
              <w:ind w:left="239"/>
              <w:rPr>
                <w:b/>
                <w:sz w:val="20"/>
              </w:rPr>
            </w:pPr>
            <w:r>
              <w:rPr>
                <w:b/>
                <w:sz w:val="20"/>
              </w:rPr>
              <w:t>M7645</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2.5 Octave</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$2,585.00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$1,744.88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38" w:hRule="atLeast"/>
        </w:trPr>
        <w:tc>
          <w:tcPr>
            <w:tcW w:w="1858" w:type="dxa"/>
            <w:tcBorders>
              <w:top w:val="single" w:color="000000" w:sz="12" w:space="0"/>
              <w:bottom w:val="double" w:color="000000" w:sz="8" w:space="0"/>
              <w:right w:val="nil"/>
            </w:tcBorders>
          </w:tcPr>
          <w:p>
            <w:pPr>
              <w:pStyle w:val="7"/>
              <w:spacing w:before="121"/>
              <w:ind w:left="239"/>
              <w:rPr>
                <w:b/>
                <w:sz w:val="20"/>
              </w:rPr>
            </w:pPr>
            <w:r>
              <w:rPr>
                <w:b/>
                <w:sz w:val="20"/>
              </w:rPr>
              <w:t>M7646</w:t>
            </w:r>
          </w:p>
        </w:tc>
        <w:tc>
          <w:tcPr>
            <w:tcW w:w="2302" w:type="dxa"/>
            <w:tcBorders>
              <w:top w:val="single" w:color="000000" w:sz="12" w:space="0"/>
              <w:left w:val="nil"/>
              <w:bottom w:val="double" w:color="000000" w:sz="8" w:space="0"/>
              <w:right w:val="single" w:color="000000" w:sz="12" w:space="0"/>
            </w:tcBorders>
          </w:tcPr>
          <w:p>
            <w:pPr>
              <w:pStyle w:val="7"/>
              <w:spacing w:before="142"/>
              <w:ind w:left="43"/>
              <w:rPr>
                <w:sz w:val="16"/>
              </w:rPr>
            </w:pPr>
            <w:r>
              <w:rPr>
                <w:sz w:val="16"/>
              </w:rPr>
              <w:t>2.5 Octave, With Hand Damper</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14"/>
              <w:rPr>
                <w:b/>
                <w:sz w:val="16"/>
              </w:rPr>
            </w:pPr>
            <w:r>
              <w:rPr>
                <w:b/>
                <w:sz w:val="16"/>
              </w:rPr>
              <w:t>$3,030.00</w:t>
            </w:r>
          </w:p>
        </w:tc>
        <w:tc>
          <w:tcPr>
            <w:tcW w:w="2084" w:type="dxa"/>
            <w:tcBorders>
              <w:top w:val="nil"/>
              <w:left w:val="nil"/>
              <w:bottom w:val="nil"/>
              <w:right w:val="nil"/>
            </w:tcBorders>
            <w:shd w:val="clear" w:color="auto" w:fill="000000"/>
          </w:tcPr>
          <w:p>
            <w:pPr>
              <w:pStyle w:val="7"/>
              <w:ind w:left="621" w:right="619"/>
              <w:jc w:val="center"/>
              <w:rPr>
                <w:b/>
                <w:sz w:val="16"/>
              </w:rPr>
            </w:pPr>
            <w:r>
              <w:rPr>
                <w:b/>
                <w:color w:val="FFFFFF"/>
                <w:sz w:val="16"/>
              </w:rPr>
              <w:t>$2,045.25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03" w:hRule="atLeast"/>
        </w:trPr>
        <w:tc>
          <w:tcPr>
            <w:tcW w:w="9424" w:type="dxa"/>
            <w:gridSpan w:val="5"/>
            <w:tcBorders>
              <w:top w:val="double" w:color="000000" w:sz="8" w:space="0"/>
              <w:bottom w:val="single" w:color="000000" w:sz="48" w:space="0"/>
            </w:tcBorders>
            <w:shd w:val="clear" w:color="auto" w:fill="323232"/>
          </w:tcPr>
          <w:p>
            <w:pPr>
              <w:pStyle w:val="7"/>
              <w:spacing w:before="37"/>
              <w:ind w:left="40"/>
              <w:rPr>
                <w:b/>
                <w:sz w:val="28"/>
              </w:rPr>
            </w:pPr>
            <w:r>
              <w:rPr>
                <w:b/>
                <w:color w:val="FFFFFF"/>
                <w:sz w:val="28"/>
              </w:rPr>
              <w:t>Bell Stands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1858" w:type="dxa"/>
            <w:tcBorders>
              <w:top w:val="double" w:color="000000" w:sz="8" w:space="0"/>
              <w:bottom w:val="nil"/>
              <w:right w:val="single" w:color="000000" w:sz="12" w:space="0"/>
            </w:tcBorders>
          </w:tcPr>
          <w:p>
            <w:pPr>
              <w:pStyle w:val="7"/>
              <w:spacing w:before="83"/>
              <w:ind w:left="40"/>
              <w:rPr>
                <w:b/>
                <w:sz w:val="20"/>
              </w:rPr>
            </w:pPr>
            <w:r>
              <w:rPr>
                <w:b/>
                <w:sz w:val="20"/>
              </w:rPr>
              <w:t>MUSSER</w:t>
            </w:r>
          </w:p>
        </w:tc>
        <w:tc>
          <w:tcPr>
            <w:tcW w:w="7566" w:type="dxa"/>
            <w:gridSpan w:val="4"/>
            <w:tcBorders>
              <w:top w:val="single" w:color="000000" w:sz="48" w:space="0"/>
              <w:left w:val="single" w:color="000000" w:sz="12" w:space="0"/>
              <w:bottom w:val="single" w:color="000000" w:sz="12" w:space="0"/>
            </w:tcBorders>
          </w:tcPr>
          <w:p>
            <w:pPr>
              <w:pStyle w:val="7"/>
              <w:spacing w:before="104"/>
              <w:ind w:left="28"/>
              <w:rPr>
                <w:sz w:val="16"/>
              </w:rPr>
            </w:pPr>
            <w:r>
              <w:rPr>
                <w:sz w:val="16"/>
              </w:rPr>
              <w:t>Orchestra Bell Stand, Chrome With 4 Support Arms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1" w:hRule="atLeast"/>
        </w:trPr>
        <w:tc>
          <w:tcPr>
            <w:tcW w:w="4160" w:type="dxa"/>
            <w:gridSpan w:val="2"/>
            <w:tcBorders>
              <w:top w:val="nil"/>
              <w:right w:val="single" w:color="000000" w:sz="12" w:space="0"/>
            </w:tcBorders>
          </w:tcPr>
          <w:p>
            <w:pPr>
              <w:pStyle w:val="7"/>
              <w:spacing w:before="121"/>
              <w:ind w:left="239"/>
              <w:rPr>
                <w:b/>
                <w:sz w:val="20"/>
              </w:rPr>
            </w:pPr>
            <w:r>
              <w:rPr>
                <w:b/>
                <w:sz w:val="20"/>
              </w:rPr>
              <w:t>LE1368</w:t>
            </w:r>
          </w:p>
        </w:tc>
        <w:tc>
          <w:tcPr>
            <w:tcW w:w="1613" w:type="dxa"/>
            <w:tcBorders>
              <w:top w:val="single" w:color="000000" w:sz="12" w:space="0"/>
              <w:left w:val="single" w:color="000000" w:sz="12" w:space="0"/>
              <w:right w:val="single" w:color="000000" w:sz="12" w:space="0"/>
            </w:tcBorders>
          </w:tcPr>
          <w:p>
            <w:pPr>
              <w:pStyle w:val="7"/>
              <w:spacing w:before="142"/>
              <w:ind w:left="616"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spacing w:before="142"/>
              <w:ind w:left="481"/>
              <w:rPr>
                <w:b/>
                <w:sz w:val="16"/>
              </w:rPr>
            </w:pPr>
            <w:r>
              <w:rPr>
                <w:b/>
                <w:sz w:val="16"/>
              </w:rPr>
              <w:t>$153.00</w:t>
            </w:r>
          </w:p>
        </w:tc>
        <w:tc>
          <w:tcPr>
            <w:tcW w:w="2084" w:type="dxa"/>
            <w:tcBorders>
              <w:top w:val="nil"/>
              <w:left w:val="nil"/>
              <w:bottom w:val="nil"/>
              <w:right w:val="nil"/>
            </w:tcBorders>
            <w:shd w:val="clear" w:color="auto" w:fill="000000"/>
          </w:tcPr>
          <w:p>
            <w:pPr>
              <w:pStyle w:val="7"/>
              <w:spacing w:before="142"/>
              <w:ind w:left="624" w:right="619"/>
              <w:jc w:val="center"/>
              <w:rPr>
                <w:b/>
                <w:sz w:val="16"/>
              </w:rPr>
            </w:pPr>
            <w:r>
              <w:rPr>
                <w:b/>
                <w:color w:val="FFFFFF"/>
                <w:sz w:val="16"/>
              </w:rPr>
              <w:t>$71.73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58" w:type="dxa"/>
            <w:tcBorders>
              <w:bottom w:val="nil"/>
              <w:right w:val="single" w:color="000000" w:sz="12" w:space="0"/>
            </w:tcBorders>
          </w:tcPr>
          <w:p>
            <w:pPr>
              <w:pStyle w:val="7"/>
              <w:spacing w:before="106"/>
              <w:ind w:left="40"/>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129"/>
              <w:ind w:left="28"/>
              <w:rPr>
                <w:sz w:val="16"/>
              </w:rPr>
            </w:pPr>
            <w:r>
              <w:rPr>
                <w:sz w:val="16"/>
              </w:rPr>
              <w:t>Orchestra Bell/Keyboard Stand, Cross Style</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4160" w:type="dxa"/>
            <w:gridSpan w:val="2"/>
            <w:tcBorders>
              <w:top w:val="nil"/>
              <w:right w:val="single" w:color="000000" w:sz="12" w:space="0"/>
            </w:tcBorders>
          </w:tcPr>
          <w:p>
            <w:pPr>
              <w:pStyle w:val="7"/>
              <w:spacing w:before="121"/>
              <w:ind w:left="239"/>
              <w:rPr>
                <w:b/>
                <w:sz w:val="20"/>
              </w:rPr>
            </w:pPr>
            <w:r>
              <w:rPr>
                <w:b/>
                <w:sz w:val="20"/>
              </w:rPr>
              <w:t>LFP302BKS</w:t>
            </w:r>
          </w:p>
        </w:tc>
        <w:tc>
          <w:tcPr>
            <w:tcW w:w="1613" w:type="dxa"/>
            <w:tcBorders>
              <w:top w:val="single" w:color="000000" w:sz="12" w:space="0"/>
              <w:left w:val="single" w:color="000000" w:sz="12"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right w:val="single" w:color="000000" w:sz="12" w:space="0"/>
            </w:tcBorders>
          </w:tcPr>
          <w:p>
            <w:pPr>
              <w:pStyle w:val="7"/>
              <w:ind w:left="481"/>
              <w:rPr>
                <w:b/>
                <w:sz w:val="16"/>
              </w:rPr>
            </w:pPr>
            <w:r>
              <w:rPr>
                <w:b/>
                <w:sz w:val="16"/>
              </w:rPr>
              <w:t>$147.00</w:t>
            </w:r>
          </w:p>
        </w:tc>
        <w:tc>
          <w:tcPr>
            <w:tcW w:w="2084" w:type="dxa"/>
            <w:tcBorders>
              <w:top w:val="nil"/>
              <w:left w:val="nil"/>
              <w:bottom w:val="nil"/>
              <w:right w:val="nil"/>
            </w:tcBorders>
            <w:shd w:val="clear" w:color="auto" w:fill="000000"/>
          </w:tcPr>
          <w:p>
            <w:pPr>
              <w:pStyle w:val="7"/>
              <w:ind w:left="624" w:right="619"/>
              <w:jc w:val="center"/>
              <w:rPr>
                <w:b/>
                <w:sz w:val="16"/>
              </w:rPr>
            </w:pPr>
            <w:r>
              <w:rPr>
                <w:b/>
                <w:color w:val="FFFFFF"/>
                <w:sz w:val="16"/>
              </w:rPr>
              <w:t>$99.23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58" w:type="dxa"/>
            <w:tcBorders>
              <w:bottom w:val="nil"/>
              <w:right w:val="single" w:color="000000" w:sz="12" w:space="0"/>
            </w:tcBorders>
          </w:tcPr>
          <w:p>
            <w:pPr>
              <w:pStyle w:val="7"/>
              <w:spacing w:before="107"/>
              <w:ind w:left="40"/>
              <w:rPr>
                <w:b/>
                <w:sz w:val="20"/>
              </w:rPr>
            </w:pPr>
            <w:r>
              <w:rPr>
                <w:b/>
                <w:sz w:val="20"/>
              </w:rPr>
              <w:t>MUSSER</w:t>
            </w:r>
          </w:p>
        </w:tc>
        <w:tc>
          <w:tcPr>
            <w:tcW w:w="7566" w:type="dxa"/>
            <w:gridSpan w:val="4"/>
            <w:tcBorders>
              <w:left w:val="single" w:color="000000" w:sz="12" w:space="0"/>
              <w:bottom w:val="single" w:color="000000" w:sz="12" w:space="0"/>
            </w:tcBorders>
          </w:tcPr>
          <w:p>
            <w:pPr>
              <w:pStyle w:val="7"/>
              <w:spacing w:before="128"/>
              <w:ind w:left="28"/>
              <w:rPr>
                <w:sz w:val="16"/>
              </w:rPr>
            </w:pPr>
            <w:r>
              <w:rPr>
                <w:sz w:val="16"/>
              </w:rPr>
              <w:t>Orchestra Bells Moto-Cart Frame with 5" Caster</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40" w:hRule="atLeast"/>
        </w:trPr>
        <w:tc>
          <w:tcPr>
            <w:tcW w:w="4160" w:type="dxa"/>
            <w:gridSpan w:val="2"/>
            <w:tcBorders>
              <w:top w:val="nil"/>
              <w:bottom w:val="double" w:color="000000" w:sz="8" w:space="0"/>
              <w:right w:val="single" w:color="000000" w:sz="12" w:space="0"/>
            </w:tcBorders>
          </w:tcPr>
          <w:p>
            <w:pPr>
              <w:pStyle w:val="7"/>
              <w:spacing w:before="121"/>
              <w:ind w:left="239"/>
              <w:rPr>
                <w:b/>
                <w:sz w:val="20"/>
              </w:rPr>
            </w:pPr>
            <w:r>
              <w:rPr>
                <w:b/>
                <w:sz w:val="20"/>
              </w:rPr>
              <w:t>M8005</w:t>
            </w:r>
          </w:p>
        </w:tc>
        <w:tc>
          <w:tcPr>
            <w:tcW w:w="1613" w:type="dxa"/>
            <w:tcBorders>
              <w:top w:val="single" w:color="000000" w:sz="12" w:space="0"/>
              <w:left w:val="single" w:color="000000" w:sz="12" w:space="0"/>
              <w:bottom w:val="double" w:color="000000" w:sz="8" w:space="0"/>
              <w:right w:val="single" w:color="000000" w:sz="12" w:space="0"/>
            </w:tcBorders>
          </w:tcPr>
          <w:p>
            <w:pPr>
              <w:pStyle w:val="7"/>
              <w:ind w:left="616" w:right="568"/>
              <w:jc w:val="center"/>
              <w:rPr>
                <w:b/>
                <w:sz w:val="16"/>
              </w:rPr>
            </w:pPr>
            <w:r>
              <w:rPr>
                <w:b/>
                <w:sz w:val="16"/>
              </w:rPr>
              <w:t>INTL</w:t>
            </w:r>
          </w:p>
        </w:tc>
        <w:tc>
          <w:tcPr>
            <w:tcW w:w="1567" w:type="dxa"/>
            <w:tcBorders>
              <w:top w:val="single" w:color="000000" w:sz="12" w:space="0"/>
              <w:left w:val="single" w:color="000000" w:sz="12" w:space="0"/>
              <w:bottom w:val="double" w:color="000000" w:sz="8" w:space="0"/>
              <w:right w:val="single" w:color="000000" w:sz="12" w:space="0"/>
            </w:tcBorders>
          </w:tcPr>
          <w:p>
            <w:pPr>
              <w:pStyle w:val="7"/>
              <w:ind w:left="481"/>
              <w:rPr>
                <w:b/>
                <w:sz w:val="16"/>
              </w:rPr>
            </w:pPr>
            <w:r>
              <w:rPr>
                <w:b/>
                <w:sz w:val="16"/>
              </w:rPr>
              <w:t>$593.00</w:t>
            </w:r>
          </w:p>
        </w:tc>
        <w:tc>
          <w:tcPr>
            <w:tcW w:w="2084" w:type="dxa"/>
            <w:tcBorders>
              <w:top w:val="nil"/>
              <w:left w:val="nil"/>
              <w:bottom w:val="nil"/>
              <w:right w:val="nil"/>
            </w:tcBorders>
            <w:shd w:val="clear" w:color="auto" w:fill="000000"/>
          </w:tcPr>
          <w:p>
            <w:pPr>
              <w:pStyle w:val="7"/>
              <w:ind w:left="624" w:right="617"/>
              <w:jc w:val="center"/>
              <w:rPr>
                <w:b/>
                <w:sz w:val="16"/>
              </w:rPr>
            </w:pPr>
            <w:r>
              <w:rPr>
                <w:b/>
                <w:color w:val="FFFFFF"/>
                <w:sz w:val="16"/>
              </w:rPr>
              <w:t>$400.28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29" w:hRule="atLeast"/>
        </w:trPr>
        <w:tc>
          <w:tcPr>
            <w:tcW w:w="9424" w:type="dxa"/>
            <w:gridSpan w:val="5"/>
            <w:tcBorders>
              <w:top w:val="double" w:color="000000" w:sz="8" w:space="0"/>
              <w:bottom w:val="single" w:color="000000" w:sz="48" w:space="0"/>
            </w:tcBorders>
            <w:shd w:val="clear" w:color="auto" w:fill="323232"/>
          </w:tcPr>
          <w:p>
            <w:pPr>
              <w:pStyle w:val="7"/>
              <w:spacing w:before="37"/>
              <w:ind w:left="40"/>
              <w:rPr>
                <w:b/>
                <w:sz w:val="28"/>
              </w:rPr>
            </w:pPr>
            <w:r>
              <w:rPr>
                <w:b/>
                <w:color w:val="FFFFFF"/>
                <w:sz w:val="28"/>
              </w:rPr>
              <w:t>Marching Mallet Instruments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9" w:hRule="atLeast"/>
        </w:trPr>
        <w:tc>
          <w:tcPr>
            <w:tcW w:w="1858" w:type="dxa"/>
            <w:tcBorders>
              <w:top w:val="thickThinMediumGap" w:color="000000" w:sz="12" w:space="0"/>
              <w:bottom w:val="nil"/>
              <w:right w:val="single" w:color="000000" w:sz="12" w:space="0"/>
            </w:tcBorders>
          </w:tcPr>
          <w:p>
            <w:pPr>
              <w:pStyle w:val="7"/>
              <w:spacing w:before="112"/>
              <w:ind w:left="40"/>
              <w:rPr>
                <w:b/>
                <w:sz w:val="20"/>
              </w:rPr>
            </w:pPr>
            <w:r>
              <w:rPr>
                <w:b/>
                <w:sz w:val="20"/>
              </w:rPr>
              <w:t>MUSSER</w:t>
            </w:r>
          </w:p>
        </w:tc>
        <w:tc>
          <w:tcPr>
            <w:tcW w:w="7566" w:type="dxa"/>
            <w:gridSpan w:val="4"/>
            <w:tcBorders>
              <w:top w:val="single" w:color="000000" w:sz="48" w:space="0"/>
              <w:left w:val="single" w:color="000000" w:sz="12" w:space="0"/>
              <w:bottom w:val="single" w:color="000000" w:sz="12" w:space="0"/>
            </w:tcBorders>
          </w:tcPr>
          <w:p>
            <w:pPr>
              <w:pStyle w:val="7"/>
              <w:spacing w:before="135"/>
              <w:ind w:left="28"/>
              <w:rPr>
                <w:sz w:val="16"/>
              </w:rPr>
            </w:pPr>
            <w:r>
              <w:rPr>
                <w:sz w:val="16"/>
              </w:rPr>
              <w:t>2 Octave Marching Marimba With Kelon Bars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58" w:type="dxa"/>
            <w:tcBorders>
              <w:top w:val="nil"/>
              <w:bottom w:val="single" w:color="000000" w:sz="12" w:space="0"/>
              <w:right w:val="nil"/>
            </w:tcBorders>
          </w:tcPr>
          <w:p>
            <w:pPr>
              <w:pStyle w:val="7"/>
              <w:spacing w:before="121"/>
              <w:ind w:left="239"/>
              <w:rPr>
                <w:b/>
                <w:sz w:val="20"/>
              </w:rPr>
            </w:pPr>
            <w:r>
              <w:rPr>
                <w:b/>
                <w:sz w:val="20"/>
              </w:rPr>
              <w:t>M63V</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 Octave, Vest Carrier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$2,225.00</w:t>
            </w:r>
          </w:p>
        </w:tc>
        <w:tc>
          <w:tcPr>
            <w:tcW w:w="2084" w:type="dxa"/>
            <w:vMerge w:val="restart"/>
            <w:tcBorders>
              <w:top w:val="nil"/>
              <w:left w:val="nil"/>
              <w:bottom w:val="nil"/>
              <w:right w:val="nil"/>
            </w:tcBorders>
            <w:shd w:val="clear" w:color="auto" w:fill="000000"/>
          </w:tcPr>
          <w:p>
            <w:pPr>
              <w:pStyle w:val="7"/>
              <w:ind w:left="686"/>
              <w:rPr>
                <w:b/>
                <w:sz w:val="16"/>
              </w:rPr>
            </w:pPr>
            <w:r>
              <w:rPr>
                <w:b/>
                <w:color w:val="FFFFFF"/>
                <w:sz w:val="16"/>
              </w:rPr>
              <w:t>$1,501.88</w:t>
            </w:r>
          </w:p>
          <w:p>
            <w:pPr>
              <w:pStyle w:val="7"/>
              <w:spacing w:before="0"/>
              <w:rPr>
                <w:rFonts w:ascii="Times New Roman"/>
                <w:sz w:val="18"/>
              </w:rPr>
            </w:pPr>
          </w:p>
          <w:p>
            <w:pPr>
              <w:pStyle w:val="7"/>
              <w:spacing w:before="118"/>
              <w:ind w:left="686"/>
              <w:rPr>
                <w:b/>
                <w:sz w:val="16"/>
              </w:rPr>
            </w:pPr>
            <w:r>
              <w:rPr>
                <w:b/>
                <w:color w:val="FFFFFF"/>
                <w:sz w:val="16"/>
              </w:rPr>
              <w:t>$1,468.13</w:t>
            </w:r>
          </w:p>
          <w:p>
            <w:pPr>
              <w:pStyle w:val="7"/>
              <w:spacing w:before="0"/>
              <w:rPr>
                <w:rFonts w:ascii="Times New Roman"/>
                <w:sz w:val="18"/>
              </w:rPr>
            </w:pPr>
          </w:p>
          <w:p>
            <w:pPr>
              <w:pStyle w:val="7"/>
              <w:spacing w:before="115"/>
              <w:ind w:left="686"/>
              <w:rPr>
                <w:b/>
                <w:sz w:val="16"/>
              </w:rPr>
            </w:pPr>
            <w:r>
              <w:rPr>
                <w:b/>
                <w:color w:val="FFFFFF"/>
                <w:sz w:val="16"/>
              </w:rPr>
              <w:t>$1,238.63</w:t>
            </w:r>
          </w:p>
          <w:p>
            <w:pPr>
              <w:pStyle w:val="7"/>
              <w:spacing w:before="0"/>
              <w:rPr>
                <w:rFonts w:ascii="Times New Roman"/>
                <w:sz w:val="18"/>
              </w:rPr>
            </w:pPr>
          </w:p>
          <w:p>
            <w:pPr>
              <w:pStyle w:val="7"/>
              <w:spacing w:before="118"/>
              <w:ind w:left="686"/>
              <w:rPr>
                <w:b/>
                <w:sz w:val="16"/>
              </w:rPr>
            </w:pPr>
            <w:r>
              <w:rPr>
                <w:b/>
                <w:color w:val="FFFFFF"/>
                <w:sz w:val="16"/>
              </w:rPr>
              <w:t>$1,555.88</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58" w:type="dxa"/>
            <w:tcBorders>
              <w:top w:val="single" w:color="000000" w:sz="12" w:space="0"/>
              <w:bottom w:val="single" w:color="000000" w:sz="12" w:space="0"/>
              <w:right w:val="nil"/>
            </w:tcBorders>
          </w:tcPr>
          <w:p>
            <w:pPr>
              <w:pStyle w:val="7"/>
              <w:spacing w:before="121"/>
              <w:ind w:left="239"/>
              <w:rPr>
                <w:b/>
                <w:sz w:val="20"/>
              </w:rPr>
            </w:pPr>
            <w:r>
              <w:rPr>
                <w:b/>
                <w:sz w:val="20"/>
              </w:rPr>
              <w:t>M63S</w:t>
            </w:r>
          </w:p>
        </w:tc>
        <w:tc>
          <w:tcPr>
            <w:tcW w:w="2302" w:type="dxa"/>
            <w:tcBorders>
              <w:top w:val="single" w:color="000000" w:sz="12" w:space="0"/>
              <w:left w:val="nil"/>
              <w:bottom w:val="single" w:color="000000" w:sz="12" w:space="0"/>
              <w:right w:val="single" w:color="000000" w:sz="12" w:space="0"/>
            </w:tcBorders>
          </w:tcPr>
          <w:p>
            <w:pPr>
              <w:pStyle w:val="7"/>
              <w:spacing w:before="142"/>
              <w:ind w:left="43"/>
              <w:rPr>
                <w:sz w:val="16"/>
              </w:rPr>
            </w:pPr>
            <w:r>
              <w:rPr>
                <w:sz w:val="16"/>
              </w:rPr>
              <w:t>2 Octave, Omni Carrier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$2,175.00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58" w:type="dxa"/>
            <w:tcBorders>
              <w:top w:val="single" w:color="000000" w:sz="12" w:space="0"/>
              <w:bottom w:val="single" w:color="000000" w:sz="12" w:space="0"/>
              <w:right w:val="nil"/>
            </w:tcBorders>
          </w:tcPr>
          <w:p>
            <w:pPr>
              <w:pStyle w:val="7"/>
              <w:spacing w:before="121"/>
              <w:ind w:left="239"/>
              <w:rPr>
                <w:b/>
                <w:sz w:val="20"/>
              </w:rPr>
            </w:pPr>
            <w:r>
              <w:rPr>
                <w:b/>
                <w:sz w:val="20"/>
              </w:rPr>
              <w:t>M63NC</w:t>
            </w:r>
          </w:p>
        </w:tc>
        <w:tc>
          <w:tcPr>
            <w:tcW w:w="2302" w:type="dxa"/>
            <w:tcBorders>
              <w:top w:val="single" w:color="000000" w:sz="12" w:space="0"/>
              <w:left w:val="nil"/>
              <w:bottom w:val="single" w:color="000000" w:sz="12" w:space="0"/>
              <w:right w:val="single" w:color="000000" w:sz="12" w:space="0"/>
            </w:tcBorders>
          </w:tcPr>
          <w:p>
            <w:pPr>
              <w:pStyle w:val="7"/>
              <w:ind w:left="43"/>
              <w:rPr>
                <w:sz w:val="16"/>
              </w:rPr>
            </w:pPr>
            <w:r>
              <w:rPr>
                <w:sz w:val="16"/>
              </w:rPr>
              <w:t>2 Octave Marimba Only</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0"/>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4"/>
              <w:rPr>
                <w:b/>
                <w:sz w:val="16"/>
              </w:rPr>
            </w:pPr>
            <w:r>
              <w:rPr>
                <w:b/>
                <w:sz w:val="16"/>
              </w:rPr>
              <w:t>$1,835.00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64" w:hRule="atLeast"/>
        </w:trPr>
        <w:tc>
          <w:tcPr>
            <w:tcW w:w="1858" w:type="dxa"/>
            <w:tcBorders>
              <w:top w:val="single" w:color="000000" w:sz="12" w:space="0"/>
              <w:bottom w:val="nil"/>
              <w:right w:val="nil"/>
            </w:tcBorders>
          </w:tcPr>
          <w:p>
            <w:pPr>
              <w:pStyle w:val="7"/>
              <w:spacing w:before="121" w:line="123" w:lineRule="exact"/>
              <w:ind w:left="239"/>
              <w:rPr>
                <w:b/>
                <w:sz w:val="20"/>
              </w:rPr>
            </w:pPr>
            <w:r>
              <w:rPr>
                <w:b/>
                <w:sz w:val="20"/>
              </w:rPr>
              <w:t>M8063</w:t>
            </w:r>
          </w:p>
        </w:tc>
        <w:tc>
          <w:tcPr>
            <w:tcW w:w="2302" w:type="dxa"/>
            <w:tcBorders>
              <w:top w:val="single" w:color="000000" w:sz="12" w:space="0"/>
              <w:left w:val="nil"/>
              <w:bottom w:val="nil"/>
              <w:right w:val="single" w:color="000000" w:sz="12" w:space="0"/>
            </w:tcBorders>
          </w:tcPr>
          <w:p>
            <w:pPr>
              <w:pStyle w:val="7"/>
              <w:spacing w:before="53"/>
              <w:ind w:left="43"/>
              <w:rPr>
                <w:sz w:val="16"/>
              </w:rPr>
            </w:pPr>
            <w:r>
              <w:rPr>
                <w:sz w:val="16"/>
              </w:rPr>
              <w:t>2 Octave, Moto-Cart Frame</w:t>
            </w:r>
          </w:p>
        </w:tc>
        <w:tc>
          <w:tcPr>
            <w:tcW w:w="1613" w:type="dxa"/>
            <w:vMerge w:val="restart"/>
            <w:tcBorders>
              <w:top w:val="single" w:color="000000" w:sz="12" w:space="0"/>
              <w:left w:val="single" w:color="000000" w:sz="12" w:space="0"/>
              <w:right w:val="single" w:color="000000" w:sz="12" w:space="0"/>
            </w:tcBorders>
          </w:tcPr>
          <w:p>
            <w:pPr>
              <w:pStyle w:val="7"/>
              <w:ind w:left="616" w:right="560"/>
              <w:jc w:val="center"/>
              <w:rPr>
                <w:b/>
                <w:sz w:val="16"/>
              </w:rPr>
            </w:pPr>
            <w:r>
              <w:rPr>
                <w:b/>
                <w:sz w:val="16"/>
              </w:rPr>
              <w:t>USA</w:t>
            </w:r>
          </w:p>
        </w:tc>
        <w:tc>
          <w:tcPr>
            <w:tcW w:w="1567" w:type="dxa"/>
            <w:vMerge w:val="restart"/>
            <w:tcBorders>
              <w:top w:val="single" w:color="000000" w:sz="12" w:space="0"/>
              <w:left w:val="single" w:color="000000" w:sz="12" w:space="0"/>
              <w:right w:val="single" w:color="000000" w:sz="12" w:space="0"/>
            </w:tcBorders>
          </w:tcPr>
          <w:p>
            <w:pPr>
              <w:pStyle w:val="7"/>
              <w:ind w:left="414"/>
              <w:rPr>
                <w:b/>
                <w:sz w:val="16"/>
              </w:rPr>
            </w:pPr>
            <w:r>
              <w:rPr>
                <w:b/>
                <w:sz w:val="16"/>
              </w:rPr>
              <w:t>$2,305.00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38" w:hRule="atLeast"/>
        </w:trPr>
        <w:tc>
          <w:tcPr>
            <w:tcW w:w="1858" w:type="dxa"/>
            <w:tcBorders>
              <w:top w:val="nil"/>
              <w:right w:val="nil"/>
            </w:tcBorders>
          </w:tcPr>
          <w:p>
            <w:pPr>
              <w:pStyle w:val="7"/>
              <w:spacing w:before="0"/>
              <w:rPr>
                <w:rFonts w:ascii="Times New Roman"/>
                <w:sz w:val="8"/>
              </w:rPr>
            </w:pPr>
          </w:p>
        </w:tc>
        <w:tc>
          <w:tcPr>
            <w:tcW w:w="2302" w:type="dxa"/>
            <w:tcBorders>
              <w:top w:val="nil"/>
              <w:left w:val="nil"/>
              <w:right w:val="single" w:color="000000" w:sz="12" w:space="0"/>
            </w:tcBorders>
          </w:tcPr>
          <w:p>
            <w:pPr>
              <w:pStyle w:val="7"/>
              <w:spacing w:before="0" w:line="93" w:lineRule="exact"/>
              <w:ind w:left="43"/>
              <w:rPr>
                <w:sz w:val="16"/>
              </w:rPr>
            </w:pPr>
            <w:r>
              <w:rPr>
                <w:sz w:val="16"/>
              </w:rPr>
              <w:t>with 5" Caster</w:t>
            </w:r>
          </w:p>
        </w:tc>
        <w:tc>
          <w:tcPr>
            <w:tcW w:w="1613" w:type="dxa"/>
            <w:vMerge w:val="continue"/>
            <w:tcBorders>
              <w:top w:val="nil"/>
              <w:left w:val="single" w:color="000000" w:sz="12" w:space="0"/>
              <w:right w:val="single" w:color="000000" w:sz="12" w:space="0"/>
            </w:tcBorders>
          </w:tcPr>
          <w:p>
            <w:pPr>
              <w:rPr>
                <w:sz w:val="2"/>
                <w:szCs w:val="2"/>
              </w:rPr>
            </w:pPr>
          </w:p>
        </w:tc>
        <w:tc>
          <w:tcPr>
            <w:tcW w:w="1567" w:type="dxa"/>
            <w:vMerge w:val="continue"/>
            <w:tcBorders>
              <w:top w:val="nil"/>
              <w:left w:val="single" w:color="000000" w:sz="12" w:space="0"/>
              <w:right w:val="single" w:color="000000" w:sz="12" w:space="0"/>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bl>
    <w:p>
      <w:pPr>
        <w:spacing w:after="0"/>
        <w:rPr>
          <w:sz w:val="2"/>
          <w:szCs w:val="2"/>
        </w:rPr>
        <w:sectPr>
          <w:pgSz w:w="12240" w:h="15840"/>
          <w:pgMar w:top="1500" w:right="1540" w:bottom="1380" w:left="960" w:header="1164" w:footer="1190" w:gutter="0"/>
        </w:sectPr>
      </w:pPr>
    </w:p>
    <w:tbl>
      <w:tblPr>
        <w:tblStyle w:val="4"/>
        <w:tblW w:w="9400" w:type="dxa"/>
        <w:tblInd w:w="173" w:type="dxa"/>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
      <w:tblGrid>
        <w:gridCol w:w="1834"/>
        <w:gridCol w:w="2302"/>
        <w:gridCol w:w="1613"/>
        <w:gridCol w:w="1567"/>
        <w:gridCol w:w="2084"/>
      </w:tblGrid>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right="917"/>
              <w:jc w:val="right"/>
              <w:rPr>
                <w:b/>
                <w:sz w:val="20"/>
              </w:rPr>
            </w:pPr>
            <w:r>
              <w:rPr>
                <w:b/>
                <w:w w:val="95"/>
                <w:sz w:val="20"/>
              </w:rPr>
              <w:t>MUSSER</w:t>
            </w:r>
          </w:p>
        </w:tc>
        <w:tc>
          <w:tcPr>
            <w:tcW w:w="7566" w:type="dxa"/>
            <w:gridSpan w:val="4"/>
            <w:tcBorders>
              <w:left w:val="single" w:color="000000" w:sz="12" w:space="0"/>
              <w:bottom w:val="single" w:color="000000" w:sz="12" w:space="0"/>
            </w:tcBorders>
          </w:tcPr>
          <w:p>
            <w:pPr>
              <w:pStyle w:val="7"/>
              <w:spacing w:before="129"/>
              <w:ind w:left="27"/>
              <w:rPr>
                <w:sz w:val="16"/>
              </w:rPr>
            </w:pPr>
            <w:r>
              <w:rPr>
                <w:sz w:val="16"/>
              </w:rPr>
              <w:t>2.5 Octave Marching Xylophone With Kelon Bars, Includes Resonators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nil"/>
              <w:bottom w:val="single" w:color="000000" w:sz="12" w:space="0"/>
              <w:right w:val="nil"/>
            </w:tcBorders>
          </w:tcPr>
          <w:p>
            <w:pPr>
              <w:pStyle w:val="7"/>
              <w:spacing w:before="121"/>
              <w:ind w:left="214"/>
              <w:rPr>
                <w:b/>
                <w:sz w:val="20"/>
              </w:rPr>
            </w:pPr>
            <w:r>
              <w:rPr>
                <w:b/>
                <w:sz w:val="20"/>
              </w:rPr>
              <w:t>M67V</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2.5 Octave, Vest Carrier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$2,200.00</w:t>
            </w:r>
          </w:p>
        </w:tc>
        <w:tc>
          <w:tcPr>
            <w:tcW w:w="2084" w:type="dxa"/>
            <w:vMerge w:val="restart"/>
            <w:tcBorders>
              <w:top w:val="nil"/>
              <w:left w:val="nil"/>
              <w:bottom w:val="nil"/>
              <w:right w:val="nil"/>
            </w:tcBorders>
            <w:shd w:val="clear" w:color="auto" w:fill="000000"/>
          </w:tcPr>
          <w:p>
            <w:pPr>
              <w:pStyle w:val="7"/>
              <w:ind w:left="685"/>
              <w:rPr>
                <w:b/>
                <w:sz w:val="16"/>
              </w:rPr>
            </w:pPr>
            <w:r>
              <w:rPr>
                <w:b/>
                <w:color w:val="FFFFFF"/>
                <w:sz w:val="16"/>
              </w:rPr>
              <w:t>$1,485.00</w:t>
            </w:r>
          </w:p>
          <w:p>
            <w:pPr>
              <w:pStyle w:val="7"/>
              <w:spacing w:before="0"/>
              <w:rPr>
                <w:rFonts w:ascii="Times New Roman"/>
                <w:sz w:val="18"/>
              </w:rPr>
            </w:pPr>
          </w:p>
          <w:p>
            <w:pPr>
              <w:pStyle w:val="7"/>
              <w:spacing w:before="118"/>
              <w:ind w:left="685"/>
              <w:rPr>
                <w:b/>
                <w:sz w:val="16"/>
              </w:rPr>
            </w:pPr>
            <w:r>
              <w:rPr>
                <w:b/>
                <w:color w:val="FFFFFF"/>
                <w:sz w:val="16"/>
              </w:rPr>
              <w:t>$1,464.75</w:t>
            </w:r>
          </w:p>
          <w:p>
            <w:pPr>
              <w:pStyle w:val="7"/>
              <w:spacing w:before="0"/>
              <w:rPr>
                <w:rFonts w:ascii="Times New Roman"/>
                <w:sz w:val="18"/>
              </w:rPr>
            </w:pPr>
          </w:p>
          <w:p>
            <w:pPr>
              <w:pStyle w:val="7"/>
              <w:spacing w:before="115"/>
              <w:ind w:left="685"/>
              <w:rPr>
                <w:b/>
                <w:sz w:val="16"/>
              </w:rPr>
            </w:pPr>
            <w:r>
              <w:rPr>
                <w:b/>
                <w:color w:val="FFFFFF"/>
                <w:sz w:val="16"/>
              </w:rPr>
              <w:t>$1,174.50</w:t>
            </w:r>
          </w:p>
          <w:p>
            <w:pPr>
              <w:pStyle w:val="7"/>
              <w:spacing w:before="0"/>
              <w:rPr>
                <w:rFonts w:ascii="Times New Roman"/>
                <w:sz w:val="18"/>
              </w:rPr>
            </w:pPr>
          </w:p>
          <w:p>
            <w:pPr>
              <w:pStyle w:val="7"/>
              <w:spacing w:before="118"/>
              <w:ind w:left="685"/>
              <w:rPr>
                <w:b/>
                <w:sz w:val="16"/>
              </w:rPr>
            </w:pPr>
            <w:r>
              <w:rPr>
                <w:b/>
                <w:color w:val="FFFFFF"/>
                <w:sz w:val="16"/>
              </w:rPr>
              <w:t>$1,552.50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M67S</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2.5 Octave, Omni Carrier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$2,170.00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908"/>
              <w:jc w:val="right"/>
              <w:rPr>
                <w:b/>
                <w:sz w:val="20"/>
              </w:rPr>
            </w:pPr>
            <w:r>
              <w:rPr>
                <w:b/>
                <w:w w:val="95"/>
                <w:sz w:val="20"/>
              </w:rPr>
              <w:t>M67NC</w:t>
            </w:r>
          </w:p>
        </w:tc>
        <w:tc>
          <w:tcPr>
            <w:tcW w:w="2302" w:type="dxa"/>
            <w:tcBorders>
              <w:top w:val="single" w:color="000000" w:sz="12" w:space="0"/>
              <w:left w:val="nil"/>
              <w:bottom w:val="single" w:color="000000" w:sz="12" w:space="0"/>
              <w:right w:val="single" w:color="000000" w:sz="12" w:space="0"/>
            </w:tcBorders>
          </w:tcPr>
          <w:p>
            <w:pPr>
              <w:pStyle w:val="7"/>
              <w:ind w:left="42"/>
              <w:rPr>
                <w:sz w:val="16"/>
              </w:rPr>
            </w:pPr>
            <w:r>
              <w:rPr>
                <w:sz w:val="16"/>
              </w:rPr>
              <w:t>2.5 Octave Xylohpone Only</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$1,740.00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64" w:hRule="atLeast"/>
        </w:trPr>
        <w:tc>
          <w:tcPr>
            <w:tcW w:w="1834" w:type="dxa"/>
            <w:tcBorders>
              <w:top w:val="single" w:color="000000" w:sz="12" w:space="0"/>
              <w:bottom w:val="nil"/>
              <w:right w:val="nil"/>
            </w:tcBorders>
          </w:tcPr>
          <w:p>
            <w:pPr>
              <w:pStyle w:val="7"/>
              <w:spacing w:before="121" w:line="123" w:lineRule="exact"/>
              <w:ind w:right="974"/>
              <w:jc w:val="right"/>
              <w:rPr>
                <w:b/>
                <w:sz w:val="20"/>
              </w:rPr>
            </w:pPr>
            <w:r>
              <w:rPr>
                <w:b/>
                <w:w w:val="95"/>
                <w:sz w:val="20"/>
              </w:rPr>
              <w:t>M8067</w:t>
            </w:r>
          </w:p>
        </w:tc>
        <w:tc>
          <w:tcPr>
            <w:tcW w:w="2302" w:type="dxa"/>
            <w:tcBorders>
              <w:top w:val="single" w:color="000000" w:sz="12" w:space="0"/>
              <w:left w:val="nil"/>
              <w:bottom w:val="nil"/>
              <w:right w:val="single" w:color="000000" w:sz="12" w:space="0"/>
            </w:tcBorders>
          </w:tcPr>
          <w:p>
            <w:pPr>
              <w:pStyle w:val="7"/>
              <w:spacing w:before="53"/>
              <w:ind w:left="42"/>
              <w:rPr>
                <w:sz w:val="16"/>
              </w:rPr>
            </w:pPr>
            <w:r>
              <w:rPr>
                <w:sz w:val="16"/>
              </w:rPr>
              <w:t>2.5 Octave, Moto-Cart Frame</w:t>
            </w:r>
          </w:p>
        </w:tc>
        <w:tc>
          <w:tcPr>
            <w:tcW w:w="1613" w:type="dxa"/>
            <w:vMerge w:val="restart"/>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vMerge w:val="restart"/>
            <w:tcBorders>
              <w:top w:val="single" w:color="000000" w:sz="12" w:space="0"/>
              <w:left w:val="single" w:color="000000" w:sz="12" w:space="0"/>
              <w:right w:val="single" w:color="000000" w:sz="12" w:space="0"/>
            </w:tcBorders>
          </w:tcPr>
          <w:p>
            <w:pPr>
              <w:pStyle w:val="7"/>
              <w:ind w:left="413"/>
              <w:rPr>
                <w:b/>
                <w:sz w:val="16"/>
              </w:rPr>
            </w:pPr>
            <w:r>
              <w:rPr>
                <w:b/>
                <w:sz w:val="16"/>
              </w:rPr>
              <w:t>$2,300.00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38" w:hRule="atLeast"/>
        </w:trPr>
        <w:tc>
          <w:tcPr>
            <w:tcW w:w="1834" w:type="dxa"/>
            <w:tcBorders>
              <w:top w:val="nil"/>
              <w:right w:val="nil"/>
            </w:tcBorders>
          </w:tcPr>
          <w:p>
            <w:pPr>
              <w:pStyle w:val="7"/>
              <w:spacing w:before="0"/>
              <w:rPr>
                <w:rFonts w:ascii="Times New Roman"/>
                <w:sz w:val="8"/>
              </w:rPr>
            </w:pPr>
          </w:p>
        </w:tc>
        <w:tc>
          <w:tcPr>
            <w:tcW w:w="2302" w:type="dxa"/>
            <w:tcBorders>
              <w:top w:val="nil"/>
              <w:left w:val="nil"/>
              <w:right w:val="single" w:color="000000" w:sz="12" w:space="0"/>
            </w:tcBorders>
          </w:tcPr>
          <w:p>
            <w:pPr>
              <w:pStyle w:val="7"/>
              <w:spacing w:before="0" w:line="93" w:lineRule="exact"/>
              <w:ind w:left="42"/>
              <w:rPr>
                <w:sz w:val="16"/>
              </w:rPr>
            </w:pPr>
            <w:r>
              <w:rPr>
                <w:sz w:val="16"/>
              </w:rPr>
              <w:t>with 5" Caster</w:t>
            </w:r>
          </w:p>
        </w:tc>
        <w:tc>
          <w:tcPr>
            <w:tcW w:w="1613" w:type="dxa"/>
            <w:vMerge w:val="continue"/>
            <w:tcBorders>
              <w:top w:val="nil"/>
              <w:left w:val="single" w:color="000000" w:sz="12" w:space="0"/>
              <w:right w:val="single" w:color="000000" w:sz="12" w:space="0"/>
            </w:tcBorders>
          </w:tcPr>
          <w:p>
            <w:pPr>
              <w:rPr>
                <w:sz w:val="2"/>
                <w:szCs w:val="2"/>
              </w:rPr>
            </w:pPr>
          </w:p>
        </w:tc>
        <w:tc>
          <w:tcPr>
            <w:tcW w:w="1567" w:type="dxa"/>
            <w:vMerge w:val="continue"/>
            <w:tcBorders>
              <w:top w:val="nil"/>
              <w:left w:val="single" w:color="000000" w:sz="12" w:space="0"/>
              <w:right w:val="single" w:color="000000" w:sz="12" w:space="0"/>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PrEx>
        <w:trPr>
          <w:trHeight w:val="462" w:hRule="atLeast"/>
        </w:trPr>
        <w:tc>
          <w:tcPr>
            <w:tcW w:w="1834" w:type="dxa"/>
            <w:tcBorders>
              <w:bottom w:val="nil"/>
              <w:right w:val="single" w:color="000000" w:sz="12" w:space="0"/>
            </w:tcBorders>
          </w:tcPr>
          <w:p>
            <w:pPr>
              <w:pStyle w:val="7"/>
              <w:spacing w:before="107"/>
              <w:ind w:right="917"/>
              <w:jc w:val="right"/>
              <w:rPr>
                <w:b/>
                <w:sz w:val="20"/>
              </w:rPr>
            </w:pPr>
            <w:r>
              <w:rPr>
                <w:b/>
                <w:w w:val="95"/>
                <w:sz w:val="20"/>
              </w:rPr>
              <w:t>MUSSER</w:t>
            </w:r>
          </w:p>
        </w:tc>
        <w:tc>
          <w:tcPr>
            <w:tcW w:w="7566" w:type="dxa"/>
            <w:gridSpan w:val="4"/>
            <w:tcBorders>
              <w:left w:val="single" w:color="000000" w:sz="12" w:space="0"/>
              <w:bottom w:val="single" w:color="000000" w:sz="12" w:space="0"/>
            </w:tcBorders>
          </w:tcPr>
          <w:p>
            <w:pPr>
              <w:pStyle w:val="7"/>
              <w:spacing w:before="128"/>
              <w:ind w:left="27"/>
              <w:rPr>
                <w:sz w:val="16"/>
              </w:rPr>
            </w:pPr>
            <w:r>
              <w:rPr>
                <w:sz w:val="16"/>
              </w:rPr>
              <w:t>2.5 Octave Marching Xylophone With Kelon Bars, No Resonators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PrEx>
        <w:trPr>
          <w:trHeight w:val="478" w:hRule="atLeast"/>
        </w:trPr>
        <w:tc>
          <w:tcPr>
            <w:tcW w:w="1834" w:type="dxa"/>
            <w:tcBorders>
              <w:top w:val="nil"/>
              <w:bottom w:val="single" w:color="000000" w:sz="12" w:space="0"/>
              <w:right w:val="nil"/>
            </w:tcBorders>
          </w:tcPr>
          <w:p>
            <w:pPr>
              <w:pStyle w:val="7"/>
              <w:spacing w:before="121"/>
              <w:ind w:left="214"/>
              <w:rPr>
                <w:b/>
                <w:sz w:val="20"/>
              </w:rPr>
            </w:pPr>
            <w:r>
              <w:rPr>
                <w:b/>
                <w:sz w:val="20"/>
              </w:rPr>
              <w:t>M66V</w:t>
            </w:r>
          </w:p>
        </w:tc>
        <w:tc>
          <w:tcPr>
            <w:tcW w:w="2302" w:type="dxa"/>
            <w:tcBorders>
              <w:top w:val="single" w:color="000000" w:sz="12" w:space="0"/>
              <w:left w:val="nil"/>
              <w:bottom w:val="single" w:color="000000" w:sz="12" w:space="0"/>
              <w:right w:val="single" w:color="000000" w:sz="12" w:space="0"/>
            </w:tcBorders>
          </w:tcPr>
          <w:p>
            <w:pPr>
              <w:pStyle w:val="7"/>
              <w:ind w:left="42"/>
              <w:rPr>
                <w:sz w:val="16"/>
              </w:rPr>
            </w:pPr>
            <w:r>
              <w:rPr>
                <w:sz w:val="16"/>
              </w:rPr>
              <w:t>2.5 Octave, Vest Carrier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$1,995.00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$1,346.63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single" w:color="000000" w:sz="12" w:space="0"/>
              <w:bottom w:val="single" w:color="000000" w:sz="12" w:space="0"/>
              <w:right w:val="nil"/>
            </w:tcBorders>
          </w:tcPr>
          <w:p>
            <w:pPr>
              <w:pStyle w:val="7"/>
              <w:spacing w:before="121"/>
              <w:ind w:left="214"/>
              <w:rPr>
                <w:b/>
                <w:sz w:val="20"/>
              </w:rPr>
            </w:pPr>
            <w:r>
              <w:rPr>
                <w:b/>
                <w:sz w:val="20"/>
              </w:rPr>
              <w:t>M66S</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2.5 Octave, Omni Carrier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$1,930.00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$1,302.75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top w:val="single" w:color="000000" w:sz="12" w:space="0"/>
              <w:right w:val="nil"/>
            </w:tcBorders>
          </w:tcPr>
          <w:p>
            <w:pPr>
              <w:pStyle w:val="7"/>
              <w:spacing w:before="124"/>
              <w:ind w:right="908"/>
              <w:jc w:val="right"/>
              <w:rPr>
                <w:b/>
                <w:sz w:val="20"/>
              </w:rPr>
            </w:pPr>
            <w:r>
              <w:rPr>
                <w:b/>
                <w:w w:val="95"/>
                <w:sz w:val="20"/>
              </w:rPr>
              <w:t>M66NC</w:t>
            </w:r>
          </w:p>
        </w:tc>
        <w:tc>
          <w:tcPr>
            <w:tcW w:w="2302" w:type="dxa"/>
            <w:tcBorders>
              <w:top w:val="single" w:color="000000" w:sz="12" w:space="0"/>
              <w:left w:val="nil"/>
              <w:right w:val="single" w:color="000000" w:sz="12" w:space="0"/>
            </w:tcBorders>
          </w:tcPr>
          <w:p>
            <w:pPr>
              <w:pStyle w:val="7"/>
              <w:ind w:left="42"/>
              <w:rPr>
                <w:sz w:val="16"/>
              </w:rPr>
            </w:pPr>
            <w:r>
              <w:rPr>
                <w:sz w:val="16"/>
              </w:rPr>
              <w:t>2.5 Octave Xylohpone Only</w:t>
            </w:r>
          </w:p>
        </w:tc>
        <w:tc>
          <w:tcPr>
            <w:tcW w:w="1613" w:type="dxa"/>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right w:val="single" w:color="000000" w:sz="12" w:space="0"/>
            </w:tcBorders>
          </w:tcPr>
          <w:p>
            <w:pPr>
              <w:pStyle w:val="7"/>
              <w:ind w:left="413"/>
              <w:rPr>
                <w:b/>
                <w:sz w:val="16"/>
              </w:rPr>
            </w:pPr>
            <w:r>
              <w:rPr>
                <w:b/>
                <w:sz w:val="16"/>
              </w:rPr>
              <w:t>$1,515.00</w:t>
            </w:r>
          </w:p>
        </w:tc>
        <w:tc>
          <w:tcPr>
            <w:tcW w:w="2084" w:type="dxa"/>
            <w:tcBorders>
              <w:top w:val="nil"/>
              <w:left w:val="nil"/>
              <w:bottom w:val="nil"/>
              <w:right w:val="nil"/>
            </w:tcBorders>
            <w:shd w:val="clear" w:color="auto" w:fill="000000"/>
          </w:tcPr>
          <w:p>
            <w:pPr>
              <w:pStyle w:val="7"/>
              <w:ind w:left="685"/>
              <w:rPr>
                <w:b/>
                <w:sz w:val="16"/>
              </w:rPr>
            </w:pPr>
            <w:r>
              <w:rPr>
                <w:b/>
                <w:color w:val="FFFFFF"/>
                <w:sz w:val="16"/>
              </w:rPr>
              <w:t>$1,022.63</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3" w:hRule="atLeast"/>
        </w:trPr>
        <w:tc>
          <w:tcPr>
            <w:tcW w:w="1834" w:type="dxa"/>
            <w:tcBorders>
              <w:bottom w:val="nil"/>
              <w:right w:val="single" w:color="000000" w:sz="12" w:space="0"/>
            </w:tcBorders>
          </w:tcPr>
          <w:p>
            <w:pPr>
              <w:pStyle w:val="7"/>
              <w:spacing w:before="106"/>
              <w:ind w:right="917"/>
              <w:jc w:val="right"/>
              <w:rPr>
                <w:b/>
                <w:sz w:val="20"/>
              </w:rPr>
            </w:pPr>
            <w:r>
              <w:rPr>
                <w:b/>
                <w:w w:val="95"/>
                <w:sz w:val="20"/>
              </w:rPr>
              <w:t>MUSSER</w:t>
            </w:r>
          </w:p>
        </w:tc>
        <w:tc>
          <w:tcPr>
            <w:tcW w:w="7566" w:type="dxa"/>
            <w:gridSpan w:val="4"/>
            <w:tcBorders>
              <w:left w:val="single" w:color="000000" w:sz="12" w:space="0"/>
              <w:bottom w:val="single" w:color="000000" w:sz="12" w:space="0"/>
            </w:tcBorders>
          </w:tcPr>
          <w:p>
            <w:pPr>
              <w:pStyle w:val="7"/>
              <w:spacing w:before="129"/>
              <w:ind w:left="27"/>
              <w:rPr>
                <w:sz w:val="16"/>
              </w:rPr>
            </w:pPr>
            <w:r>
              <w:rPr>
                <w:sz w:val="16"/>
              </w:rPr>
              <w:t>2.5 Octave Marching Bells with Aluminum Bars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6" w:hRule="atLeast"/>
        </w:trPr>
        <w:tc>
          <w:tcPr>
            <w:tcW w:w="1834" w:type="dxa"/>
            <w:tcBorders>
              <w:top w:val="nil"/>
              <w:bottom w:val="single" w:color="000000" w:sz="12" w:space="0"/>
              <w:right w:val="nil"/>
            </w:tcBorders>
          </w:tcPr>
          <w:p>
            <w:pPr>
              <w:pStyle w:val="7"/>
              <w:spacing w:before="121"/>
              <w:ind w:left="214"/>
              <w:rPr>
                <w:b/>
                <w:sz w:val="20"/>
              </w:rPr>
            </w:pPr>
            <w:r>
              <w:rPr>
                <w:b/>
                <w:sz w:val="20"/>
              </w:rPr>
              <w:t>M65V</w:t>
            </w:r>
          </w:p>
        </w:tc>
        <w:tc>
          <w:tcPr>
            <w:tcW w:w="2302" w:type="dxa"/>
            <w:tcBorders>
              <w:top w:val="single" w:color="000000" w:sz="12" w:space="0"/>
              <w:left w:val="nil"/>
              <w:bottom w:val="single" w:color="000000" w:sz="12" w:space="0"/>
              <w:right w:val="single" w:color="000000" w:sz="12" w:space="0"/>
            </w:tcBorders>
          </w:tcPr>
          <w:p>
            <w:pPr>
              <w:pStyle w:val="7"/>
              <w:spacing w:before="142"/>
              <w:ind w:left="42"/>
              <w:rPr>
                <w:sz w:val="16"/>
              </w:rPr>
            </w:pPr>
            <w:r>
              <w:rPr>
                <w:sz w:val="16"/>
              </w:rPr>
              <w:t>2.5 Octave, Vest Carrier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$1,625.00</w:t>
            </w:r>
          </w:p>
        </w:tc>
        <w:tc>
          <w:tcPr>
            <w:tcW w:w="2084" w:type="dxa"/>
            <w:vMerge w:val="restart"/>
            <w:tcBorders>
              <w:top w:val="nil"/>
              <w:left w:val="nil"/>
              <w:bottom w:val="nil"/>
              <w:right w:val="nil"/>
            </w:tcBorders>
            <w:shd w:val="clear" w:color="auto" w:fill="000000"/>
          </w:tcPr>
          <w:p>
            <w:pPr>
              <w:pStyle w:val="7"/>
              <w:ind w:left="619" w:right="619"/>
              <w:jc w:val="center"/>
              <w:rPr>
                <w:b/>
                <w:sz w:val="16"/>
              </w:rPr>
            </w:pPr>
            <w:r>
              <w:rPr>
                <w:b/>
                <w:color w:val="FFFFFF"/>
                <w:sz w:val="16"/>
              </w:rPr>
              <w:t>$1,096.88</w:t>
            </w:r>
          </w:p>
          <w:p>
            <w:pPr>
              <w:pStyle w:val="7"/>
              <w:spacing w:before="0"/>
              <w:rPr>
                <w:rFonts w:ascii="Times New Roman"/>
                <w:sz w:val="18"/>
              </w:rPr>
            </w:pPr>
          </w:p>
          <w:p>
            <w:pPr>
              <w:pStyle w:val="7"/>
              <w:spacing w:before="116"/>
              <w:ind w:left="619" w:right="619"/>
              <w:jc w:val="center"/>
              <w:rPr>
                <w:b/>
                <w:sz w:val="16"/>
              </w:rPr>
            </w:pPr>
            <w:r>
              <w:rPr>
                <w:b/>
                <w:color w:val="FFFFFF"/>
                <w:sz w:val="16"/>
              </w:rPr>
              <w:t>$1,069.88</w:t>
            </w:r>
          </w:p>
          <w:p>
            <w:pPr>
              <w:pStyle w:val="7"/>
              <w:spacing w:before="0"/>
              <w:rPr>
                <w:rFonts w:ascii="Times New Roman"/>
                <w:sz w:val="18"/>
              </w:rPr>
            </w:pPr>
          </w:p>
          <w:p>
            <w:pPr>
              <w:pStyle w:val="7"/>
              <w:spacing w:before="117"/>
              <w:ind w:left="624" w:right="619"/>
              <w:jc w:val="center"/>
              <w:rPr>
                <w:b/>
                <w:sz w:val="16"/>
              </w:rPr>
            </w:pPr>
            <w:r>
              <w:rPr>
                <w:b/>
                <w:color w:val="FFFFFF"/>
                <w:sz w:val="16"/>
              </w:rPr>
              <w:t>$783.00</w:t>
            </w:r>
          </w:p>
          <w:p>
            <w:pPr>
              <w:pStyle w:val="7"/>
              <w:spacing w:before="0"/>
              <w:rPr>
                <w:rFonts w:ascii="Times New Roman"/>
                <w:sz w:val="18"/>
              </w:rPr>
            </w:pPr>
          </w:p>
          <w:p>
            <w:pPr>
              <w:pStyle w:val="7"/>
              <w:spacing w:before="118"/>
              <w:ind w:left="619" w:right="619"/>
              <w:jc w:val="center"/>
              <w:rPr>
                <w:b/>
                <w:sz w:val="16"/>
              </w:rPr>
            </w:pPr>
            <w:r>
              <w:rPr>
                <w:b/>
                <w:color w:val="FFFFFF"/>
                <w:sz w:val="16"/>
              </w:rPr>
              <w:t>$1,086.75</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4"/>
              <w:ind w:left="214"/>
              <w:rPr>
                <w:b/>
                <w:sz w:val="20"/>
              </w:rPr>
            </w:pPr>
            <w:r>
              <w:rPr>
                <w:b/>
                <w:sz w:val="20"/>
              </w:rPr>
              <w:t>M65S</w:t>
            </w:r>
          </w:p>
        </w:tc>
        <w:tc>
          <w:tcPr>
            <w:tcW w:w="2302" w:type="dxa"/>
            <w:tcBorders>
              <w:top w:val="single" w:color="000000" w:sz="12" w:space="0"/>
              <w:left w:val="nil"/>
              <w:bottom w:val="single" w:color="000000" w:sz="12" w:space="0"/>
              <w:right w:val="single" w:color="000000" w:sz="12" w:space="0"/>
            </w:tcBorders>
          </w:tcPr>
          <w:p>
            <w:pPr>
              <w:pStyle w:val="7"/>
              <w:ind w:left="42"/>
              <w:rPr>
                <w:sz w:val="16"/>
              </w:rPr>
            </w:pPr>
            <w:r>
              <w:rPr>
                <w:sz w:val="16"/>
              </w:rPr>
              <w:t>2.5 Octave, Omni Carrier</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$1,585.00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78" w:hRule="atLeast"/>
        </w:trPr>
        <w:tc>
          <w:tcPr>
            <w:tcW w:w="1834" w:type="dxa"/>
            <w:tcBorders>
              <w:top w:val="single" w:color="000000" w:sz="12" w:space="0"/>
              <w:bottom w:val="single" w:color="000000" w:sz="12" w:space="0"/>
              <w:right w:val="nil"/>
            </w:tcBorders>
          </w:tcPr>
          <w:p>
            <w:pPr>
              <w:pStyle w:val="7"/>
              <w:spacing w:before="121"/>
              <w:ind w:right="908"/>
              <w:jc w:val="right"/>
              <w:rPr>
                <w:b/>
                <w:sz w:val="20"/>
              </w:rPr>
            </w:pPr>
            <w:r>
              <w:rPr>
                <w:b/>
                <w:w w:val="95"/>
                <w:sz w:val="20"/>
              </w:rPr>
              <w:t>M65NC</w:t>
            </w:r>
          </w:p>
        </w:tc>
        <w:tc>
          <w:tcPr>
            <w:tcW w:w="2302" w:type="dxa"/>
            <w:tcBorders>
              <w:top w:val="single" w:color="000000" w:sz="12" w:space="0"/>
              <w:left w:val="nil"/>
              <w:bottom w:val="single" w:color="000000" w:sz="12" w:space="0"/>
              <w:right w:val="single" w:color="000000" w:sz="12" w:space="0"/>
            </w:tcBorders>
          </w:tcPr>
          <w:p>
            <w:pPr>
              <w:pStyle w:val="7"/>
              <w:ind w:left="42"/>
              <w:rPr>
                <w:sz w:val="16"/>
              </w:rPr>
            </w:pPr>
            <w:r>
              <w:rPr>
                <w:sz w:val="16"/>
              </w:rPr>
              <w:t>2.5 Octave Bells Only</w:t>
            </w:r>
          </w:p>
        </w:tc>
        <w:tc>
          <w:tcPr>
            <w:tcW w:w="1613" w:type="dxa"/>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$1,160.00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64" w:hRule="atLeast"/>
        </w:trPr>
        <w:tc>
          <w:tcPr>
            <w:tcW w:w="1834" w:type="dxa"/>
            <w:tcBorders>
              <w:top w:val="single" w:color="000000" w:sz="12" w:space="0"/>
              <w:bottom w:val="nil"/>
              <w:right w:val="nil"/>
            </w:tcBorders>
          </w:tcPr>
          <w:p>
            <w:pPr>
              <w:pStyle w:val="7"/>
              <w:spacing w:before="121" w:line="123" w:lineRule="exact"/>
              <w:ind w:right="974"/>
              <w:jc w:val="right"/>
              <w:rPr>
                <w:b/>
                <w:sz w:val="20"/>
              </w:rPr>
            </w:pPr>
            <w:r>
              <w:rPr>
                <w:b/>
                <w:w w:val="95"/>
                <w:sz w:val="20"/>
              </w:rPr>
              <w:t>M8065</w:t>
            </w:r>
          </w:p>
        </w:tc>
        <w:tc>
          <w:tcPr>
            <w:tcW w:w="2302" w:type="dxa"/>
            <w:tcBorders>
              <w:top w:val="single" w:color="000000" w:sz="12" w:space="0"/>
              <w:left w:val="nil"/>
              <w:bottom w:val="nil"/>
              <w:right w:val="single" w:color="000000" w:sz="12" w:space="0"/>
            </w:tcBorders>
          </w:tcPr>
          <w:p>
            <w:pPr>
              <w:pStyle w:val="7"/>
              <w:spacing w:before="53"/>
              <w:ind w:left="42"/>
              <w:rPr>
                <w:sz w:val="16"/>
              </w:rPr>
            </w:pPr>
            <w:r>
              <w:rPr>
                <w:sz w:val="16"/>
              </w:rPr>
              <w:t>2.5 Octave, Moto-Cart Frame</w:t>
            </w:r>
          </w:p>
        </w:tc>
        <w:tc>
          <w:tcPr>
            <w:tcW w:w="1613" w:type="dxa"/>
            <w:vMerge w:val="restart"/>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vMerge w:val="restart"/>
            <w:tcBorders>
              <w:top w:val="single" w:color="000000" w:sz="12" w:space="0"/>
              <w:left w:val="single" w:color="000000" w:sz="12" w:space="0"/>
              <w:right w:val="single" w:color="000000" w:sz="12" w:space="0"/>
            </w:tcBorders>
          </w:tcPr>
          <w:p>
            <w:pPr>
              <w:pStyle w:val="7"/>
              <w:ind w:left="413"/>
              <w:rPr>
                <w:b/>
                <w:sz w:val="16"/>
              </w:rPr>
            </w:pPr>
            <w:r>
              <w:rPr>
                <w:b/>
                <w:sz w:val="16"/>
              </w:rPr>
              <w:t>$1,610.00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38" w:hRule="atLeast"/>
        </w:trPr>
        <w:tc>
          <w:tcPr>
            <w:tcW w:w="1834" w:type="dxa"/>
            <w:tcBorders>
              <w:top w:val="nil"/>
              <w:right w:val="nil"/>
            </w:tcBorders>
          </w:tcPr>
          <w:p>
            <w:pPr>
              <w:pStyle w:val="7"/>
              <w:spacing w:before="0"/>
              <w:rPr>
                <w:rFonts w:ascii="Times New Roman"/>
                <w:sz w:val="8"/>
              </w:rPr>
            </w:pPr>
          </w:p>
        </w:tc>
        <w:tc>
          <w:tcPr>
            <w:tcW w:w="2302" w:type="dxa"/>
            <w:tcBorders>
              <w:top w:val="nil"/>
              <w:left w:val="nil"/>
              <w:right w:val="single" w:color="000000" w:sz="12" w:space="0"/>
            </w:tcBorders>
          </w:tcPr>
          <w:p>
            <w:pPr>
              <w:pStyle w:val="7"/>
              <w:spacing w:before="0" w:line="93" w:lineRule="exact"/>
              <w:ind w:left="42"/>
              <w:rPr>
                <w:sz w:val="16"/>
              </w:rPr>
            </w:pPr>
            <w:r>
              <w:rPr>
                <w:sz w:val="16"/>
              </w:rPr>
              <w:t>with 5" Caster</w:t>
            </w:r>
          </w:p>
        </w:tc>
        <w:tc>
          <w:tcPr>
            <w:tcW w:w="1613" w:type="dxa"/>
            <w:vMerge w:val="continue"/>
            <w:tcBorders>
              <w:top w:val="nil"/>
              <w:left w:val="single" w:color="000000" w:sz="12" w:space="0"/>
              <w:right w:val="single" w:color="000000" w:sz="12" w:space="0"/>
            </w:tcBorders>
          </w:tcPr>
          <w:p>
            <w:pPr>
              <w:rPr>
                <w:sz w:val="2"/>
                <w:szCs w:val="2"/>
              </w:rPr>
            </w:pPr>
          </w:p>
        </w:tc>
        <w:tc>
          <w:tcPr>
            <w:tcW w:w="1567" w:type="dxa"/>
            <w:vMerge w:val="continue"/>
            <w:tcBorders>
              <w:top w:val="nil"/>
              <w:left w:val="single" w:color="000000" w:sz="12" w:space="0"/>
              <w:right w:val="single" w:color="000000" w:sz="12" w:space="0"/>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462" w:hRule="atLeast"/>
        </w:trPr>
        <w:tc>
          <w:tcPr>
            <w:tcW w:w="1834" w:type="dxa"/>
            <w:tcBorders>
              <w:bottom w:val="nil"/>
              <w:right w:val="single" w:color="000000" w:sz="12" w:space="0"/>
            </w:tcBorders>
          </w:tcPr>
          <w:p>
            <w:pPr>
              <w:pStyle w:val="7"/>
              <w:spacing w:before="107"/>
              <w:ind w:right="917"/>
              <w:jc w:val="right"/>
              <w:rPr>
                <w:b/>
                <w:sz w:val="20"/>
              </w:rPr>
            </w:pPr>
            <w:r>
              <w:rPr>
                <w:b/>
                <w:w w:val="95"/>
                <w:sz w:val="20"/>
              </w:rPr>
              <w:t>MUSSER</w:t>
            </w:r>
          </w:p>
        </w:tc>
        <w:tc>
          <w:tcPr>
            <w:tcW w:w="7566" w:type="dxa"/>
            <w:gridSpan w:val="4"/>
            <w:tcBorders>
              <w:left w:val="single" w:color="000000" w:sz="12" w:space="0"/>
              <w:bottom w:val="single" w:color="000000" w:sz="12" w:space="0"/>
            </w:tcBorders>
          </w:tcPr>
          <w:p>
            <w:pPr>
              <w:pStyle w:val="7"/>
              <w:spacing w:before="128"/>
              <w:ind w:left="27"/>
              <w:rPr>
                <w:sz w:val="16"/>
              </w:rPr>
            </w:pPr>
            <w:r>
              <w:rPr>
                <w:sz w:val="16"/>
              </w:rPr>
              <w:t>2 Octave Marching Bell Lyra With Aluminum Bars</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79" w:hRule="atLeast"/>
        </w:trPr>
        <w:tc>
          <w:tcPr>
            <w:tcW w:w="1834" w:type="dxa"/>
            <w:tcBorders>
              <w:top w:val="nil"/>
              <w:bottom w:val="nil"/>
              <w:right w:val="nil"/>
            </w:tcBorders>
          </w:tcPr>
          <w:p>
            <w:pPr>
              <w:pStyle w:val="7"/>
              <w:spacing w:before="121" w:line="138" w:lineRule="exact"/>
              <w:ind w:right="974"/>
              <w:jc w:val="right"/>
              <w:rPr>
                <w:b/>
                <w:sz w:val="20"/>
              </w:rPr>
            </w:pPr>
            <w:r>
              <w:rPr>
                <w:b/>
                <w:w w:val="95"/>
                <w:sz w:val="20"/>
              </w:rPr>
              <w:t>M2044</w:t>
            </w:r>
          </w:p>
        </w:tc>
        <w:tc>
          <w:tcPr>
            <w:tcW w:w="2302" w:type="dxa"/>
            <w:tcBorders>
              <w:top w:val="single" w:color="000000" w:sz="12" w:space="0"/>
              <w:left w:val="nil"/>
              <w:bottom w:val="nil"/>
              <w:right w:val="single" w:color="000000" w:sz="12" w:space="0"/>
            </w:tcBorders>
          </w:tcPr>
          <w:p>
            <w:pPr>
              <w:pStyle w:val="7"/>
              <w:spacing w:before="53"/>
              <w:ind w:left="42"/>
              <w:rPr>
                <w:sz w:val="16"/>
              </w:rPr>
            </w:pPr>
            <w:r>
              <w:rPr>
                <w:sz w:val="16"/>
              </w:rPr>
              <w:t>2 Octave, Cast Aluminum</w:t>
            </w:r>
          </w:p>
        </w:tc>
        <w:tc>
          <w:tcPr>
            <w:tcW w:w="1613" w:type="dxa"/>
            <w:vMerge w:val="restart"/>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vMerge w:val="restart"/>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$1,315.00</w:t>
            </w:r>
          </w:p>
        </w:tc>
        <w:tc>
          <w:tcPr>
            <w:tcW w:w="2084" w:type="dxa"/>
            <w:vMerge w:val="restart"/>
            <w:tcBorders>
              <w:top w:val="nil"/>
              <w:left w:val="nil"/>
              <w:bottom w:val="nil"/>
              <w:right w:val="nil"/>
            </w:tcBorders>
            <w:shd w:val="clear" w:color="auto" w:fill="000000"/>
          </w:tcPr>
          <w:p>
            <w:pPr>
              <w:pStyle w:val="7"/>
              <w:ind w:left="624" w:right="619"/>
              <w:jc w:val="center"/>
              <w:rPr>
                <w:b/>
                <w:sz w:val="16"/>
              </w:rPr>
            </w:pPr>
            <w:r>
              <w:rPr>
                <w:b/>
                <w:color w:val="FFFFFF"/>
                <w:sz w:val="16"/>
              </w:rPr>
              <w:t>$887.63</w:t>
            </w:r>
          </w:p>
          <w:p>
            <w:pPr>
              <w:pStyle w:val="7"/>
              <w:spacing w:before="0"/>
              <w:rPr>
                <w:rFonts w:ascii="Times New Roman"/>
                <w:sz w:val="18"/>
              </w:rPr>
            </w:pPr>
          </w:p>
          <w:p>
            <w:pPr>
              <w:pStyle w:val="7"/>
              <w:spacing w:before="118"/>
              <w:ind w:left="624" w:right="619"/>
              <w:jc w:val="center"/>
              <w:rPr>
                <w:b/>
                <w:sz w:val="16"/>
              </w:rPr>
            </w:pPr>
            <w:r>
              <w:rPr>
                <w:b/>
                <w:color w:val="FFFFFF"/>
                <w:sz w:val="16"/>
              </w:rPr>
              <w:t>$762.75</w:t>
            </w:r>
          </w:p>
          <w:p>
            <w:pPr>
              <w:pStyle w:val="7"/>
              <w:spacing w:before="0"/>
              <w:rPr>
                <w:rFonts w:ascii="Times New Roman"/>
                <w:sz w:val="18"/>
              </w:rPr>
            </w:pPr>
          </w:p>
          <w:p>
            <w:pPr>
              <w:pStyle w:val="7"/>
              <w:spacing w:before="115"/>
              <w:ind w:left="624" w:right="619"/>
              <w:jc w:val="center"/>
              <w:rPr>
                <w:b/>
                <w:sz w:val="16"/>
              </w:rPr>
            </w:pPr>
            <w:r>
              <w:rPr>
                <w:b/>
                <w:color w:val="FFFFFF"/>
                <w:sz w:val="16"/>
              </w:rPr>
              <w:t>$648.00</w:t>
            </w: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9" w:hRule="atLeast"/>
        </w:trPr>
        <w:tc>
          <w:tcPr>
            <w:tcW w:w="1834" w:type="dxa"/>
            <w:tcBorders>
              <w:top w:val="nil"/>
              <w:bottom w:val="single" w:color="000000" w:sz="12" w:space="0"/>
              <w:right w:val="nil"/>
            </w:tcBorders>
          </w:tcPr>
          <w:p>
            <w:pPr>
              <w:pStyle w:val="7"/>
              <w:spacing w:before="0"/>
              <w:rPr>
                <w:rFonts w:ascii="Times New Roman"/>
                <w:sz w:val="10"/>
              </w:rPr>
            </w:pPr>
          </w:p>
        </w:tc>
        <w:tc>
          <w:tcPr>
            <w:tcW w:w="2302" w:type="dxa"/>
            <w:tcBorders>
              <w:top w:val="nil"/>
              <w:left w:val="nil"/>
              <w:bottom w:val="single" w:color="000000" w:sz="12" w:space="0"/>
              <w:right w:val="single" w:color="000000" w:sz="12" w:space="0"/>
            </w:tcBorders>
          </w:tcPr>
          <w:p>
            <w:pPr>
              <w:pStyle w:val="7"/>
              <w:spacing w:before="0" w:line="108" w:lineRule="exact"/>
              <w:ind w:left="42"/>
              <w:rPr>
                <w:sz w:val="16"/>
              </w:rPr>
            </w:pPr>
            <w:r>
              <w:rPr>
                <w:sz w:val="16"/>
              </w:rPr>
              <w:t>Frame, 1 1/4 x 3/8" Bars</w:t>
            </w:r>
          </w:p>
        </w:tc>
        <w:tc>
          <w:tcPr>
            <w:tcW w:w="1613" w:type="dxa"/>
            <w:vMerge w:val="continue"/>
            <w:tcBorders>
              <w:top w:val="nil"/>
              <w:left w:val="single" w:color="000000" w:sz="12" w:space="0"/>
              <w:bottom w:val="single" w:color="000000" w:sz="12" w:space="0"/>
              <w:right w:val="single" w:color="000000" w:sz="12" w:space="0"/>
            </w:tcBorders>
          </w:tcPr>
          <w:p>
            <w:pPr>
              <w:rPr>
                <w:sz w:val="2"/>
                <w:szCs w:val="2"/>
              </w:rPr>
            </w:pPr>
          </w:p>
        </w:tc>
        <w:tc>
          <w:tcPr>
            <w:tcW w:w="1567" w:type="dxa"/>
            <w:vMerge w:val="continue"/>
            <w:tcBorders>
              <w:top w:val="nil"/>
              <w:left w:val="single" w:color="000000" w:sz="12" w:space="0"/>
              <w:bottom w:val="single" w:color="000000" w:sz="12" w:space="0"/>
              <w:right w:val="single" w:color="000000" w:sz="12" w:space="0"/>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79" w:hRule="atLeast"/>
        </w:trPr>
        <w:tc>
          <w:tcPr>
            <w:tcW w:w="1834" w:type="dxa"/>
            <w:tcBorders>
              <w:top w:val="single" w:color="000000" w:sz="12" w:space="0"/>
              <w:bottom w:val="nil"/>
              <w:right w:val="nil"/>
            </w:tcBorders>
          </w:tcPr>
          <w:p>
            <w:pPr>
              <w:pStyle w:val="7"/>
              <w:spacing w:before="121" w:line="138" w:lineRule="exact"/>
              <w:ind w:right="974"/>
              <w:jc w:val="right"/>
              <w:rPr>
                <w:b/>
                <w:sz w:val="20"/>
              </w:rPr>
            </w:pPr>
            <w:r>
              <w:rPr>
                <w:b/>
                <w:w w:val="95"/>
                <w:sz w:val="20"/>
              </w:rPr>
              <w:t>M2041</w:t>
            </w:r>
          </w:p>
        </w:tc>
        <w:tc>
          <w:tcPr>
            <w:tcW w:w="2302" w:type="dxa"/>
            <w:tcBorders>
              <w:top w:val="single" w:color="000000" w:sz="12" w:space="0"/>
              <w:left w:val="nil"/>
              <w:bottom w:val="nil"/>
              <w:right w:val="single" w:color="000000" w:sz="12" w:space="0"/>
            </w:tcBorders>
          </w:tcPr>
          <w:p>
            <w:pPr>
              <w:pStyle w:val="7"/>
              <w:spacing w:before="53"/>
              <w:ind w:left="42"/>
              <w:rPr>
                <w:sz w:val="16"/>
              </w:rPr>
            </w:pPr>
            <w:r>
              <w:rPr>
                <w:sz w:val="16"/>
              </w:rPr>
              <w:t>2 Octave, Cast Aluminum</w:t>
            </w:r>
          </w:p>
        </w:tc>
        <w:tc>
          <w:tcPr>
            <w:tcW w:w="1613" w:type="dxa"/>
            <w:vMerge w:val="restart"/>
            <w:tcBorders>
              <w:top w:val="single" w:color="000000" w:sz="12" w:space="0"/>
              <w:left w:val="single" w:color="000000" w:sz="12" w:space="0"/>
              <w:bottom w:val="single" w:color="000000" w:sz="12" w:space="0"/>
              <w:right w:val="single" w:color="000000" w:sz="12" w:space="0"/>
            </w:tcBorders>
          </w:tcPr>
          <w:p>
            <w:pPr>
              <w:pStyle w:val="7"/>
              <w:ind w:left="616" w:right="562"/>
              <w:jc w:val="center"/>
              <w:rPr>
                <w:b/>
                <w:sz w:val="16"/>
              </w:rPr>
            </w:pPr>
            <w:r>
              <w:rPr>
                <w:b/>
                <w:sz w:val="16"/>
              </w:rPr>
              <w:t>USA</w:t>
            </w:r>
          </w:p>
        </w:tc>
        <w:tc>
          <w:tcPr>
            <w:tcW w:w="1567" w:type="dxa"/>
            <w:vMerge w:val="restart"/>
            <w:tcBorders>
              <w:top w:val="single" w:color="000000" w:sz="12" w:space="0"/>
              <w:left w:val="single" w:color="000000" w:sz="12" w:space="0"/>
              <w:bottom w:val="single" w:color="000000" w:sz="12" w:space="0"/>
              <w:right w:val="single" w:color="000000" w:sz="12" w:space="0"/>
            </w:tcBorders>
          </w:tcPr>
          <w:p>
            <w:pPr>
              <w:pStyle w:val="7"/>
              <w:ind w:left="413"/>
              <w:rPr>
                <w:b/>
                <w:sz w:val="16"/>
              </w:rPr>
            </w:pPr>
            <w:r>
              <w:rPr>
                <w:b/>
                <w:sz w:val="16"/>
              </w:rPr>
              <w:t>$1,130.00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66" w:hRule="atLeast"/>
        </w:trPr>
        <w:tc>
          <w:tcPr>
            <w:tcW w:w="1834" w:type="dxa"/>
            <w:tcBorders>
              <w:top w:val="nil"/>
              <w:bottom w:val="single" w:color="000000" w:sz="12" w:space="0"/>
              <w:right w:val="nil"/>
            </w:tcBorders>
          </w:tcPr>
          <w:p>
            <w:pPr>
              <w:pStyle w:val="7"/>
              <w:spacing w:before="0"/>
              <w:rPr>
                <w:rFonts w:ascii="Times New Roman"/>
                <w:sz w:val="10"/>
              </w:rPr>
            </w:pPr>
          </w:p>
        </w:tc>
        <w:tc>
          <w:tcPr>
            <w:tcW w:w="2302" w:type="dxa"/>
            <w:tcBorders>
              <w:top w:val="nil"/>
              <w:left w:val="nil"/>
              <w:bottom w:val="single" w:color="000000" w:sz="12" w:space="0"/>
              <w:right w:val="single" w:color="000000" w:sz="12" w:space="0"/>
            </w:tcBorders>
          </w:tcPr>
          <w:p>
            <w:pPr>
              <w:pStyle w:val="7"/>
              <w:spacing w:before="0" w:line="108" w:lineRule="exact"/>
              <w:ind w:left="42"/>
              <w:rPr>
                <w:sz w:val="16"/>
              </w:rPr>
            </w:pPr>
            <w:r>
              <w:rPr>
                <w:sz w:val="16"/>
              </w:rPr>
              <w:t>Frame, 1 x 3/8" Bars</w:t>
            </w:r>
          </w:p>
        </w:tc>
        <w:tc>
          <w:tcPr>
            <w:tcW w:w="1613" w:type="dxa"/>
            <w:vMerge w:val="continue"/>
            <w:tcBorders>
              <w:top w:val="nil"/>
              <w:left w:val="single" w:color="000000" w:sz="12" w:space="0"/>
              <w:bottom w:val="single" w:color="000000" w:sz="12" w:space="0"/>
              <w:right w:val="single" w:color="000000" w:sz="12" w:space="0"/>
            </w:tcBorders>
          </w:tcPr>
          <w:p>
            <w:pPr>
              <w:rPr>
                <w:sz w:val="2"/>
                <w:szCs w:val="2"/>
              </w:rPr>
            </w:pPr>
          </w:p>
        </w:tc>
        <w:tc>
          <w:tcPr>
            <w:tcW w:w="1567" w:type="dxa"/>
            <w:vMerge w:val="continue"/>
            <w:tcBorders>
              <w:top w:val="nil"/>
              <w:left w:val="single" w:color="000000" w:sz="12" w:space="0"/>
              <w:bottom w:val="single" w:color="000000" w:sz="12" w:space="0"/>
              <w:right w:val="single" w:color="000000" w:sz="12" w:space="0"/>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264" w:hRule="atLeast"/>
        </w:trPr>
        <w:tc>
          <w:tcPr>
            <w:tcW w:w="1834" w:type="dxa"/>
            <w:tcBorders>
              <w:top w:val="single" w:color="000000" w:sz="12" w:space="0"/>
              <w:bottom w:val="nil"/>
              <w:right w:val="nil"/>
            </w:tcBorders>
          </w:tcPr>
          <w:p>
            <w:pPr>
              <w:pStyle w:val="7"/>
              <w:spacing w:before="121" w:line="123" w:lineRule="exact"/>
              <w:ind w:right="974"/>
              <w:jc w:val="right"/>
              <w:rPr>
                <w:b/>
                <w:sz w:val="20"/>
              </w:rPr>
            </w:pPr>
            <w:r>
              <w:rPr>
                <w:b/>
                <w:w w:val="95"/>
                <w:sz w:val="20"/>
              </w:rPr>
              <w:t>M2040</w:t>
            </w:r>
          </w:p>
        </w:tc>
        <w:tc>
          <w:tcPr>
            <w:tcW w:w="2302" w:type="dxa"/>
            <w:tcBorders>
              <w:top w:val="single" w:color="000000" w:sz="12" w:space="0"/>
              <w:left w:val="nil"/>
              <w:bottom w:val="nil"/>
              <w:right w:val="single" w:color="000000" w:sz="12" w:space="0"/>
            </w:tcBorders>
          </w:tcPr>
          <w:p>
            <w:pPr>
              <w:pStyle w:val="7"/>
              <w:tabs>
                <w:tab w:val="left" w:pos="1926"/>
              </w:tabs>
              <w:spacing w:before="53"/>
              <w:ind w:left="42"/>
              <w:rPr>
                <w:sz w:val="16"/>
              </w:rPr>
            </w:pPr>
            <w:r>
              <w:rPr>
                <w:sz w:val="16"/>
              </w:rPr>
              <w:t>2 Octave,</w:t>
            </w:r>
            <w:r>
              <w:rPr>
                <w:spacing w:val="0"/>
                <w:sz w:val="16"/>
              </w:rPr>
              <w:t xml:space="preserve"> </w:t>
            </w:r>
            <w:r>
              <w:rPr>
                <w:sz w:val="16"/>
              </w:rPr>
              <w:t>Tube</w:t>
            </w:r>
            <w:r>
              <w:rPr>
                <w:spacing w:val="-1"/>
                <w:sz w:val="16"/>
              </w:rPr>
              <w:t xml:space="preserve"> </w:t>
            </w:r>
            <w:r>
              <w:rPr>
                <w:sz w:val="16"/>
              </w:rPr>
              <w:t>Frame,</w:t>
            </w:r>
            <w:r>
              <w:rPr>
                <w:sz w:val="16"/>
              </w:rPr>
              <w:tab/>
            </w:r>
            <w:r>
              <w:rPr>
                <w:sz w:val="16"/>
              </w:rPr>
              <w:t>1 x</w:t>
            </w:r>
          </w:p>
        </w:tc>
        <w:tc>
          <w:tcPr>
            <w:tcW w:w="1613" w:type="dxa"/>
            <w:vMerge w:val="restart"/>
            <w:tcBorders>
              <w:top w:val="single" w:color="000000" w:sz="12" w:space="0"/>
              <w:left w:val="single" w:color="000000" w:sz="12" w:space="0"/>
              <w:right w:val="single" w:color="000000" w:sz="12" w:space="0"/>
            </w:tcBorders>
          </w:tcPr>
          <w:p>
            <w:pPr>
              <w:pStyle w:val="7"/>
              <w:ind w:left="616" w:right="562"/>
              <w:jc w:val="center"/>
              <w:rPr>
                <w:b/>
                <w:sz w:val="16"/>
              </w:rPr>
            </w:pPr>
            <w:r>
              <w:rPr>
                <w:b/>
                <w:sz w:val="16"/>
              </w:rPr>
              <w:t>USA</w:t>
            </w:r>
          </w:p>
        </w:tc>
        <w:tc>
          <w:tcPr>
            <w:tcW w:w="1567" w:type="dxa"/>
            <w:vMerge w:val="restart"/>
            <w:tcBorders>
              <w:top w:val="single" w:color="000000" w:sz="12" w:space="0"/>
              <w:left w:val="single" w:color="000000" w:sz="12" w:space="0"/>
              <w:right w:val="single" w:color="000000" w:sz="12" w:space="0"/>
            </w:tcBorders>
          </w:tcPr>
          <w:p>
            <w:pPr>
              <w:pStyle w:val="7"/>
              <w:ind w:left="480"/>
              <w:rPr>
                <w:b/>
                <w:sz w:val="16"/>
              </w:rPr>
            </w:pPr>
            <w:r>
              <w:rPr>
                <w:b/>
                <w:sz w:val="16"/>
              </w:rPr>
              <w:t>$960.00</w:t>
            </w:r>
          </w:p>
        </w:tc>
        <w:tc>
          <w:tcPr>
            <w:tcW w:w="2084" w:type="dxa"/>
            <w:vMerge w:val="continue"/>
            <w:tcBorders>
              <w:top w:val="nil"/>
              <w:left w:val="nil"/>
              <w:bottom w:val="nil"/>
              <w:right w:val="nil"/>
            </w:tcBorders>
            <w:shd w:val="clear" w:color="auto" w:fill="000000"/>
          </w:tcPr>
          <w:p>
            <w:pPr>
              <w:rPr>
                <w:sz w:val="2"/>
                <w:szCs w:val="2"/>
              </w:rPr>
            </w:pPr>
          </w:p>
        </w:tc>
      </w:tr>
      <w:tr>
        <w:tblPrEx>
          <w:tblBorders>
            <w:top w:val="single" w:color="000000" w:sz="24" w:space="0"/>
            <w:left w:val="single" w:color="000000" w:sz="24" w:space="0"/>
            <w:bottom w:val="single" w:color="000000" w:sz="24" w:space="0"/>
            <w:right w:val="single" w:color="000000" w:sz="24" w:space="0"/>
            <w:insideH w:val="single" w:color="000000" w:sz="24" w:space="0"/>
            <w:insideV w:val="single" w:color="000000" w:sz="24" w:space="0"/>
          </w:tblBorders>
          <w:tblLayout w:type="fixed"/>
          <w:tblCellMar>
            <w:top w:w="0" w:type="dxa"/>
            <w:left w:w="0" w:type="dxa"/>
            <w:bottom w:w="0" w:type="dxa"/>
            <w:right w:w="0" w:type="dxa"/>
          </w:tblCellMar>
        </w:tblPrEx>
        <w:trPr>
          <w:trHeight w:val="139" w:hRule="atLeast"/>
        </w:trPr>
        <w:tc>
          <w:tcPr>
            <w:tcW w:w="1834" w:type="dxa"/>
            <w:tcBorders>
              <w:top w:val="nil"/>
              <w:right w:val="nil"/>
            </w:tcBorders>
          </w:tcPr>
          <w:p>
            <w:pPr>
              <w:pStyle w:val="7"/>
              <w:spacing w:before="0"/>
              <w:rPr>
                <w:rFonts w:ascii="Times New Roman"/>
                <w:sz w:val="8"/>
              </w:rPr>
            </w:pPr>
          </w:p>
        </w:tc>
        <w:tc>
          <w:tcPr>
            <w:tcW w:w="2302" w:type="dxa"/>
            <w:tcBorders>
              <w:top w:val="nil"/>
              <w:left w:val="nil"/>
              <w:right w:val="single" w:color="000000" w:sz="12" w:space="0"/>
            </w:tcBorders>
          </w:tcPr>
          <w:p>
            <w:pPr>
              <w:pStyle w:val="7"/>
              <w:spacing w:before="0" w:line="93" w:lineRule="exact"/>
              <w:ind w:left="42"/>
              <w:rPr>
                <w:sz w:val="16"/>
              </w:rPr>
            </w:pPr>
            <w:r>
              <w:rPr>
                <w:sz w:val="16"/>
              </w:rPr>
              <w:t>1/4" Bars</w:t>
            </w:r>
          </w:p>
        </w:tc>
        <w:tc>
          <w:tcPr>
            <w:tcW w:w="1613" w:type="dxa"/>
            <w:vMerge w:val="continue"/>
            <w:tcBorders>
              <w:top w:val="nil"/>
              <w:left w:val="single" w:color="000000" w:sz="12" w:space="0"/>
              <w:right w:val="single" w:color="000000" w:sz="12" w:space="0"/>
            </w:tcBorders>
          </w:tcPr>
          <w:p>
            <w:pPr>
              <w:rPr>
                <w:sz w:val="2"/>
                <w:szCs w:val="2"/>
              </w:rPr>
            </w:pPr>
          </w:p>
        </w:tc>
        <w:tc>
          <w:tcPr>
            <w:tcW w:w="1567" w:type="dxa"/>
            <w:vMerge w:val="continue"/>
            <w:tcBorders>
              <w:top w:val="nil"/>
              <w:left w:val="single" w:color="000000" w:sz="12" w:space="0"/>
              <w:right w:val="single" w:color="000000" w:sz="12" w:space="0"/>
            </w:tcBorders>
          </w:tcPr>
          <w:p>
            <w:pPr>
              <w:rPr>
                <w:sz w:val="2"/>
                <w:szCs w:val="2"/>
              </w:rPr>
            </w:pPr>
          </w:p>
        </w:tc>
        <w:tc>
          <w:tcPr>
            <w:tcW w:w="2084" w:type="dxa"/>
            <w:vMerge w:val="continue"/>
            <w:tcBorders>
              <w:top w:val="nil"/>
              <w:left w:val="nil"/>
              <w:bottom w:val="nil"/>
              <w:right w:val="nil"/>
            </w:tcBorders>
            <w:shd w:val="clear" w:color="auto" w:fill="000000"/>
          </w:tcPr>
          <w:p>
            <w:pPr>
              <w:rPr>
                <w:sz w:val="2"/>
                <w:szCs w:val="2"/>
              </w:rPr>
            </w:pPr>
          </w:p>
        </w:tc>
      </w:tr>
    </w:tbl>
    <w:p/>
    <w:sectPr>
      <w:pgSz w:w="12240" w:h="15840"/>
      <w:pgMar w:top="1500" w:right="1540" w:bottom="1380" w:left="960" w:header="1164" w:footer="119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43"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86"/>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pPr>
    <w:r>
      <mc:AlternateContent>
        <mc:Choice Requires="wps">
          <w:drawing>
            <wp:anchor distT="0" distB="0" distL="114300" distR="114300" simplePos="0" relativeHeight="502712320" behindDoc="1" locked="0" layoutInCell="1" allowOverlap="1">
              <wp:simplePos x="0" y="0"/>
              <wp:positionH relativeFrom="page">
                <wp:posOffset>3673475</wp:posOffset>
              </wp:positionH>
              <wp:positionV relativeFrom="page">
                <wp:posOffset>9163050</wp:posOffset>
              </wp:positionV>
              <wp:extent cx="438150" cy="167005"/>
              <wp:effectExtent l="0" t="0" r="0" b="0"/>
              <wp:wrapNone/>
              <wp:docPr id="85" name="Text Box 2"/>
              <wp:cNvGraphicFramePr/>
              <a:graphic xmlns:a="http://schemas.openxmlformats.org/drawingml/2006/main">
                <a:graphicData uri="http://schemas.microsoft.com/office/word/2010/wordprocessingShape">
                  <wps:wsp>
                    <wps:cNvSpPr txBox="1"/>
                    <wps:spPr>
                      <a:xfrm>
                        <a:off x="0" y="0"/>
                        <a:ext cx="438150" cy="167005"/>
                      </a:xfrm>
                      <a:prstGeom prst="rect">
                        <a:avLst/>
                      </a:prstGeom>
                      <a:noFill/>
                      <a:ln>
                        <a:noFill/>
                      </a:ln>
                    </wps:spPr>
                    <wps:txbx>
                      <w:txbxContent>
                        <w:p>
                          <w:pPr>
                            <w:pStyle w:val="2"/>
                            <w:spacing w:before="12"/>
                            <w:ind w:left="20"/>
                          </w:pPr>
                          <w:r>
                            <w:t xml:space="preserve">Page </w:t>
                          </w:r>
                          <w:r>
                            <w:fldChar w:fldCharType="begin"/>
                          </w:r>
                          <w:r>
                            <w:instrText xml:space="preserve"> PAGE </w:instrText>
                          </w:r>
                          <w:r>
                            <w:fldChar w:fldCharType="separate"/>
                          </w:r>
                          <w:r>
                            <w:t>1</w:t>
                          </w:r>
                          <w:r>
                            <w:fldChar w:fldCharType="end"/>
                          </w:r>
                        </w:p>
                      </w:txbxContent>
                    </wps:txbx>
                    <wps:bodyPr lIns="0" tIns="0" rIns="0" bIns="0" upright="1"/>
                  </wps:wsp>
                </a:graphicData>
              </a:graphic>
            </wp:anchor>
          </w:drawing>
        </mc:Choice>
        <mc:Fallback>
          <w:pict>
            <v:shape id="Text Box 2" o:spid="_x0000_s1026" o:spt="202" type="#_x0000_t202" style="position:absolute;left:0pt;margin-left:289.25pt;margin-top:721.5pt;height:13.15pt;width:34.5pt;mso-position-horizontal-relative:page;mso-position-vertical-relative:page;z-index:-604160;mso-width-relative:page;mso-height-relative:page;" filled="f" stroked="f" coordsize="21600,21600" o:gfxdata="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&#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">
              <v:fill on="f" focussize="0,0"/>
              <v:stroke on="f"/>
              <v:imagedata o:title=""/>
              <o:lock v:ext="edit" aspectratio="f"/>
              <v:textbox inset="0mm,0mm,0mm,0mm">
                <w:txbxContent>
                  <w:p>
                    <w:pPr>
                      <w:pStyle w:val="2"/>
                      <w:spacing w:before="12"/>
                      <w:ind w:left="20"/>
                    </w:pPr>
                    <w:r>
                      <w:t xml:space="preserve">Page </w:t>
                    </w:r>
                    <w:r>
                      <w:fldChar w:fldCharType="begin"/>
                    </w:r>
                    <w:r>
                      <w:instrText xml:space="preserve"> PAGE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pPr>
    <w:r>
      <mc:AlternateContent>
        <mc:Choice Requires="wps">
          <w:drawing>
            <wp:anchor distT="0" distB="0" distL="114300" distR="114300" simplePos="0" relativeHeight="502712320" behindDoc="1" locked="0" layoutInCell="1" allowOverlap="1">
              <wp:simplePos x="0" y="0"/>
              <wp:positionH relativeFrom="page">
                <wp:posOffset>3638550</wp:posOffset>
              </wp:positionH>
              <wp:positionV relativeFrom="page">
                <wp:posOffset>9163050</wp:posOffset>
              </wp:positionV>
              <wp:extent cx="508000" cy="167005"/>
              <wp:effectExtent l="0" t="0" r="0" b="0"/>
              <wp:wrapNone/>
              <wp:docPr id="86" name="Text Box 3"/>
              <wp:cNvGraphicFramePr/>
              <a:graphic xmlns:a="http://schemas.openxmlformats.org/drawingml/2006/main">
                <a:graphicData uri="http://schemas.microsoft.com/office/word/2010/wordprocessingShape">
                  <wps:wsp>
                    <wps:cNvSpPr txBox="1"/>
                    <wps:spPr>
                      <a:xfrm>
                        <a:off x="0" y="0"/>
                        <a:ext cx="508000" cy="167005"/>
                      </a:xfrm>
                      <a:prstGeom prst="rect">
                        <a:avLst/>
                      </a:prstGeom>
                      <a:noFill/>
                      <a:ln>
                        <a:noFill/>
                      </a:ln>
                    </wps:spPr>
                    <wps:txbx>
                      <w:txbxContent>
                        <w:p>
                          <w:pPr>
                            <w:pStyle w:val="2"/>
                            <w:spacing w:before="12"/>
                            <w:ind w:left="20"/>
                          </w:pPr>
                          <w:r>
                            <w:t xml:space="preserve">Page </w:t>
                          </w:r>
                          <w:r>
                            <w:fldChar w:fldCharType="begin"/>
                          </w:r>
                          <w:r>
                            <w:instrText xml:space="preserve"> PAGE </w:instrText>
                          </w:r>
                          <w:r>
                            <w:fldChar w:fldCharType="separate"/>
                          </w:r>
                          <w:r>
                            <w:t>10</w:t>
                          </w:r>
                          <w:r>
                            <w:fldChar w:fldCharType="end"/>
                          </w:r>
                        </w:p>
                      </w:txbxContent>
                    </wps:txbx>
                    <wps:bodyPr lIns="0" tIns="0" rIns="0" bIns="0" upright="1"/>
                  </wps:wsp>
                </a:graphicData>
              </a:graphic>
            </wp:anchor>
          </w:drawing>
        </mc:Choice>
        <mc:Fallback>
          <w:pict>
            <v:shape id="Text Box 3" o:spid="_x0000_s1026" o:spt="202" type="#_x0000_t202" style="position:absolute;left:0pt;margin-left:286.5pt;margin-top:721.5pt;height:13.15pt;width:40pt;mso-position-horizontal-relative:page;mso-position-vertical-relative:page;z-index:-604160;mso-width-relative:page;mso-height-relative:page;" filled="f" stroked="f" coordsize="21600,21600" o:gfxdata="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CpvePfYAAAADQEAAA8AAAAAAAAAAQAgAAAAIgAAAGRycy9kb3du&#10;cmV2LnhtbFBLAQIUABQAAAAIAIdO4kBrctwijQEAACMDAAAOAAAAAAAAAAEAIAAAACcBAABkcnMv&#10;ZTJvRG9jLnhtbFBLBQYAAAAABgAGAFkBAAAmBQAAAAA=&#10;">
              <v:fill on="f" focussize="0,0"/>
              <v:stroke on="f"/>
              <v:imagedata o:title=""/>
              <o:lock v:ext="edit" aspectratio="f"/>
              <v:textbox inset="0mm,0mm,0mm,0mm">
                <w:txbxContent>
                  <w:p>
                    <w:pPr>
                      <w:pStyle w:val="2"/>
                      <w:spacing w:before="12"/>
                      <w:ind w:left="20"/>
                    </w:pPr>
                    <w:r>
                      <w:t xml:space="preserve">Page </w:t>
                    </w:r>
                    <w:r>
                      <w:fldChar w:fldCharType="begin"/>
                    </w:r>
                    <w:r>
                      <w:instrText xml:space="preserve"> PAGE </w:instrText>
                    </w:r>
                    <w:r>
                      <w:fldChar w:fldCharType="separate"/>
                    </w:r>
                    <w:r>
                      <w:t>10</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pPr>
    <w:r>
      <mc:AlternateContent>
        <mc:Choice Requires="wps">
          <w:drawing>
            <wp:anchor distT="0" distB="0" distL="114300" distR="114300" simplePos="0" relativeHeight="502712320" behindDoc="1" locked="0" layoutInCell="1" allowOverlap="1">
              <wp:simplePos x="0" y="0"/>
              <wp:positionH relativeFrom="page">
                <wp:posOffset>3638550</wp:posOffset>
              </wp:positionH>
              <wp:positionV relativeFrom="page">
                <wp:posOffset>9163050</wp:posOffset>
              </wp:positionV>
              <wp:extent cx="508000" cy="167005"/>
              <wp:effectExtent l="0" t="0" r="0" b="0"/>
              <wp:wrapNone/>
              <wp:docPr id="87" name="Text Box 4"/>
              <wp:cNvGraphicFramePr/>
              <a:graphic xmlns:a="http://schemas.openxmlformats.org/drawingml/2006/main">
                <a:graphicData uri="http://schemas.microsoft.com/office/word/2010/wordprocessingShape">
                  <wps:wsp>
                    <wps:cNvSpPr txBox="1"/>
                    <wps:spPr>
                      <a:xfrm>
                        <a:off x="0" y="0"/>
                        <a:ext cx="508000" cy="167005"/>
                      </a:xfrm>
                      <a:prstGeom prst="rect">
                        <a:avLst/>
                      </a:prstGeom>
                      <a:noFill/>
                      <a:ln>
                        <a:noFill/>
                      </a:ln>
                    </wps:spPr>
                    <wps:txbx>
                      <w:txbxContent>
                        <w:p>
                          <w:pPr>
                            <w:pStyle w:val="2"/>
                            <w:spacing w:before="12"/>
                            <w:ind w:left="20"/>
                          </w:pPr>
                          <w:r>
                            <w:t xml:space="preserve">Page </w:t>
                          </w:r>
                          <w:r>
                            <w:fldChar w:fldCharType="begin"/>
                          </w:r>
                          <w:r>
                            <w:instrText xml:space="preserve"> PAGE </w:instrText>
                          </w:r>
                          <w:r>
                            <w:fldChar w:fldCharType="separate"/>
                          </w:r>
                          <w:r>
                            <w:t>20</w:t>
                          </w:r>
                          <w:r>
                            <w:fldChar w:fldCharType="end"/>
                          </w:r>
                        </w:p>
                      </w:txbxContent>
                    </wps:txbx>
                    <wps:bodyPr lIns="0" tIns="0" rIns="0" bIns="0" upright="1"/>
                  </wps:wsp>
                </a:graphicData>
              </a:graphic>
            </wp:anchor>
          </w:drawing>
        </mc:Choice>
        <mc:Fallback>
          <w:pict>
            <v:shape id="Text Box 4" o:spid="_x0000_s1026" o:spt="202" type="#_x0000_t202" style="position:absolute;left:0pt;margin-left:286.5pt;margin-top:721.5pt;height:13.15pt;width:40pt;mso-position-horizontal-relative:page;mso-position-vertical-relative:page;z-index:-604160;mso-width-relative:page;mso-height-relative:page;" filled="f" stroked="f" coordsize="21600,21600" o:gfxdata="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Aqb3j32AAAAA0BAAAPAAAAAAAAAAEAIAAAACIAAABkcnMvZG93&#10;bnJldi54bWxQSwECFAAUAAAACACHTuJAca3eE44BAAAjAwAADgAAAAAAAAABACAAAAAnAQAAZHJz&#10;L2Uyb0RvYy54bWxQSwUGAAAAAAYABgBZAQAAJwUAAAAA&#10;">
              <v:fill on="f" focussize="0,0"/>
              <v:stroke on="f"/>
              <v:imagedata o:title=""/>
              <o:lock v:ext="edit" aspectratio="f"/>
              <v:textbox inset="0mm,0mm,0mm,0mm">
                <w:txbxContent>
                  <w:p>
                    <w:pPr>
                      <w:pStyle w:val="2"/>
                      <w:spacing w:before="12"/>
                      <w:ind w:left="20"/>
                    </w:pPr>
                    <w:r>
                      <w:t xml:space="preserve">Page </w:t>
                    </w:r>
                    <w:r>
                      <w:fldChar w:fldCharType="begin"/>
                    </w:r>
                    <w:r>
                      <w:instrText xml:space="preserve"> PAGE </w:instrText>
                    </w:r>
                    <w:r>
                      <w:fldChar w:fldCharType="separate"/>
                    </w:r>
                    <w:r>
                      <w:t>20</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pPr>
    <w:r>
      <mc:AlternateContent>
        <mc:Choice Requires="wps">
          <w:drawing>
            <wp:anchor distT="0" distB="0" distL="114300" distR="114300" simplePos="0" relativeHeight="502712320" behindDoc="1" locked="0" layoutInCell="1" allowOverlap="1">
              <wp:simplePos x="0" y="0"/>
              <wp:positionH relativeFrom="page">
                <wp:posOffset>3638550</wp:posOffset>
              </wp:positionH>
              <wp:positionV relativeFrom="page">
                <wp:posOffset>9163050</wp:posOffset>
              </wp:positionV>
              <wp:extent cx="508000" cy="167005"/>
              <wp:effectExtent l="0" t="0" r="0" b="0"/>
              <wp:wrapNone/>
              <wp:docPr id="88" name="Text Box 5"/>
              <wp:cNvGraphicFramePr/>
              <a:graphic xmlns:a="http://schemas.openxmlformats.org/drawingml/2006/main">
                <a:graphicData uri="http://schemas.microsoft.com/office/word/2010/wordprocessingShape">
                  <wps:wsp>
                    <wps:cNvSpPr txBox="1"/>
                    <wps:spPr>
                      <a:xfrm>
                        <a:off x="0" y="0"/>
                        <a:ext cx="508000" cy="167005"/>
                      </a:xfrm>
                      <a:prstGeom prst="rect">
                        <a:avLst/>
                      </a:prstGeom>
                      <a:noFill/>
                      <a:ln>
                        <a:noFill/>
                      </a:ln>
                    </wps:spPr>
                    <wps:txbx>
                      <w:txbxContent>
                        <w:p>
                          <w:pPr>
                            <w:pStyle w:val="2"/>
                            <w:spacing w:before="12"/>
                            <w:ind w:left="20"/>
                          </w:pPr>
                          <w:r>
                            <w:t xml:space="preserve">Page </w:t>
                          </w:r>
                          <w:r>
                            <w:fldChar w:fldCharType="begin"/>
                          </w:r>
                          <w:r>
                            <w:instrText xml:space="preserve"> PAGE </w:instrText>
                          </w:r>
                          <w:r>
                            <w:fldChar w:fldCharType="separate"/>
                          </w:r>
                          <w:r>
                            <w:t>30</w:t>
                          </w:r>
                          <w:r>
                            <w:fldChar w:fldCharType="end"/>
                          </w:r>
                        </w:p>
                      </w:txbxContent>
                    </wps:txbx>
                    <wps:bodyPr lIns="0" tIns="0" rIns="0" bIns="0" upright="1"/>
                  </wps:wsp>
                </a:graphicData>
              </a:graphic>
            </wp:anchor>
          </w:drawing>
        </mc:Choice>
        <mc:Fallback>
          <w:pict>
            <v:shape id="Text Box 5" o:spid="_x0000_s1026" o:spt="202" type="#_x0000_t202" style="position:absolute;left:0pt;margin-left:286.5pt;margin-top:721.5pt;height:13.15pt;width:40pt;mso-position-horizontal-relative:page;mso-position-vertical-relative:page;z-index:-604160;mso-width-relative:page;mso-height-relative:page;" filled="f" stroked="f" coordsize="21600,21600" o:gfxdata="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CpvePfYAAAADQEAAA8AAAAAAAAAAQAgAAAAIgAAAGRycy9kb3du&#10;cmV2LnhtbFBLAQIUABQAAAAIAIdO4kCi1EbrjQEAACMDAAAOAAAAAAAAAAEAIAAAACcBAABkcnMv&#10;ZTJvRG9jLnhtbFBLBQYAAAAABgAGAFkBAAAmBQAAAAA=&#10;">
              <v:fill on="f" focussize="0,0"/>
              <v:stroke on="f"/>
              <v:imagedata o:title=""/>
              <o:lock v:ext="edit" aspectratio="f"/>
              <v:textbox inset="0mm,0mm,0mm,0mm">
                <w:txbxContent>
                  <w:p>
                    <w:pPr>
                      <w:pStyle w:val="2"/>
                      <w:spacing w:before="12"/>
                      <w:ind w:left="20"/>
                    </w:pPr>
                    <w:r>
                      <w:t xml:space="preserve">Page </w:t>
                    </w:r>
                    <w:r>
                      <w:fldChar w:fldCharType="begin"/>
                    </w:r>
                    <w:r>
                      <w:instrText xml:space="preserve"> PAGE </w:instrText>
                    </w:r>
                    <w:r>
                      <w:fldChar w:fldCharType="separate"/>
                    </w:r>
                    <w:r>
                      <w:t>30</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pPr>
    <w:r>
      <mc:AlternateContent>
        <mc:Choice Requires="wps">
          <w:drawing>
            <wp:anchor distT="0" distB="0" distL="114300" distR="114300" simplePos="0" relativeHeight="502712320" behindDoc="1" locked="0" layoutInCell="1" allowOverlap="1">
              <wp:simplePos x="0" y="0"/>
              <wp:positionH relativeFrom="page">
                <wp:posOffset>3638550</wp:posOffset>
              </wp:positionH>
              <wp:positionV relativeFrom="page">
                <wp:posOffset>9163050</wp:posOffset>
              </wp:positionV>
              <wp:extent cx="508000" cy="167005"/>
              <wp:effectExtent l="0" t="0" r="0" b="0"/>
              <wp:wrapNone/>
              <wp:docPr id="89" name="Text Box 6"/>
              <wp:cNvGraphicFramePr/>
              <a:graphic xmlns:a="http://schemas.openxmlformats.org/drawingml/2006/main">
                <a:graphicData uri="http://schemas.microsoft.com/office/word/2010/wordprocessingShape">
                  <wps:wsp>
                    <wps:cNvSpPr txBox="1"/>
                    <wps:spPr>
                      <a:xfrm>
                        <a:off x="0" y="0"/>
                        <a:ext cx="508000" cy="167005"/>
                      </a:xfrm>
                      <a:prstGeom prst="rect">
                        <a:avLst/>
                      </a:prstGeom>
                      <a:noFill/>
                      <a:ln>
                        <a:noFill/>
                      </a:ln>
                    </wps:spPr>
                    <wps:txbx>
                      <w:txbxContent>
                        <w:p>
                          <w:pPr>
                            <w:pStyle w:val="2"/>
                            <w:spacing w:before="12"/>
                            <w:ind w:left="20"/>
                          </w:pPr>
                          <w:r>
                            <w:t xml:space="preserve">Page </w:t>
                          </w:r>
                          <w:r>
                            <w:fldChar w:fldCharType="begin"/>
                          </w:r>
                          <w:r>
                            <w:instrText xml:space="preserve"> PAGE </w:instrText>
                          </w:r>
                          <w:r>
                            <w:fldChar w:fldCharType="separate"/>
                          </w:r>
                          <w:r>
                            <w:t>40</w:t>
                          </w:r>
                          <w:r>
                            <w:fldChar w:fldCharType="end"/>
                          </w:r>
                        </w:p>
                      </w:txbxContent>
                    </wps:txbx>
                    <wps:bodyPr lIns="0" tIns="0" rIns="0" bIns="0" upright="1"/>
                  </wps:wsp>
                </a:graphicData>
              </a:graphic>
            </wp:anchor>
          </w:drawing>
        </mc:Choice>
        <mc:Fallback>
          <w:pict>
            <v:shape id="Text Box 6" o:spid="_x0000_s1026" o:spt="202" type="#_x0000_t202" style="position:absolute;left:0pt;margin-left:286.5pt;margin-top:721.5pt;height:13.15pt;width:40pt;mso-position-horizontal-relative:page;mso-position-vertical-relative:page;z-index:-604160;mso-width-relative:page;mso-height-relative:page;" filled="f" stroked="f" coordsize="21600,21600" o:gfxdata="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Aqb3j32AAAAA0BAAAPAAAAAAAAAAEAIAAAACIAAABkcnMvZG93&#10;bnJldi54bWxQSwECFAAUAAAACACHTuJAQdadS44BAAAjAwAADgAAAAAAAAABACAAAAAnAQAAZHJz&#10;L2Uyb0RvYy54bWxQSwUGAAAAAAYABgBZAQAAJwUAAAAA&#10;">
              <v:fill on="f" focussize="0,0"/>
              <v:stroke on="f"/>
              <v:imagedata o:title=""/>
              <o:lock v:ext="edit" aspectratio="f"/>
              <v:textbox inset="0mm,0mm,0mm,0mm">
                <w:txbxContent>
                  <w:p>
                    <w:pPr>
                      <w:pStyle w:val="2"/>
                      <w:spacing w:before="12"/>
                      <w:ind w:left="20"/>
                    </w:pPr>
                    <w:r>
                      <w:t xml:space="preserve">Page </w:t>
                    </w:r>
                    <w:r>
                      <w:fldChar w:fldCharType="begin"/>
                    </w:r>
                    <w:r>
                      <w:instrText xml:space="preserve"> PAGE </w:instrText>
                    </w:r>
                    <w:r>
                      <w:fldChar w:fldCharType="separate"/>
                    </w:r>
                    <w:r>
                      <w:t>40</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pPr>
    <w:r>
      <mc:AlternateContent>
        <mc:Choice Requires="wps">
          <w:drawing>
            <wp:anchor distT="0" distB="0" distL="114300" distR="114300" simplePos="0" relativeHeight="502712320" behindDoc="1" locked="0" layoutInCell="1" allowOverlap="1">
              <wp:simplePos x="0" y="0"/>
              <wp:positionH relativeFrom="page">
                <wp:posOffset>3638550</wp:posOffset>
              </wp:positionH>
              <wp:positionV relativeFrom="page">
                <wp:posOffset>9163050</wp:posOffset>
              </wp:positionV>
              <wp:extent cx="508000" cy="167005"/>
              <wp:effectExtent l="0" t="0" r="0" b="0"/>
              <wp:wrapNone/>
              <wp:docPr id="90" name="Text Box 7"/>
              <wp:cNvGraphicFramePr/>
              <a:graphic xmlns:a="http://schemas.openxmlformats.org/drawingml/2006/main">
                <a:graphicData uri="http://schemas.microsoft.com/office/word/2010/wordprocessingShape">
                  <wps:wsp>
                    <wps:cNvSpPr txBox="1"/>
                    <wps:spPr>
                      <a:xfrm>
                        <a:off x="0" y="0"/>
                        <a:ext cx="508000" cy="167005"/>
                      </a:xfrm>
                      <a:prstGeom prst="rect">
                        <a:avLst/>
                      </a:prstGeom>
                      <a:noFill/>
                      <a:ln>
                        <a:noFill/>
                      </a:ln>
                    </wps:spPr>
                    <wps:txbx>
                      <w:txbxContent>
                        <w:p>
                          <w:pPr>
                            <w:pStyle w:val="2"/>
                            <w:spacing w:before="12"/>
                            <w:ind w:left="20"/>
                          </w:pPr>
                          <w:r>
                            <w:t xml:space="preserve">Page </w:t>
                          </w:r>
                          <w:r>
                            <w:fldChar w:fldCharType="begin"/>
                          </w:r>
                          <w:r>
                            <w:instrText xml:space="preserve"> PAGE </w:instrText>
                          </w:r>
                          <w:r>
                            <w:fldChar w:fldCharType="separate"/>
                          </w:r>
                          <w:r>
                            <w:t>50</w:t>
                          </w:r>
                          <w:r>
                            <w:fldChar w:fldCharType="end"/>
                          </w:r>
                        </w:p>
                      </w:txbxContent>
                    </wps:txbx>
                    <wps:bodyPr lIns="0" tIns="0" rIns="0" bIns="0" upright="1"/>
                  </wps:wsp>
                </a:graphicData>
              </a:graphic>
            </wp:anchor>
          </w:drawing>
        </mc:Choice>
        <mc:Fallback>
          <w:pict>
            <v:shape id="Text Box 7" o:spid="_x0000_s1026" o:spt="202" type="#_x0000_t202" style="position:absolute;left:0pt;margin-left:286.5pt;margin-top:721.5pt;height:13.15pt;width:40pt;mso-position-horizontal-relative:page;mso-position-vertical-relative:page;z-index:-604160;mso-width-relative:page;mso-height-relative:page;" filled="f" stroked="f" coordsize="21600,21600" o:gfxdata="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CpvePfYAAAADQEAAA8AAAAAAAAAAQAgAAAAIgAAAGRycy9kb3du&#10;cmV2LnhtbFBLAQIUABQAAAAIAIdO4kAuuihrjQEAACMDAAAOAAAAAAAAAAEAIAAAACcBAABkcnMv&#10;ZTJvRG9jLnhtbFBLBQYAAAAABgAGAFkBAAAmBQAAAAA=&#10;">
              <v:fill on="f" focussize="0,0"/>
              <v:stroke on="f"/>
              <v:imagedata o:title=""/>
              <o:lock v:ext="edit" aspectratio="f"/>
              <v:textbox inset="0mm,0mm,0mm,0mm">
                <w:txbxContent>
                  <w:p>
                    <w:pPr>
                      <w:pStyle w:val="2"/>
                      <w:spacing w:before="12"/>
                      <w:ind w:left="20"/>
                    </w:pPr>
                    <w:r>
                      <w:t xml:space="preserve">Page </w:t>
                    </w:r>
                    <w:r>
                      <w:fldChar w:fldCharType="begin"/>
                    </w:r>
                    <w:r>
                      <w:instrText xml:space="preserve"> PAGE </w:instrText>
                    </w:r>
                    <w:r>
                      <w:fldChar w:fldCharType="separate"/>
                    </w:r>
                    <w:r>
                      <w:t>50</w:t>
                    </w:r>
                    <w:r>
                      <w:fldChar w:fldCharType="end"/>
                    </w:r>
                  </w:p>
                </w:txbxContent>
              </v:textbox>
            </v:shape>
          </w:pict>
        </mc:Fallback>
      </mc:AlternateConten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pPr>
    <w:r>
      <mc:AlternateContent>
        <mc:Choice Requires="wps">
          <w:drawing>
            <wp:anchor distT="0" distB="0" distL="114300" distR="114300" simplePos="0" relativeHeight="502712320" behindDoc="1" locked="0" layoutInCell="1" allowOverlap="1">
              <wp:simplePos x="0" y="0"/>
              <wp:positionH relativeFrom="page">
                <wp:posOffset>3638550</wp:posOffset>
              </wp:positionH>
              <wp:positionV relativeFrom="page">
                <wp:posOffset>9163050</wp:posOffset>
              </wp:positionV>
              <wp:extent cx="508000" cy="167005"/>
              <wp:effectExtent l="0" t="0" r="0" b="0"/>
              <wp:wrapNone/>
              <wp:docPr id="91" name="Text Box 8"/>
              <wp:cNvGraphicFramePr/>
              <a:graphic xmlns:a="http://schemas.openxmlformats.org/drawingml/2006/main">
                <a:graphicData uri="http://schemas.microsoft.com/office/word/2010/wordprocessingShape">
                  <wps:wsp>
                    <wps:cNvSpPr txBox="1"/>
                    <wps:spPr>
                      <a:xfrm>
                        <a:off x="0" y="0"/>
                        <a:ext cx="508000" cy="167005"/>
                      </a:xfrm>
                      <a:prstGeom prst="rect">
                        <a:avLst/>
                      </a:prstGeom>
                      <a:noFill/>
                      <a:ln>
                        <a:noFill/>
                      </a:ln>
                    </wps:spPr>
                    <wps:txbx>
                      <w:txbxContent>
                        <w:p>
                          <w:pPr>
                            <w:pStyle w:val="2"/>
                            <w:spacing w:before="12"/>
                            <w:ind w:left="20"/>
                          </w:pPr>
                          <w:r>
                            <w:t xml:space="preserve">Page </w:t>
                          </w:r>
                          <w:r>
                            <w:fldChar w:fldCharType="begin"/>
                          </w:r>
                          <w:r>
                            <w:instrText xml:space="preserve"> PAGE </w:instrText>
                          </w:r>
                          <w:r>
                            <w:fldChar w:fldCharType="separate"/>
                          </w:r>
                          <w:r>
                            <w:t>60</w:t>
                          </w:r>
                          <w:r>
                            <w:fldChar w:fldCharType="end"/>
                          </w:r>
                        </w:p>
                      </w:txbxContent>
                    </wps:txbx>
                    <wps:bodyPr lIns="0" tIns="0" rIns="0" bIns="0" upright="1"/>
                  </wps:wsp>
                </a:graphicData>
              </a:graphic>
            </wp:anchor>
          </w:drawing>
        </mc:Choice>
        <mc:Fallback>
          <w:pict>
            <v:shape id="Text Box 8" o:spid="_x0000_s1026" o:spt="202" type="#_x0000_t202" style="position:absolute;left:0pt;margin-left:286.5pt;margin-top:721.5pt;height:13.15pt;width:40pt;mso-position-horizontal-relative:page;mso-position-vertical-relative:page;z-index:-604160;mso-width-relative:page;mso-height-relative:page;" filled="f" stroked="f" coordsize="21600,21600" o:gfxdata="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">
              <v:fill on="f" focussize="0,0"/>
              <v:stroke on="f"/>
              <v:imagedata o:title=""/>
              <o:lock v:ext="edit" aspectratio="f"/>
              <v:textbox inset="0mm,0mm,0mm,0mm">
                <w:txbxContent>
                  <w:p>
                    <w:pPr>
                      <w:pStyle w:val="2"/>
                      <w:spacing w:before="12"/>
                      <w:ind w:left="20"/>
                    </w:pPr>
                    <w:r>
                      <w:t xml:space="preserve">Page </w:t>
                    </w:r>
                    <w:r>
                      <w:fldChar w:fldCharType="begin"/>
                    </w:r>
                    <w:r>
                      <w:instrText xml:space="preserve"> PAGE </w:instrText>
                    </w:r>
                    <w:r>
                      <w:fldChar w:fldCharType="separate"/>
                    </w:r>
                    <w:r>
                      <w:t>60</w:t>
                    </w:r>
                    <w:r>
                      <w:fldChar w:fldCharType="end"/>
                    </w:r>
                  </w:p>
                </w:txbxContent>
              </v:textbox>
            </v:shape>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pPr>
    <w:r>
      <mc:AlternateContent>
        <mc:Choice Requires="wps">
          <w:drawing>
            <wp:anchor distT="0" distB="0" distL="114300" distR="114300" simplePos="0" relativeHeight="502712320" behindDoc="1" locked="0" layoutInCell="1" allowOverlap="1">
              <wp:simplePos x="0" y="0"/>
              <wp:positionH relativeFrom="page">
                <wp:posOffset>3638550</wp:posOffset>
              </wp:positionH>
              <wp:positionV relativeFrom="page">
                <wp:posOffset>9163050</wp:posOffset>
              </wp:positionV>
              <wp:extent cx="508000" cy="167005"/>
              <wp:effectExtent l="0" t="0" r="0" b="0"/>
              <wp:wrapNone/>
              <wp:docPr id="92" name="Text Box 9"/>
              <wp:cNvGraphicFramePr/>
              <a:graphic xmlns:a="http://schemas.openxmlformats.org/drawingml/2006/main">
                <a:graphicData uri="http://schemas.microsoft.com/office/word/2010/wordprocessingShape">
                  <wps:wsp>
                    <wps:cNvSpPr txBox="1"/>
                    <wps:spPr>
                      <a:xfrm>
                        <a:off x="0" y="0"/>
                        <a:ext cx="508000" cy="167005"/>
                      </a:xfrm>
                      <a:prstGeom prst="rect">
                        <a:avLst/>
                      </a:prstGeom>
                      <a:noFill/>
                      <a:ln>
                        <a:noFill/>
                      </a:ln>
                    </wps:spPr>
                    <wps:txbx>
                      <w:txbxContent>
                        <w:p>
                          <w:pPr>
                            <w:pStyle w:val="2"/>
                            <w:spacing w:before="12"/>
                            <w:ind w:left="20"/>
                          </w:pPr>
                          <w:r>
                            <w:t xml:space="preserve">Page </w:t>
                          </w:r>
                          <w:r>
                            <w:fldChar w:fldCharType="begin"/>
                          </w:r>
                          <w:r>
                            <w:instrText xml:space="preserve"> PAGE </w:instrText>
                          </w:r>
                          <w:r>
                            <w:fldChar w:fldCharType="separate"/>
                          </w:r>
                          <w:r>
                            <w:t>70</w:t>
                          </w:r>
                          <w:r>
                            <w:fldChar w:fldCharType="end"/>
                          </w:r>
                        </w:p>
                      </w:txbxContent>
                    </wps:txbx>
                    <wps:bodyPr lIns="0" tIns="0" rIns="0" bIns="0" upright="1"/>
                  </wps:wsp>
                </a:graphicData>
              </a:graphic>
            </wp:anchor>
          </w:drawing>
        </mc:Choice>
        <mc:Fallback>
          <w:pict>
            <v:shape id="Text Box 9" o:spid="_x0000_s1026" o:spt="202" type="#_x0000_t202" style="position:absolute;left:0pt;margin-left:286.5pt;margin-top:721.5pt;height:13.15pt;width:40pt;mso-position-horizontal-relative:page;mso-position-vertical-relative:page;z-index:-604160;mso-width-relative:page;mso-height-relative:page;" filled="f" stroked="f" coordsize="21600,21600" o:gfxdata="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">
              <v:fill on="f" focussize="0,0"/>
              <v:stroke on="f"/>
              <v:imagedata o:title=""/>
              <o:lock v:ext="edit" aspectratio="f"/>
              <v:textbox inset="0mm,0mm,0mm,0mm">
                <w:txbxContent>
                  <w:p>
                    <w:pPr>
                      <w:pStyle w:val="2"/>
                      <w:spacing w:before="12"/>
                      <w:ind w:left="20"/>
                    </w:pPr>
                    <w:r>
                      <w:t xml:space="preserve">Page </w:t>
                    </w:r>
                    <w:r>
                      <w:fldChar w:fldCharType="begin"/>
                    </w:r>
                    <w:r>
                      <w:instrText xml:space="preserve"> PAGE </w:instrText>
                    </w:r>
                    <w:r>
                      <w:fldChar w:fldCharType="separate"/>
                    </w:r>
                    <w:r>
                      <w:t>70</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before="0" w:line="14" w:lineRule="auto"/>
    </w:pPr>
    <w:r>
      <mc:AlternateContent>
        <mc:Choice Requires="wps">
          <w:drawing>
            <wp:anchor distT="0" distB="0" distL="114300" distR="114300" simplePos="0" relativeHeight="502712320" behindDoc="1" locked="0" layoutInCell="1" allowOverlap="1">
              <wp:simplePos x="0" y="0"/>
              <wp:positionH relativeFrom="page">
                <wp:posOffset>3673475</wp:posOffset>
              </wp:positionH>
              <wp:positionV relativeFrom="page">
                <wp:posOffset>725805</wp:posOffset>
              </wp:positionV>
              <wp:extent cx="425450" cy="167005"/>
              <wp:effectExtent l="0" t="0" r="0" b="0"/>
              <wp:wrapNone/>
              <wp:docPr id="84" name="Text Box 1"/>
              <wp:cNvGraphicFramePr/>
              <a:graphic xmlns:a="http://schemas.openxmlformats.org/drawingml/2006/main">
                <a:graphicData uri="http://schemas.microsoft.com/office/word/2010/wordprocessingShape">
                  <wps:wsp>
                    <wps:cNvSpPr txBox="1"/>
                    <wps:spPr>
                      <a:xfrm>
                        <a:off x="0" y="0"/>
                        <a:ext cx="425450" cy="167005"/>
                      </a:xfrm>
                      <a:prstGeom prst="rect">
                        <a:avLst/>
                      </a:prstGeom>
                      <a:noFill/>
                      <a:ln>
                        <a:noFill/>
                      </a:ln>
                    </wps:spPr>
                    <wps:txbx>
                      <w:txbxContent>
                        <w:p>
                          <w:pPr>
                            <w:pStyle w:val="2"/>
                            <w:spacing w:before="12"/>
                            <w:ind w:left="20"/>
                          </w:pPr>
                          <w:r>
                            <w:t>Sheet1</w:t>
                          </w:r>
                        </w:p>
                      </w:txbxContent>
                    </wps:txbx>
                    <wps:bodyPr lIns="0" tIns="0" rIns="0" bIns="0" upright="1"/>
                  </wps:wsp>
                </a:graphicData>
              </a:graphic>
            </wp:anchor>
          </w:drawing>
        </mc:Choice>
        <mc:Fallback>
          <w:pict>
            <v:shape id="Text Box 1" o:spid="_x0000_s1026" o:spt="202" type="#_x0000_t202" style="position:absolute;left:0pt;margin-left:289.25pt;margin-top:57.15pt;height:13.15pt;width:33.5pt;mso-position-horizontal-relative:page;mso-position-vertical-relative:page;z-index:-604160;mso-width-relative:page;mso-height-relative:page;" filled="f" stroked="f" coordsize="21600,21600" o:gfxdata="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">
              <v:fill on="f" focussize="0,0"/>
              <v:stroke on="f"/>
              <v:imagedata o:title=""/>
              <o:lock v:ext="edit" aspectratio="f"/>
              <v:textbox inset="0mm,0mm,0mm,0mm">
                <w:txbxContent>
                  <w:p>
                    <w:pPr>
                      <w:pStyle w:val="2"/>
                      <w:spacing w:before="12"/>
                      <w:ind w:left="20"/>
                    </w:pPr>
                    <w:r>
                      <w:t>Sheet1</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cumentProtection w:enforcement="0"/>
  <w:defaultTabStop w:val="720"/>
  <w:drawingGridHorizontalSpacing w:val="110"/>
  <w:displayHorizontalDrawingGridEvery w:val="2"/>
  <w:characterSpacingControl w:val="doNotCompress"/>
  <w:hdrShapeDefaults>
    <o:shapelayout v:ext="edit">
      <o:idmap v:ext="edit" data="2"/>
    </o:shapelayout>
  </w:hdrShapeDefaults>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EFC72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Arial" w:hAnsi="Arial" w:eastAsia="Arial" w:cs="Arial"/>
      <w:sz w:val="22"/>
      <w:szCs w:val="22"/>
      <w:lang w:val="en-US" w:eastAsia="en-US" w:bidi="ar-SA"/>
    </w:rPr>
  </w:style>
  <w:style w:type="character" w:default="1" w:styleId="3">
    <w:name w:val="Default Paragraph Font"/>
    <w:semiHidden/>
    <w:unhideWhenUsed/>
    <w:uiPriority w:val="1"/>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Body Text"/>
    <w:basedOn w:val="1"/>
    <w:qFormat/>
    <w:uiPriority w:val="1"/>
    <w:pPr>
      <w:spacing w:before="1"/>
    </w:pPr>
    <w:rPr>
      <w:rFonts w:ascii="Arial" w:hAnsi="Arial" w:eastAsia="Arial" w:cs="Arial"/>
      <w:sz w:val="20"/>
      <w:szCs w:val="20"/>
    </w:rPr>
  </w:style>
  <w:style w:type="table" w:customStyle="1" w:styleId="5">
    <w:name w:val="Table Normal1"/>
    <w:semiHidden/>
    <w:unhideWhenUsed/>
    <w:qFormat/>
    <w:uiPriority w:val="2"/>
    <w:tblPr>
      <w:tblLayout w:type="fixed"/>
      <w:tblCellMar>
        <w:top w:w="0" w:type="dxa"/>
        <w:left w:w="0" w:type="dxa"/>
        <w:bottom w:w="0" w:type="dxa"/>
        <w:right w:w="0" w:type="dxa"/>
      </w:tblCellMar>
    </w:tblPr>
  </w:style>
  <w:style w:type="paragraph" w:styleId="6">
    <w:name w:val="List Paragraph"/>
    <w:basedOn w:val="1"/>
    <w:qFormat/>
    <w:uiPriority w:val="1"/>
  </w:style>
  <w:style w:type="paragraph" w:customStyle="1" w:styleId="7">
    <w:name w:val="Table Paragraph"/>
    <w:basedOn w:val="1"/>
    <w:qFormat/>
    <w:uiPriority w:val="1"/>
    <w:pPr>
      <w:spacing w:before="144"/>
    </w:pPr>
    <w:rPr>
      <w:rFonts w:ascii="Arial" w:hAnsi="Arial" w:eastAsia="Arial" w:cs="Arial"/>
    </w:rPr>
  </w:style>
</w:styles>
</file>

<file path=word/_rels/document.xml.rels><?xml version="1.0" encoding="UTF-8" standalone="yes"?>
<Relationships xmlns="http://schemas.openxmlformats.org/package/2006/relationships"><Relationship Id="rId9" Type="http://schemas.openxmlformats.org/officeDocument/2006/relationships/footer" Target="footer6.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8.xml"/><Relationship Id="rId10" Type="http://schemas.openxmlformats.org/officeDocument/2006/relationships/footer" Target="footer7.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ScaleCrop>false</ScaleCrop>
  <LinksUpToDate>false</LinksUpToDate>
  <Application>WPS Office_11.2.0.8991_F1E327BC-269C-435d-A152-05C5408002CA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2018-03-09T21:18:00Z</dcterms:created>
  <dc:creator>\376\377\000S\000e\000a\000n</dc:creator>
  <cp:lastModifiedBy>COMPUTER CLINIC</cp:lastModifiedBy>
  <dcterms:modified xsi:type="dcterms:W3CDTF">2019-11-01T14:56:12Z</dcterms:modified>
  <dc:title>\376\377\000C\000o\000n\000n\000-\000S\000e\000l\000m\000e\000r\000 \000P\000r\000i\000c\000e\000 \000L\000i\000s\000t</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2011-12-04T00:00:00Z</vt:filetime>
  </property>
  <property fmtid="{D5CDD505-2E9C-101B-9397-08002B2CF9AE}" pid="3" name="LastSaved">
    <vt:filetime>2018-03-09T00:00:00Z</vt:filetime>
  </property>
  <property fmtid="{D5CDD505-2E9C-101B-9397-08002B2CF9AE}" pid="4" name="KSOProductBuildVer">
    <vt:lpwstr>1033-11.2.0.8991</vt:lpwstr>
  </property>
</Properties>
</file>